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234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2025-01-17 22:25:52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234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126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6"/>
                      <w:szCs w:val="16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5050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Հինգ հազար հիսուն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5410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Հինգ հազար չորս հարյուր տաս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ԿՐԵԴԻՏ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234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234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2025-01-17 22:25:52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234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1970-01-01 00:00:00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5"/>
                      <w:szCs w:val="15"/>
                    </w:rPr>
                    <w:t>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2025-01-17 22:25:52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234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2025-01-17 22:25:52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2025-01-17 22:25:52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2024-10-05T18:29:50Z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76E4D456853241EBBAAA0AF12BF2C871_13</vt:lpwstr>
  </property>
</Properties>
</file>