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4DC679">
      <w:pPr>
        <w:rPr>
          <w:rFonts w:ascii="Sylfaen" w:hAnsi="Sylfaen" w:cs="Sylfaen"/>
          <w:sz w:val="14"/>
          <w:szCs w:val="14"/>
          <w:lang w:val="ru-RU"/>
        </w:rPr>
      </w:pPr>
      <w:r>
        <w:rPr>
          <w:rFonts w:ascii="Sylfaen" w:hAnsi="Sylfaen" w:cs="Sylfaen"/>
          <w:sz w:val="14"/>
          <w:szCs w:val="14"/>
        </w:rPr>
        <w:t xml:space="preserve">                                                     </w:t>
      </w:r>
    </w:p>
    <w:p w14:paraId="2BA2535D">
      <w:pPr>
        <w:rPr>
          <w:rFonts w:ascii="Sylfaen" w:hAnsi="Sylfaen" w:cs="Sylfaen"/>
          <w:sz w:val="14"/>
          <w:szCs w:val="14"/>
          <w:lang w:val="ru-RU"/>
        </w:rPr>
      </w:pPr>
    </w:p>
    <w:p w14:paraId="5ED4A716">
      <w:pPr>
        <w:rPr>
          <w:rFonts w:ascii="Sylfaen" w:hAnsi="Sylfaen" w:cs="Sylfaen"/>
          <w:sz w:val="14"/>
          <w:szCs w:val="14"/>
        </w:rPr>
      </w:pPr>
      <w:r>
        <w:rPr>
          <w:rFonts w:cs="Sylfaen"/>
          <w:sz w:val="24"/>
          <w:szCs w:val="24"/>
          <w:lang w:val="ru-RU"/>
        </w:rPr>
        <w:pict>
          <v:line id="_x0000_s1151" o:spid="_x0000_s1151" o:spt="20" style="position:absolute;left:0pt;flip:y;margin-left:306pt;margin-top:9.05pt;height:125.75pt;width:0pt;z-index:251686912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  <w:r>
        <w:rPr>
          <w:rFonts w:ascii="Sylfaen" w:hAnsi="Sylfaen" w:cs="Sylfaen"/>
          <w:sz w:val="14"/>
          <w:szCs w:val="14"/>
        </w:rPr>
        <w:t xml:space="preserve">              </w:t>
      </w:r>
    </w:p>
    <w:tbl>
      <w:tblPr>
        <w:tblStyle w:val="3"/>
        <w:tblpPr w:leftFromText="180" w:rightFromText="180" w:vertAnchor="text" w:horzAnchor="margin" w:tblpY="1"/>
        <w:tblOverlap w:val="never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8"/>
      </w:tblGrid>
      <w:tr w14:paraId="132247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5" w:hRule="atLeast"/>
        </w:trPr>
        <w:tc>
          <w:tcPr>
            <w:tcW w:w="6048" w:type="dxa"/>
          </w:tcPr>
          <w:p w14:paraId="388E0E31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4"/>
                <w:szCs w:val="24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Դայմ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>
              <w:rPr>
                <w:rFonts w:ascii="Sylfaen" w:hAnsi="Sylfaen" w:cs="Sylfaen"/>
                <w:sz w:val="24"/>
                <w:szCs w:val="24"/>
              </w:rPr>
              <w:t>նդ Կրեդիտ</w:t>
            </w:r>
            <w:r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>
              <w:rPr>
                <w:rFonts w:ascii="Sylfaen" w:hAnsi="Sylfaen" w:cs="Sylfaen"/>
                <w:sz w:val="24"/>
                <w:szCs w:val="24"/>
              </w:rPr>
              <w:t>ՍՊԸ</w:t>
            </w:r>
          </w:p>
          <w:p w14:paraId="5BA0F19E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16" o:spid="_x0000_s1116" o:spt="20" style="position:absolute;left:0pt;margin-left:9pt;margin-top:1.9pt;height:0pt;width:270pt;z-index:25166028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(կազմակերպության անվանումը)</w:t>
            </w:r>
          </w:p>
          <w:p w14:paraId="526B492B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14:paraId="17C288C5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7" o:spid="_x0000_s1117" style="position:absolute;left:0pt;margin-left:177.45pt;margin-top:12.3pt;height:3.6pt;width:26pt;z-index:251661312;mso-width-relative:page;mso-height-relative:page;" filled="f" coordsize="319,1" path="m0,0l319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8" o:spid="_x0000_s1118" style="position:absolute;left:0pt;margin-left:207.5pt;margin-top:12.15pt;height:0pt;width:71.4pt;z-index:251662336;mso-width-relative:page;mso-height-relative:page;" filled="f" coordsize="1428,1" path="m0,0l1428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>ԴՐԱՄԱՐԿՂԱՅԻՆ ՄՈՒՏՔԻ ՕՐԴԵՐ N Ա531       15.07.2025</w:t>
            </w:r>
          </w:p>
          <w:p w14:paraId="6F5009AF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կազմման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ամսաթիվը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40119044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68"/>
              <w:gridCol w:w="1368"/>
              <w:gridCol w:w="1368"/>
              <w:gridCol w:w="1369"/>
            </w:tblGrid>
            <w:tr w14:paraId="0539DAF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6" w:hRule="atLeast"/>
                <w:jc w:val="center"/>
              </w:trPr>
              <w:tc>
                <w:tcPr>
                  <w:tcW w:w="1368" w:type="dxa"/>
                  <w:vAlign w:val="center"/>
                </w:tcPr>
                <w:p w14:paraId="6694392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Թղթակցող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հաշիվը</w:t>
                  </w:r>
                </w:p>
              </w:tc>
              <w:tc>
                <w:tcPr>
                  <w:tcW w:w="1368" w:type="dxa"/>
                  <w:vAlign w:val="center"/>
                </w:tcPr>
                <w:p w14:paraId="13701194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Վերլուծական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  <w:tc>
                <w:tcPr>
                  <w:tcW w:w="1368" w:type="dxa"/>
                  <w:vAlign w:val="center"/>
                </w:tcPr>
                <w:p w14:paraId="690DC519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Գումարը</w:t>
                  </w:r>
                </w:p>
              </w:tc>
              <w:tc>
                <w:tcPr>
                  <w:tcW w:w="1369" w:type="dxa"/>
                  <w:vAlign w:val="center"/>
                </w:tcPr>
                <w:p w14:paraId="65E74AA8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Նպատակային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նշանակության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</w:tr>
            <w:tr w14:paraId="6C1B609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6" w:hRule="atLeast"/>
                <w:jc w:val="center"/>
              </w:trPr>
              <w:tc>
                <w:tcPr>
                  <w:tcW w:w="1368" w:type="dxa"/>
                  <w:vAlign w:val="center"/>
                </w:tcPr>
                <w:p w14:paraId="1E39A40D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bookmarkStart w:id="0" w:name="p0"/>
                  <w:bookmarkEnd w:id="0"/>
                  <w:r>
                    <w:rPr>
                      <w:rFonts w:ascii="Sylfaen" w:hAnsi="Sylfaen" w:cs="Sylfaen"/>
                      <w:sz w:val="20"/>
                      <w:szCs w:val="20"/>
                    </w:rPr>
                    <w:t>2211</w:t>
                  </w:r>
                </w:p>
              </w:tc>
              <w:tc>
                <w:tcPr>
                  <w:tcW w:w="1368" w:type="dxa"/>
                  <w:vAlign w:val="center"/>
                </w:tcPr>
                <w:p w14:paraId="121ADDE2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</w:p>
              </w:tc>
              <w:tc>
                <w:tcPr>
                  <w:tcW w:w="1368" w:type="dxa"/>
                  <w:vAlign w:val="center"/>
                </w:tcPr>
                <w:p w14:paraId="2ADA5C1F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37.500</w:t>
                  </w:r>
                </w:p>
              </w:tc>
              <w:tc>
                <w:tcPr>
                  <w:tcW w:w="1369" w:type="dxa"/>
                  <w:vAlign w:val="center"/>
                </w:tcPr>
                <w:p w14:paraId="6C8787B6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</w:p>
              </w:tc>
            </w:tr>
          </w:tbl>
          <w:p w14:paraId="25CEE77F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486145A6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shape id="_x0000_s1147" o:spid="_x0000_s1147" o:spt="202" type="#_x0000_t202" style="position:absolute;left:0pt;margin-left:288pt;margin-top:-0.1pt;height:90pt;width:63pt;z-index:-251657216;mso-width-relative:page;mso-height-relative:page;" stroked="t" coordsize="21600,21600">
                  <v:path/>
                  <v:fill focussize="0,0"/>
                  <v:stroke color="#FFFFFF" joinstyle="miter"/>
                  <v:imagedata o:title=""/>
                  <o:lock v:ext="edit"/>
                  <v:textbox style="layout-flow:vertical;mso-layout-flow-alt:bottom-to-top;">
                    <w:txbxContent>
                      <w:p w14:paraId="72EDA172">
                        <w:pP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կտրման գիծը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9" o:spid="_x0000_s1119" style="position:absolute;left:0pt;margin-left:70.65pt;margin-top:12.3pt;height:0.1pt;width:216.45pt;z-index:251663360;mso-width-relative:page;mso-height-relative:page;" filled="f" coordsize="4329,2" path="m0,0l4329,2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Ստացված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է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</w:t>
            </w:r>
          </w:p>
          <w:p w14:paraId="590D4145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>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անուն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,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ազգանուն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07ABBA5C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shape id="_x0000_s1120" o:spid="_x0000_s1120" style="position:absolute;left:0pt;flip:y;margin-left:8.7pt;margin-top:7.6pt;height:0.7pt;width:251.05pt;z-index:251664384;mso-width-relative:page;mso-height-relative:page;" filled="f" coordsize="5560,9" path="m0,0l5560,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                 -ից</w:t>
            </w:r>
          </w:p>
          <w:p w14:paraId="3CAA9536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t>Ստացման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հիմքը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և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նպատակը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14:paraId="0329B26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shape id="_x0000_s1122" o:spid="_x0000_s1122" style="position:absolute;left:0pt;margin-left:8.45pt;margin-top:12.75pt;height:0.4pt;width:279.7pt;z-index:251666432;mso-width-relative:page;mso-height-relative:page;" filled="f" coordsize="5594,8" path="m0,0l5594,8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lang w:val="ru-RU"/>
              </w:rPr>
              <w:pict>
                <v:line id="_x0000_s1121" o:spid="_x0000_s1121" o:spt="20" style="position:absolute;left:0pt;margin-left:153pt;margin-top:0.15pt;height:0pt;width:135pt;z-index:25166540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N 17310      Միանվագ վճար</w:t>
            </w:r>
          </w:p>
          <w:p w14:paraId="78865F06">
            <w:pPr>
              <w:tabs>
                <w:tab w:val="left" w:pos="4183"/>
              </w:tabs>
              <w:ind w:firstLine="36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t>Գումարը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Երեսունյոթ հազար հինգ հարյուր</w:t>
            </w:r>
          </w:p>
          <w:p w14:paraId="28DF1C2D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23" o:spid="_x0000_s1123" o:spt="20" style="position:absolute;left:0pt;margin-left:63pt;margin-top:0.8pt;height:0pt;width:225pt;z-index:25166745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14:paraId="4A542199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դրամ</w:t>
            </w:r>
          </w:p>
          <w:p w14:paraId="09DB8C32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25" o:spid="_x0000_s1125" o:spt="20" style="position:absolute;left:0pt;margin-left:63.25pt;margin-top:14.15pt;height:0pt;width:225pt;z-index:25166950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24" o:spid="_x0000_s1124" o:spt="20" style="position:absolute;left:0pt;margin-left:9pt;margin-top:0.4pt;height:0pt;width:243pt;z-index:25166848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Կցվում են    </w:t>
            </w:r>
          </w:p>
          <w:p w14:paraId="1A994C70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>(Կցվող փաստաթղթերի էջերի թիվը)</w:t>
            </w:r>
          </w:p>
          <w:p w14:paraId="664A17EC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75AA9D11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68A25D64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Վճարող   √                                    Գլխավոր</w:t>
            </w:r>
          </w:p>
          <w:p w14:paraId="285E81E7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27" o:spid="_x0000_s1127" o:spt="20" style="position:absolute;left:0pt;margin-left:207pt;margin-top:1.7pt;height:0pt;width:72pt;z-index:25167155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26" o:spid="_x0000_s1126" o:spt="20" style="position:absolute;left:0pt;margin-left:54pt;margin-top:1.7pt;height:0pt;width:72pt;z-index:25167052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(ստորագրություն)</w:t>
            </w:r>
          </w:p>
          <w:p w14:paraId="1BD56F52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73D8E856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cs="Sylfaen"/>
                <w:sz w:val="24"/>
                <w:szCs w:val="24"/>
                <w:lang w:val="ru-RU"/>
              </w:rPr>
              <w:pict>
                <v:line id="_x0000_s1128" o:spid="_x0000_s1128" o:spt="20" style="position:absolute;left:0pt;margin-left:207pt;margin-top:11.15pt;height:0pt;width:72pt;z-index:25167257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Գանձապահ </w:t>
            </w:r>
          </w:p>
          <w:p w14:paraId="3A85883A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                 (ստորագրություն)</w:t>
            </w:r>
          </w:p>
          <w:p w14:paraId="4FBDB01E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222166F3">
            <w:pPr>
              <w:tabs>
                <w:tab w:val="left" w:pos="4183"/>
              </w:tabs>
              <w:jc w:val="center"/>
              <w:rPr>
                <w:rFonts w:ascii="Sylfaen" w:hAnsi="Sylfaen" w:cs="Sylfaen"/>
              </w:rPr>
            </w:pPr>
          </w:p>
        </w:tc>
      </w:tr>
    </w:tbl>
    <w:tbl>
      <w:tblPr>
        <w:tblStyle w:val="3"/>
        <w:tblpPr w:leftFromText="180" w:rightFromText="180" w:vertAnchor="text" w:horzAnchor="page" w:tblpX="7068" w:tblpY="-2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</w:tblGrid>
      <w:tr w14:paraId="5320F4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3" w:hRule="atLeast"/>
        </w:trPr>
        <w:tc>
          <w:tcPr>
            <w:tcW w:w="4572" w:type="dxa"/>
          </w:tcPr>
          <w:p w14:paraId="350D8B74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14:paraId="4469EF83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14:paraId="69A85E4F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Ձև-1</w:t>
            </w:r>
          </w:p>
          <w:p w14:paraId="1AE65B89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Դր-1</w:t>
            </w:r>
          </w:p>
          <w:p w14:paraId="1E6CADA4">
            <w:pPr>
              <w:tabs>
                <w:tab w:val="center" w:pos="2412"/>
                <w:tab w:val="right" w:pos="4824"/>
              </w:tabs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pict>
                <v:shape id="_x0000_s1129" o:spid="_x0000_s1129" style="position:absolute;left:0pt;margin-left:20.95pt;margin-top:14.15pt;height:0.85pt;width:200.65pt;z-index:251673600;mso-width-relative:page;mso-height-relative:page;" filled="f" coordsize="4120,16" path="m0,16l412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</w:rPr>
              <w:tab/>
            </w:r>
            <w:r>
              <w:rPr>
                <w:rFonts w:ascii="Arial Armenian" w:hAnsi="Arial Armenian" w:cs="Sylfaen"/>
                <w:sz w:val="24"/>
                <w:szCs w:val="24"/>
              </w:rPr>
              <w:t>§</w:t>
            </w:r>
            <w:r>
              <w:rPr>
                <w:rFonts w:ascii="Sylfaen" w:hAnsi="Sylfaen" w:cs="Sylfaen"/>
                <w:sz w:val="24"/>
                <w:szCs w:val="24"/>
              </w:rPr>
              <w:t>Դայմ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>
              <w:rPr>
                <w:rFonts w:ascii="Sylfaen" w:hAnsi="Sylfaen" w:cs="Sylfaen"/>
                <w:sz w:val="24"/>
                <w:szCs w:val="24"/>
              </w:rPr>
              <w:t>նդ Կրեդիտ</w:t>
            </w:r>
            <w:r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>
              <w:rPr>
                <w:rFonts w:ascii="Sylfaen" w:hAnsi="Sylfaen" w:cs="Sylfaen"/>
                <w:sz w:val="24"/>
                <w:szCs w:val="24"/>
              </w:rPr>
              <w:t>ՍՊԸ</w:t>
            </w:r>
            <w:r>
              <w:rPr>
                <w:rFonts w:ascii="Sylfaen" w:hAnsi="Sylfaen" w:cs="Sylfaen"/>
              </w:rPr>
              <w:tab/>
            </w:r>
          </w:p>
          <w:p w14:paraId="69AD6FDB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(կազմակերպության անվանումը)</w:t>
            </w:r>
          </w:p>
          <w:p w14:paraId="74FB070F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14:paraId="5EA3B6DD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ԴՐԱՄԱՐԿՂԱՅԻՆ ՄՈՒՏՔԻ ՕՐԴԵՐԻ</w:t>
            </w:r>
          </w:p>
          <w:p w14:paraId="39FEDC52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569E55D9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0" o:spid="_x0000_s1130" style="position:absolute;left:0pt;margin-left:97.6pt;margin-top:12.35pt;height:0pt;width:26.05pt;z-index:251674624;mso-width-relative:page;mso-height-relative:page;" filled="f" coordsize="521,1" path="m0,0l521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lang w:val="ru-RU"/>
              </w:rPr>
              <w:pict>
                <v:shape id="_x0000_s1131" o:spid="_x0000_s1131" style="position:absolute;left:0pt;margin-left:142.65pt;margin-top:12.5pt;height:0.3pt;width:69.3pt;z-index:251675648;mso-width-relative:page;mso-height-relative:page;" filled="f" coordsize="1386,6" path="m0,6l1386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ԱՆԴՈՐՐԱԳԻՐ  N  Ա531           15.07.2025</w:t>
            </w:r>
          </w:p>
          <w:p w14:paraId="498FF296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</w:p>
          <w:p w14:paraId="32EAA567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shape id="_x0000_s1132" o:spid="_x0000_s1132" style="position:absolute;left:0pt;flip:y;margin-left:66.95pt;margin-top:6.95pt;height:6pt;width:152.95pt;z-index:251676672;mso-width-relative:page;mso-height-relative:page;" filled="f" coordsize="3284,1" path="m0,0l3284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Ստացված է  </w:t>
            </w:r>
          </w:p>
          <w:p w14:paraId="120D200D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(անուն, ազգանուն)</w:t>
            </w:r>
          </w:p>
          <w:p w14:paraId="5FB3A057">
            <w:pPr>
              <w:ind w:left="180"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3" o:spid="_x0000_s1133" o:spt="20" style="position:absolute;left:0pt;margin-left:12.6pt;margin-top:12.55pt;height:0pt;width:178.2pt;z-index:25167769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- ից</w:t>
            </w:r>
          </w:p>
          <w:p w14:paraId="26E1A036">
            <w:pPr>
              <w:ind w:firstLine="252"/>
              <w:jc w:val="both"/>
              <w:rPr>
                <w:rFonts w:ascii="Sylfaen" w:hAnsi="Sylfaen" w:cs="Sylfaen"/>
                <w:sz w:val="20"/>
                <w:szCs w:val="20"/>
              </w:rPr>
            </w:pPr>
          </w:p>
          <w:p w14:paraId="19A6D51F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4" o:spid="_x0000_s1134" style="position:absolute;left:0pt;margin-left:156.3pt;margin-top:12.65pt;height:0.2pt;width:61.25pt;z-index:251678720;mso-width-relative:page;mso-height-relative:page;" filled="f" coordsize="1466,5" path="m0,0l1466,5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Ստացման հիմքը և նպատակը  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</w:t>
            </w:r>
          </w:p>
          <w:p w14:paraId="2E4A15F2">
            <w:pPr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N 17310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վարկի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Միանվագ վճար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</w:t>
            </w:r>
          </w:p>
          <w:p w14:paraId="378EA0C2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5" o:spid="_x0000_s1135" o:spt="20" style="position:absolute;left:0pt;margin-left:12.55pt;margin-top:-0.2pt;height:0pt;width:205.2pt;z-index:25167974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14:paraId="0CB9065A">
            <w:pPr>
              <w:ind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Գումարը                     37.500             դրամ</w:t>
            </w:r>
          </w:p>
          <w:p w14:paraId="63F9B079">
            <w:pPr>
              <w:ind w:firstLine="72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6" o:spid="_x0000_s1136" style="position:absolute;left:0pt;margin-left:56.7pt;margin-top:-0.25pt;height:0.3pt;width:126.8pt;z-index:251680768;mso-width-relative:page;mso-height-relative:page;" filled="f" coordsize="2887,9" path="m0,0l2887,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թվերով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36886252">
            <w:pPr>
              <w:tabs>
                <w:tab w:val="left" w:pos="451"/>
              </w:tabs>
              <w:ind w:firstLine="72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Երեսունյոթ հազար հինգ հարյուր</w:t>
            </w:r>
            <w:r>
              <w:rPr>
                <w:rFonts w:ascii="Sylfaen" w:hAnsi="Sylfaen" w:cs="Sylfaen"/>
                <w:sz w:val="20"/>
                <w:szCs w:val="20"/>
              </w:rPr>
              <w:tab/>
            </w:r>
          </w:p>
          <w:p w14:paraId="03C707BD">
            <w:pPr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37" o:spid="_x0000_s1137" o:spt="20" style="position:absolute;left:0pt;margin-left:12.7pt;margin-top:4.2pt;height:0pt;width:205.15pt;z-index:25168179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</w:p>
          <w:p w14:paraId="1D6209C4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դրամ</w:t>
            </w:r>
          </w:p>
          <w:p w14:paraId="057C6FA8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8" o:spid="_x0000_s1138" o:spt="20" style="position:absolute;left:0pt;margin-left:12.7pt;margin-top:-0.2pt;height:0pt;width:169.1pt;z-index:25168281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14:paraId="5C8DC8E2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278014E3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65BE119D">
            <w:pPr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Գլխավոր</w:t>
            </w:r>
          </w:p>
          <w:p w14:paraId="10D10180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40" o:spid="_x0000_s1140" o:spt="20" style="position:absolute;left:0pt;margin-left:145.75pt;margin-top:1.7pt;height:0pt;width:72pt;z-index:25168384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(ստորագրություն)</w:t>
            </w:r>
          </w:p>
          <w:p w14:paraId="3A177EA0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</w:p>
          <w:p w14:paraId="76943512">
            <w:pPr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pict>
                <v:shape id="_x0000_s1141" o:spid="_x0000_s1141" style="position:absolute;left:0pt;margin-left:145.75pt;margin-top:15.4pt;height:0pt;width:75pt;z-index:251684864;mso-width-relative:page;mso-height-relative:page;" filled="f" coordsize="1500,1" path="m0,0l150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4"/>
                <w:szCs w:val="24"/>
              </w:rPr>
              <w:t xml:space="preserve">    Կ.Տ.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Գանձապահ </w:t>
            </w:r>
          </w:p>
          <w:p w14:paraId="6D021DDA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 xml:space="preserve">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                                          </w:t>
            </w:r>
          </w:p>
          <w:p w14:paraId="0D96374A">
            <w:pPr>
              <w:jc w:val="center"/>
              <w:rPr>
                <w:rFonts w:ascii="Sylfaen" w:hAnsi="Sylfaen" w:cs="Sylfaen"/>
              </w:rPr>
            </w:pPr>
          </w:p>
        </w:tc>
      </w:tr>
    </w:tbl>
    <w:p w14:paraId="4BA10D50">
      <w:pPr>
        <w:jc w:val="center"/>
        <w:rPr>
          <w:rFonts w:ascii="Sylfaen" w:hAnsi="Sylfaen" w:cs="Sylfaen"/>
          <w:sz w:val="14"/>
          <w:szCs w:val="14"/>
        </w:rPr>
      </w:pPr>
      <w:r>
        <w:rPr>
          <w:rFonts w:ascii="Sylfaen" w:hAnsi="Sylfaen" w:cs="Sylfaen"/>
          <w:sz w:val="14"/>
          <w:szCs w:val="14"/>
          <w:lang w:val="ru-RU"/>
        </w:rPr>
        <w:pict>
          <v:line id="_x0000_s1150" o:spid="_x0000_s1150" o:spt="20" style="position:absolute;left:0pt;margin-left:-0.75pt;margin-top:215.8pt;height:117.05pt;width:0pt;z-index:251685888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</w:p>
    <w:p w14:paraId="017794BB">
      <w:pPr>
        <w:jc w:val="center"/>
        <w:rPr>
          <w:rFonts w:ascii="Sylfaen" w:hAnsi="Sylfaen" w:cs="Sylfaen"/>
          <w:sz w:val="14"/>
          <w:szCs w:val="14"/>
        </w:rPr>
      </w:pPr>
    </w:p>
    <w:p w14:paraId="5F5AB7C2">
      <w:pPr>
        <w:jc w:val="center"/>
        <w:rPr>
          <w:rFonts w:ascii="Sylfaen" w:hAnsi="Sylfaen" w:cs="Sylfaen"/>
          <w:sz w:val="14"/>
          <w:szCs w:val="14"/>
        </w:rPr>
      </w:pPr>
    </w:p>
    <w:p w14:paraId="1F68768C">
      <w:pPr>
        <w:jc w:val="center"/>
        <w:rPr>
          <w:rFonts w:ascii="Sylfaen" w:hAnsi="Sylfaen" w:cs="Sylfaen"/>
        </w:rPr>
      </w:pPr>
    </w:p>
    <w:p w14:paraId="5370F2B5">
      <w:pPr>
        <w:jc w:val="center"/>
        <w:rPr>
          <w:rFonts w:ascii="Sylfaen" w:hAnsi="Sylfaen" w:cs="Sylfaen"/>
        </w:rPr>
      </w:pPr>
    </w:p>
    <w:sectPr>
      <w:pgSz w:w="11906" w:h="16838"/>
      <w:pgMar w:top="284" w:right="510" w:bottom="284" w:left="539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AA0DAA"/>
    <w:rsid w:val="000049FE"/>
    <w:rsid w:val="00044B36"/>
    <w:rsid w:val="000553E7"/>
    <w:rsid w:val="000735EF"/>
    <w:rsid w:val="000741B5"/>
    <w:rsid w:val="000919E1"/>
    <w:rsid w:val="000C7415"/>
    <w:rsid w:val="001045FB"/>
    <w:rsid w:val="001072CB"/>
    <w:rsid w:val="0012464B"/>
    <w:rsid w:val="00171784"/>
    <w:rsid w:val="001868B8"/>
    <w:rsid w:val="00250E47"/>
    <w:rsid w:val="00272607"/>
    <w:rsid w:val="00354829"/>
    <w:rsid w:val="00394B02"/>
    <w:rsid w:val="003F1638"/>
    <w:rsid w:val="00414C84"/>
    <w:rsid w:val="004236EC"/>
    <w:rsid w:val="00491117"/>
    <w:rsid w:val="00496B79"/>
    <w:rsid w:val="004A28DB"/>
    <w:rsid w:val="004C5921"/>
    <w:rsid w:val="004F50F9"/>
    <w:rsid w:val="005118F3"/>
    <w:rsid w:val="005913D4"/>
    <w:rsid w:val="006038E4"/>
    <w:rsid w:val="006866D8"/>
    <w:rsid w:val="006A05D1"/>
    <w:rsid w:val="006C67E6"/>
    <w:rsid w:val="007417FD"/>
    <w:rsid w:val="00774555"/>
    <w:rsid w:val="00794D1B"/>
    <w:rsid w:val="00847F94"/>
    <w:rsid w:val="00857536"/>
    <w:rsid w:val="00885AC2"/>
    <w:rsid w:val="008A5054"/>
    <w:rsid w:val="008C380E"/>
    <w:rsid w:val="00905B6A"/>
    <w:rsid w:val="00912342"/>
    <w:rsid w:val="00915345"/>
    <w:rsid w:val="00984E88"/>
    <w:rsid w:val="009923AF"/>
    <w:rsid w:val="009D0E54"/>
    <w:rsid w:val="00A268EE"/>
    <w:rsid w:val="00A95C2B"/>
    <w:rsid w:val="00AA0DAA"/>
    <w:rsid w:val="00AC179D"/>
    <w:rsid w:val="00AD25BC"/>
    <w:rsid w:val="00B00316"/>
    <w:rsid w:val="00BA43F5"/>
    <w:rsid w:val="00BC2544"/>
    <w:rsid w:val="00C00F6F"/>
    <w:rsid w:val="00CC1CEB"/>
    <w:rsid w:val="00CD0066"/>
    <w:rsid w:val="00CD0077"/>
    <w:rsid w:val="00D924C2"/>
    <w:rsid w:val="00D92925"/>
    <w:rsid w:val="00DC212C"/>
    <w:rsid w:val="00E15638"/>
    <w:rsid w:val="00E7398A"/>
    <w:rsid w:val="00E80A5A"/>
    <w:rsid w:val="00ED6607"/>
    <w:rsid w:val="00F02D1C"/>
    <w:rsid w:val="00F71884"/>
    <w:rsid w:val="00FD1029"/>
    <w:rsid w:val="00FE5B15"/>
    <w:rsid w:val="0BBE7164"/>
    <w:rsid w:val="1DD43A14"/>
    <w:rsid w:val="351850F6"/>
    <w:rsid w:val="3AD009E7"/>
    <w:rsid w:val="5D5C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151"/>
    <customShpInfo spid="_x0000_s1116"/>
    <customShpInfo spid="_x0000_s1117"/>
    <customShpInfo spid="_x0000_s1118"/>
    <customShpInfo spid="_x0000_s1147"/>
    <customShpInfo spid="_x0000_s1119"/>
    <customShpInfo spid="_x0000_s1120"/>
    <customShpInfo spid="_x0000_s1122"/>
    <customShpInfo spid="_x0000_s1121"/>
    <customShpInfo spid="_x0000_s1123"/>
    <customShpInfo spid="_x0000_s1125"/>
    <customShpInfo spid="_x0000_s1124"/>
    <customShpInfo spid="_x0000_s1127"/>
    <customShpInfo spid="_x0000_s1126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40"/>
    <customShpInfo spid="_x0000_s1141"/>
    <customShpInfo spid="_x0000_s11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AC3564-2377-4EC5-8500-B9C5FD89B8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1</Pages>
  <Words>357</Words>
  <Characters>2036</Characters>
  <Lines>16</Lines>
  <Paragraphs>4</Paragraphs>
  <TotalTime>36</TotalTime>
  <ScaleCrop>false</ScaleCrop>
  <LinksUpToDate>false</LinksUpToDate>
  <CharactersWithSpaces>2389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2023-12-22T12:59:00Z</dcterms:created>
  <dc:creator>S.G.</dc:creator>
  <cp:lastModifiedBy>Ani Mashinyan</cp:lastModifiedBy>
  <cp:lastPrinted>2012-01-21T06:47:00Z</cp:lastPrinted>
  <dcterms:modified xsi:type="dcterms:W3CDTF">2025-07-08T07:57:00Z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670A8B1683AC4A53B43514D565F50BFE_12</vt:lpwstr>
  </property>
</Properties>
</file>