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2877388" w:displacedByCustomXml="next"/>
    <w:bookmarkStart w:id="7" w:name="_Toc184493854"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4B2E5B">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4B2E5B">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4B2E5B">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B2E5B">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3"/>
            <w:tabs>
              <w:tab w:val="right" w:leader="dot" w:pos="9016"/>
            </w:tabs>
            <w:rPr>
              <w:rFonts w:eastAsiaTheme="minorEastAsia"/>
              <w:noProof/>
              <w:lang w:val="en-US"/>
            </w:rPr>
          </w:pPr>
          <w:hyperlink w:anchor="_Toc188105669" w:history="1">
            <w:r w:rsidR="00A07FCB" w:rsidRPr="000B13D4">
              <w:rPr>
                <w:rStyle w:val="Hyperlink"/>
                <w:noProof/>
              </w:rPr>
              <w:t xml:space="preserve">3.3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B2E5B">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4B2E5B">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4B2E5B">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E44501">
      <w:pPr>
        <w:pStyle w:val="ListParagraph"/>
        <w:numPr>
          <w:ilvl w:val="0"/>
          <w:numId w:val="33"/>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E44501">
      <w:pPr>
        <w:pStyle w:val="ListParagraph"/>
        <w:numPr>
          <w:ilvl w:val="0"/>
          <w:numId w:val="33"/>
        </w:numPr>
        <w:jc w:val="both"/>
        <w:rPr>
          <w:sz w:val="24"/>
        </w:rPr>
      </w:pPr>
      <w:r>
        <w:rPr>
          <w:sz w:val="24"/>
        </w:rPr>
        <w:t>Καταχώρηση Τιμολογίων – Επεξεργασία και έλεγχος τιμολογίων προμηθευτών</w:t>
      </w:r>
    </w:p>
    <w:p w:rsidR="00E44501" w:rsidRDefault="00E44501" w:rsidP="00E44501">
      <w:pPr>
        <w:pStyle w:val="ListParagraph"/>
        <w:numPr>
          <w:ilvl w:val="0"/>
          <w:numId w:val="33"/>
        </w:numPr>
        <w:jc w:val="both"/>
        <w:rPr>
          <w:sz w:val="24"/>
        </w:rPr>
      </w:pPr>
      <w:r>
        <w:rPr>
          <w:sz w:val="24"/>
        </w:rPr>
        <w:t>Πληρωμές Προμηθευτών – Ενσωμάτωση με τη «Γενική Λογιστική» και έκδοση χρηματικών ποσών</w:t>
      </w:r>
    </w:p>
    <w:p w:rsidR="00E44501" w:rsidRDefault="00E44501" w:rsidP="00E44501">
      <w:pPr>
        <w:pStyle w:val="ListParagraph"/>
        <w:numPr>
          <w:ilvl w:val="0"/>
          <w:numId w:val="33"/>
        </w:numPr>
        <w:jc w:val="both"/>
        <w:rPr>
          <w:sz w:val="24"/>
        </w:rPr>
      </w:pPr>
      <w:r>
        <w:rPr>
          <w:sz w:val="24"/>
        </w:rPr>
        <w:t>Εκτυπώσεις – Παροχή ισοζυγίων, καρτέλων προμηθευτών και αναφορών</w:t>
      </w:r>
    </w:p>
    <w:p w:rsidR="00E44501" w:rsidRPr="00082C79" w:rsidRDefault="00E44501" w:rsidP="00E44501">
      <w:pPr>
        <w:ind w:left="36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Pr="00CB4B53"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Pr>
          <w:sz w:val="24"/>
        </w:rPr>
        <w:t>βασίζεται στα εξής σημεία:</w:t>
      </w:r>
    </w:p>
    <w:p w:rsidR="00CB4B53" w:rsidRDefault="00CB4B53" w:rsidP="00CB4B53">
      <w:pPr>
        <w:pStyle w:val="ListParagraph"/>
        <w:numPr>
          <w:ilvl w:val="0"/>
          <w:numId w:val="34"/>
        </w:numPr>
        <w:jc w:val="both"/>
        <w:rPr>
          <w:sz w:val="24"/>
        </w:rPr>
      </w:pPr>
      <w:r>
        <w:rPr>
          <w:sz w:val="24"/>
        </w:rPr>
        <w:t>Ευελιξία και Ανταπόκριση στις αλλαγές</w:t>
      </w:r>
    </w:p>
    <w:p w:rsidR="00CB4B53" w:rsidRDefault="00CB4B53" w:rsidP="00CB4B53">
      <w:pPr>
        <w:pStyle w:val="ListParagraph"/>
        <w:numPr>
          <w:ilvl w:val="0"/>
          <w:numId w:val="35"/>
        </w:numPr>
        <w:jc w:val="both"/>
        <w:rPr>
          <w:sz w:val="24"/>
        </w:rPr>
      </w:pPr>
      <w:r>
        <w:rPr>
          <w:sz w:val="24"/>
        </w:rPr>
        <w:t>Το έργο περιλαμβάνει πολλαπλά υποσυστήματα και απαιτεί συνεχή προσαρμογή στις ανάγκες των μονάδων υγείας και στις λειτουργικές απαιτήσεις.</w:t>
      </w:r>
    </w:p>
    <w:p w:rsidR="00CB4B53" w:rsidRDefault="00CB4B53" w:rsidP="00CB4B53">
      <w:pPr>
        <w:pStyle w:val="ListParagraph"/>
        <w:numPr>
          <w:ilvl w:val="0"/>
          <w:numId w:val="34"/>
        </w:numPr>
        <w:jc w:val="both"/>
        <w:rPr>
          <w:sz w:val="24"/>
        </w:rPr>
      </w:pPr>
      <w:r>
        <w:rPr>
          <w:sz w:val="24"/>
        </w:rPr>
        <w:t>Συνεργασία και Συνεχής Επικοινωνία</w:t>
      </w:r>
    </w:p>
    <w:p w:rsidR="00CB4B53" w:rsidRDefault="00CB4B53" w:rsidP="00CB4B53">
      <w:pPr>
        <w:pStyle w:val="ListParagraph"/>
        <w:numPr>
          <w:ilvl w:val="0"/>
          <w:numId w:val="35"/>
        </w:numPr>
        <w:jc w:val="both"/>
        <w:rPr>
          <w:sz w:val="24"/>
        </w:rPr>
      </w:pPr>
      <w:r>
        <w:rPr>
          <w:sz w:val="24"/>
        </w:rPr>
        <w:t xml:space="preserve">Το έργο απαιτεί συνεχή επικοινωνία μεταξύ των ομάδων ανάπτυξης της ΗΔΙΚΑ και άλλων εμπλεκόμενων φορέων. Η </w:t>
      </w:r>
      <w:r>
        <w:rPr>
          <w:sz w:val="24"/>
          <w:lang w:val="en-US"/>
        </w:rPr>
        <w:t>SCRUM</w:t>
      </w:r>
      <w:r w:rsidRPr="00CB4B53">
        <w:rPr>
          <w:sz w:val="24"/>
        </w:rPr>
        <w:t xml:space="preserve"> </w:t>
      </w:r>
      <w:r>
        <w:rPr>
          <w:sz w:val="24"/>
        </w:rPr>
        <w:t>υποστηρίζει στενή συνεργασία μέσω καθημερινών συναντήσεων (</w:t>
      </w:r>
      <w:r>
        <w:rPr>
          <w:sz w:val="24"/>
          <w:lang w:val="en-US"/>
        </w:rPr>
        <w:t>stand</w:t>
      </w:r>
      <w:r w:rsidRPr="00CB4B53">
        <w:rPr>
          <w:sz w:val="24"/>
        </w:rPr>
        <w:t>-</w:t>
      </w:r>
      <w:r>
        <w:rPr>
          <w:sz w:val="24"/>
          <w:lang w:val="en-US"/>
        </w:rPr>
        <w:t>ups</w:t>
      </w:r>
      <w:r w:rsidR="00D03C69" w:rsidRPr="00D03C69">
        <w:rPr>
          <w:sz w:val="24"/>
        </w:rPr>
        <w:t>)</w:t>
      </w:r>
      <w:r>
        <w:rPr>
          <w:sz w:val="24"/>
        </w:rPr>
        <w:t xml:space="preserve"> και τακτικών αξιολογήσεων</w:t>
      </w:r>
      <w:r w:rsidRPr="00CB4B53">
        <w:rPr>
          <w:sz w:val="24"/>
        </w:rPr>
        <w:t xml:space="preserve"> (</w:t>
      </w:r>
      <w:r>
        <w:rPr>
          <w:sz w:val="24"/>
          <w:lang w:val="en-US"/>
        </w:rPr>
        <w:t>sprint</w:t>
      </w:r>
      <w:r w:rsidRPr="00CB4B53">
        <w:rPr>
          <w:sz w:val="24"/>
        </w:rPr>
        <w:t xml:space="preserve"> </w:t>
      </w:r>
      <w:r>
        <w:rPr>
          <w:sz w:val="24"/>
          <w:lang w:val="en-US"/>
        </w:rPr>
        <w:t>reviews</w:t>
      </w:r>
      <w:r w:rsidRPr="00CB4B53">
        <w:rPr>
          <w:sz w:val="24"/>
        </w:rPr>
        <w:t>).</w:t>
      </w:r>
    </w:p>
    <w:p w:rsidR="00CB4B53" w:rsidRDefault="00CB4B53" w:rsidP="00CB4B53">
      <w:pPr>
        <w:pStyle w:val="ListParagraph"/>
        <w:numPr>
          <w:ilvl w:val="0"/>
          <w:numId w:val="34"/>
        </w:numPr>
        <w:jc w:val="both"/>
        <w:rPr>
          <w:sz w:val="24"/>
        </w:rPr>
      </w:pPr>
      <w:r>
        <w:rPr>
          <w:sz w:val="24"/>
        </w:rPr>
        <w:t>Σύντομοι Κύκλοι Ανάπτυξης</w:t>
      </w:r>
    </w:p>
    <w:p w:rsidR="00CB4B53" w:rsidRDefault="00CB4B53" w:rsidP="00CB4B53">
      <w:pPr>
        <w:pStyle w:val="ListParagraph"/>
        <w:numPr>
          <w:ilvl w:val="0"/>
          <w:numId w:val="35"/>
        </w:numPr>
        <w:jc w:val="both"/>
        <w:rPr>
          <w:sz w:val="24"/>
        </w:rPr>
      </w:pPr>
      <w:r>
        <w:rPr>
          <w:sz w:val="24"/>
        </w:rPr>
        <w:t>Η δυνατότητα</w:t>
      </w:r>
      <w:r w:rsidR="003171BD">
        <w:rPr>
          <w:sz w:val="24"/>
        </w:rPr>
        <w:t xml:space="preserve"> παραγωγής λειτουργικών παραδοτέων σε σύντομους κύκλους διευκολύνει την αξιολόγηση της προόδου και τη μείωση του ρίσκου.</w:t>
      </w:r>
    </w:p>
    <w:p w:rsidR="00CB4B53" w:rsidRDefault="00CB4B53" w:rsidP="00CB4B53">
      <w:pPr>
        <w:pStyle w:val="ListParagraph"/>
        <w:numPr>
          <w:ilvl w:val="0"/>
          <w:numId w:val="34"/>
        </w:numPr>
        <w:jc w:val="both"/>
        <w:rPr>
          <w:sz w:val="24"/>
        </w:rPr>
      </w:pPr>
      <w:r>
        <w:rPr>
          <w:sz w:val="24"/>
        </w:rPr>
        <w:t>Μείωση Ρίσκου</w:t>
      </w:r>
    </w:p>
    <w:p w:rsidR="00710DB7" w:rsidRPr="00710DB7" w:rsidRDefault="00710DB7" w:rsidP="00710DB7">
      <w:pPr>
        <w:pStyle w:val="ListParagraph"/>
        <w:numPr>
          <w:ilvl w:val="0"/>
          <w:numId w:val="35"/>
        </w:numPr>
        <w:jc w:val="both"/>
        <w:rPr>
          <w:sz w:val="24"/>
        </w:rPr>
      </w:pPr>
      <w:r>
        <w:rPr>
          <w:sz w:val="24"/>
        </w:rPr>
        <w:t xml:space="preserve">Η </w:t>
      </w:r>
      <w:r>
        <w:rPr>
          <w:sz w:val="24"/>
          <w:lang w:val="en-US"/>
        </w:rPr>
        <w:t>SCRUM</w:t>
      </w:r>
      <w:r w:rsidRPr="00710DB7">
        <w:rPr>
          <w:sz w:val="24"/>
        </w:rPr>
        <w:t xml:space="preserve"> </w:t>
      </w:r>
      <w:r>
        <w:rPr>
          <w:sz w:val="24"/>
        </w:rPr>
        <w:t>παρέχει τη δυνατότητα ενσωμάτωσης αλλαγών κατά τη διάρκεια της ανάπτυξης, περιορίζοντας την πιθανότητα αποτυχίας λόγω μη προβλέψιμων αναγκών.</w:t>
      </w:r>
    </w:p>
    <w:p w:rsidR="00CB4B53" w:rsidRDefault="00CB4B53" w:rsidP="00CB4B53">
      <w:pPr>
        <w:pStyle w:val="ListParagraph"/>
        <w:numPr>
          <w:ilvl w:val="0"/>
          <w:numId w:val="34"/>
        </w:numPr>
        <w:jc w:val="both"/>
        <w:rPr>
          <w:sz w:val="24"/>
        </w:rPr>
      </w:pPr>
      <w:r>
        <w:rPr>
          <w:sz w:val="24"/>
        </w:rPr>
        <w:t>Διαλειτουργικότητα και Διεπαφές</w:t>
      </w:r>
    </w:p>
    <w:p w:rsidR="00710DB7" w:rsidRPr="00710DB7" w:rsidRDefault="00710DB7" w:rsidP="00710DB7">
      <w:pPr>
        <w:pStyle w:val="ListParagraph"/>
        <w:numPr>
          <w:ilvl w:val="0"/>
          <w:numId w:val="35"/>
        </w:numPr>
        <w:jc w:val="both"/>
        <w:rPr>
          <w:sz w:val="24"/>
        </w:rPr>
      </w:pPr>
      <w:r>
        <w:rPr>
          <w:sz w:val="24"/>
        </w:rPr>
        <w:t>Η συνεχής δοκιμή και η προσαρμογή διασφαλίζουν την ομαλή ενσωμάτωση των υποσυστημάτων.</w:t>
      </w:r>
    </w:p>
    <w:p w:rsidR="008863D2" w:rsidRDefault="008863D2" w:rsidP="002C4AF9">
      <w:pPr>
        <w:jc w:val="both"/>
      </w:pPr>
    </w:p>
    <w:p w:rsidR="009B19B2" w:rsidRDefault="009B19B2" w:rsidP="002C4AF9">
      <w:pPr>
        <w:jc w:val="both"/>
      </w:pPr>
    </w:p>
    <w:p w:rsidR="009B19B2" w:rsidRDefault="009B19B2" w:rsidP="002C4AF9">
      <w:pPr>
        <w:jc w:val="both"/>
      </w:pPr>
    </w:p>
    <w:p w:rsidR="009B19B2" w:rsidRDefault="009B19B2" w:rsidP="002C4AF9">
      <w:pPr>
        <w:jc w:val="both"/>
      </w:pP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AF2A51">
      <w:pPr>
        <w:pStyle w:val="ListParagraph"/>
        <w:numPr>
          <w:ilvl w:val="0"/>
          <w:numId w:val="36"/>
        </w:numPr>
        <w:jc w:val="both"/>
        <w:rPr>
          <w:sz w:val="24"/>
        </w:rPr>
      </w:pPr>
      <w:r>
        <w:rPr>
          <w:sz w:val="24"/>
        </w:rPr>
        <w:t>Πολυπλοκότητα Υποσυστημάτων</w:t>
      </w:r>
    </w:p>
    <w:p w:rsidR="00AF2A51" w:rsidRDefault="00AF2A51" w:rsidP="00AF2A51">
      <w:pPr>
        <w:pStyle w:val="ListParagraph"/>
        <w:numPr>
          <w:ilvl w:val="0"/>
          <w:numId w:val="35"/>
        </w:numPr>
        <w:jc w:val="both"/>
        <w:rPr>
          <w:sz w:val="24"/>
        </w:rPr>
      </w:pPr>
      <w:r>
        <w:rPr>
          <w:sz w:val="24"/>
        </w:rPr>
        <w:t>Το έργο περιλαμβάνει αλληλεξαρτώμενα υποσυστήματα (Ταμειακή Διαχείριση, Γενική Λογιστική, Προϋπολογισμός), τα οποία πρέπει να αναπτυχθούν και να ενσωματωθούν ομαλά.</w:t>
      </w:r>
    </w:p>
    <w:p w:rsidR="00AF2A51" w:rsidRDefault="00AF2A51" w:rsidP="00AF2A51">
      <w:pPr>
        <w:pStyle w:val="ListParagraph"/>
        <w:numPr>
          <w:ilvl w:val="0"/>
          <w:numId w:val="36"/>
        </w:numPr>
        <w:jc w:val="both"/>
        <w:rPr>
          <w:sz w:val="24"/>
        </w:rPr>
      </w:pPr>
      <w:r>
        <w:rPr>
          <w:sz w:val="24"/>
        </w:rPr>
        <w:t>Δυναμικότητα Απαιτήσεων</w:t>
      </w:r>
    </w:p>
    <w:p w:rsidR="00AF2A51" w:rsidRPr="00AF2A51" w:rsidRDefault="00AF2A51" w:rsidP="00AF2A51">
      <w:pPr>
        <w:pStyle w:val="ListParagraph"/>
        <w:numPr>
          <w:ilvl w:val="0"/>
          <w:numId w:val="35"/>
        </w:numPr>
        <w:jc w:val="both"/>
        <w:rPr>
          <w:sz w:val="24"/>
        </w:rPr>
      </w:pPr>
      <w:r>
        <w:rPr>
          <w:sz w:val="24"/>
        </w:rPr>
        <w:t>Οι απαιτήσεις του έργου μπορεί να αλλάζουν κατά τη διάρκεια της ανάπτυξης λόγω οργανωτικών τροποποιήσεων.</w:t>
      </w:r>
    </w:p>
    <w:p w:rsidR="00AF2A51" w:rsidRDefault="00AF2A51" w:rsidP="00AF2A51">
      <w:pPr>
        <w:pStyle w:val="ListParagraph"/>
        <w:numPr>
          <w:ilvl w:val="0"/>
          <w:numId w:val="36"/>
        </w:numPr>
        <w:jc w:val="both"/>
        <w:rPr>
          <w:sz w:val="24"/>
        </w:rPr>
      </w:pPr>
      <w:r>
        <w:rPr>
          <w:sz w:val="24"/>
        </w:rPr>
        <w:t>Χρονικοί Περιορισμοί</w:t>
      </w:r>
    </w:p>
    <w:p w:rsidR="00AF2A51" w:rsidRPr="00AF2A51" w:rsidRDefault="00AF2A51" w:rsidP="00AF2A51">
      <w:pPr>
        <w:pStyle w:val="ListParagraph"/>
        <w:numPr>
          <w:ilvl w:val="0"/>
          <w:numId w:val="35"/>
        </w:numPr>
        <w:jc w:val="both"/>
        <w:rPr>
          <w:sz w:val="24"/>
        </w:rPr>
      </w:pPr>
      <w:r>
        <w:rPr>
          <w:sz w:val="24"/>
        </w:rPr>
        <w:t>Η μεθοδολογία επιτρέπει τη δημιουργία λειτουργικών παραδοτέων σε μικρό χρονικό διάστημα, καλύπτοντας ενδιάμεσους στόχους.</w:t>
      </w:r>
    </w:p>
    <w:p w:rsidR="00AF2A51" w:rsidRDefault="00AF2A51" w:rsidP="00AF2A51">
      <w:pPr>
        <w:pStyle w:val="ListParagraph"/>
        <w:numPr>
          <w:ilvl w:val="0"/>
          <w:numId w:val="36"/>
        </w:numPr>
        <w:jc w:val="both"/>
        <w:rPr>
          <w:sz w:val="24"/>
        </w:rPr>
      </w:pPr>
      <w:r>
        <w:rPr>
          <w:sz w:val="24"/>
        </w:rPr>
        <w:t>Απαίτηση Διαλειτουργικότητας</w:t>
      </w:r>
    </w:p>
    <w:p w:rsidR="00AF2A51" w:rsidRPr="00AF2A51" w:rsidRDefault="00AF2A51" w:rsidP="00AF2A51">
      <w:pPr>
        <w:pStyle w:val="ListParagraph"/>
        <w:numPr>
          <w:ilvl w:val="0"/>
          <w:numId w:val="35"/>
        </w:numPr>
        <w:jc w:val="both"/>
        <w:rPr>
          <w:sz w:val="24"/>
        </w:rPr>
      </w:pPr>
      <w:r>
        <w:rPr>
          <w:sz w:val="24"/>
        </w:rPr>
        <w:t>Το σύστημα πρέπει να λειτουργεί ομαλά με τα υπάρχοντα υποσυστήματα και να παρέχει ενημέρωση σε πραγματικό χρόνο.</w:t>
      </w:r>
    </w:p>
    <w:p w:rsidR="008863D2" w:rsidRDefault="008863D2" w:rsidP="00C73F06">
      <w:pPr>
        <w:jc w:val="both"/>
        <w:rPr>
          <w:sz w:val="24"/>
        </w:rPr>
      </w:pPr>
    </w:p>
    <w:p w:rsidR="008863D2" w:rsidRDefault="008863D2" w:rsidP="00C73F06">
      <w:pPr>
        <w:jc w:val="both"/>
        <w:rPr>
          <w:sz w:val="24"/>
        </w:rPr>
      </w:pPr>
    </w:p>
    <w:p w:rsidR="008863D2" w:rsidRDefault="008863D2" w:rsidP="008863D2">
      <w:pPr>
        <w:pStyle w:val="Heading1"/>
      </w:pPr>
      <w:bookmarkStart w:id="28" w:name="_Toc188105664"/>
      <w:r>
        <w:t>3. Φυσικό Αντικείμενο και Δομή Έργου</w:t>
      </w:r>
      <w:bookmarkEnd w:id="28"/>
    </w:p>
    <w:p w:rsidR="008863D2" w:rsidRDefault="00C22A04" w:rsidP="008863D2">
      <w:pPr>
        <w:pStyle w:val="Heading2"/>
      </w:pPr>
      <w:bookmarkStart w:id="29" w:name="_Toc188105665"/>
      <w:r>
        <w:t>3.1 Περιγραφή του φυσικού αντικειμένου</w:t>
      </w:r>
      <w:bookmarkEnd w:id="29"/>
    </w:p>
    <w:p w:rsidR="008863D2" w:rsidRDefault="008863D2" w:rsidP="008863D2"/>
    <w:p w:rsidR="008C7738" w:rsidRDefault="008C7738" w:rsidP="008C7738">
      <w:pPr>
        <w:jc w:val="both"/>
        <w:rPr>
          <w:sz w:val="24"/>
        </w:rPr>
      </w:pPr>
      <w:r>
        <w:rPr>
          <w:sz w:val="24"/>
        </w:rPr>
        <w:tab/>
        <w:t>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συναλλαγών μεταξύ των μονάδων υγείας και των προμηθευτών, με έμφαση στην αυτοματοποίηση, την ακρίβεια και την ασφάλεια.</w:t>
      </w:r>
    </w:p>
    <w:p w:rsidR="008C7738" w:rsidRDefault="008C7738" w:rsidP="008C7738">
      <w:pPr>
        <w:pStyle w:val="Heading3"/>
      </w:pPr>
      <w:r>
        <w:t>3.1.1 Κύρια χαρακτηριστικά του υποσυστήματος</w:t>
      </w:r>
    </w:p>
    <w:p w:rsidR="008C7738" w:rsidRDefault="008C7738" w:rsidP="008C7738"/>
    <w:p w:rsidR="008C7738" w:rsidRPr="008C7738" w:rsidRDefault="008C7738" w:rsidP="008C7738">
      <w:pPr>
        <w:pStyle w:val="ListParagraph"/>
        <w:numPr>
          <w:ilvl w:val="0"/>
          <w:numId w:val="37"/>
        </w:numPr>
        <w:rPr>
          <w:sz w:val="24"/>
        </w:rPr>
      </w:pPr>
      <w:r w:rsidRPr="008C7738">
        <w:rPr>
          <w:sz w:val="24"/>
        </w:rPr>
        <w:t>Ενοποιημένη Διαχείριση Συναλλαγών</w:t>
      </w:r>
    </w:p>
    <w:p w:rsidR="008C7738" w:rsidRPr="008C7738" w:rsidRDefault="008C7738" w:rsidP="008C7738">
      <w:pPr>
        <w:pStyle w:val="ListParagraph"/>
        <w:numPr>
          <w:ilvl w:val="0"/>
          <w:numId w:val="37"/>
        </w:numPr>
        <w:rPr>
          <w:sz w:val="24"/>
        </w:rPr>
      </w:pPr>
      <w:r w:rsidRPr="008C7738">
        <w:rPr>
          <w:sz w:val="24"/>
        </w:rPr>
        <w:t>Παρακολούθηση Υποχρεώσεων</w:t>
      </w:r>
    </w:p>
    <w:p w:rsidR="008C7738" w:rsidRPr="008C7738" w:rsidRDefault="008C7738" w:rsidP="008C7738">
      <w:pPr>
        <w:pStyle w:val="ListParagraph"/>
        <w:numPr>
          <w:ilvl w:val="0"/>
          <w:numId w:val="37"/>
        </w:numPr>
        <w:rPr>
          <w:sz w:val="24"/>
        </w:rPr>
      </w:pPr>
      <w:r w:rsidRPr="008C7738">
        <w:rPr>
          <w:sz w:val="24"/>
        </w:rPr>
        <w:t>Πληρωμές Προμηθευτών</w:t>
      </w:r>
    </w:p>
    <w:p w:rsidR="008C7738" w:rsidRPr="008C7738" w:rsidRDefault="008C7738" w:rsidP="008C7738">
      <w:pPr>
        <w:pStyle w:val="ListParagraph"/>
        <w:numPr>
          <w:ilvl w:val="0"/>
          <w:numId w:val="37"/>
        </w:numPr>
      </w:pPr>
      <w:r>
        <w:rPr>
          <w:sz w:val="24"/>
        </w:rPr>
        <w:t>Εκτυπώσεις και Αναφορές</w:t>
      </w:r>
    </w:p>
    <w:p w:rsidR="008C7738" w:rsidRPr="008C7738" w:rsidRDefault="008C7738" w:rsidP="008C7738">
      <w:pPr>
        <w:pStyle w:val="ListParagraph"/>
        <w:numPr>
          <w:ilvl w:val="0"/>
          <w:numId w:val="37"/>
        </w:numPr>
      </w:pPr>
      <w:r>
        <w:rPr>
          <w:sz w:val="24"/>
        </w:rPr>
        <w:t>Διαλειτουργικότητα</w:t>
      </w:r>
    </w:p>
    <w:p w:rsidR="008C7738" w:rsidRPr="008C7738" w:rsidRDefault="008C7738" w:rsidP="008C7738">
      <w:pPr>
        <w:pStyle w:val="Heading3"/>
      </w:pPr>
      <w:r>
        <w:t>3.1.2 Ρόλος και Σημασία</w:t>
      </w:r>
      <w:bookmarkStart w:id="30" w:name="_GoBack"/>
      <w:bookmarkEnd w:id="30"/>
    </w:p>
    <w:p w:rsidR="008863D2" w:rsidRPr="00EC340B" w:rsidRDefault="008863D2" w:rsidP="008863D2">
      <w:pPr>
        <w:jc w:val="both"/>
        <w:rPr>
          <w:sz w:val="24"/>
        </w:rPr>
      </w:pPr>
      <w:r>
        <w:rPr>
          <w:sz w:val="24"/>
        </w:rPr>
        <w:tab/>
      </w:r>
    </w:p>
    <w:p w:rsidR="008863D2" w:rsidRDefault="008863D2" w:rsidP="008863D2">
      <w:pPr>
        <w:spacing w:after="0"/>
        <w:ind w:left="720"/>
      </w:pPr>
    </w:p>
    <w:p w:rsidR="008863D2" w:rsidRDefault="00C22A04" w:rsidP="008863D2">
      <w:pPr>
        <w:pStyle w:val="Heading2"/>
      </w:pPr>
      <w:bookmarkStart w:id="31" w:name="_Toc188105666"/>
      <w:r>
        <w:t>3</w:t>
      </w:r>
      <w:r w:rsidR="008863D2">
        <w:t>.2 Α</w:t>
      </w:r>
      <w:r>
        <w:t>νάλυση της δόμης του έργου</w:t>
      </w:r>
      <w:bookmarkEnd w:id="31"/>
    </w:p>
    <w:p w:rsidR="00C22A04" w:rsidRPr="00D03C69" w:rsidRDefault="00C22A04" w:rsidP="00C22A04">
      <w:pPr>
        <w:pStyle w:val="Heading3"/>
      </w:pPr>
      <w:bookmarkStart w:id="32" w:name="_Toc188105667"/>
      <w:r w:rsidRPr="00D03C69">
        <w:t xml:space="preserve">3.2.1 </w:t>
      </w:r>
      <w:r>
        <w:t>Διάγραμμα</w:t>
      </w:r>
      <w:r w:rsidRPr="00D03C69">
        <w:t xml:space="preserve"> </w:t>
      </w:r>
      <w:r>
        <w:rPr>
          <w:lang w:val="en-US"/>
        </w:rPr>
        <w:t>Work</w:t>
      </w:r>
      <w:r w:rsidRPr="00D03C69">
        <w:t xml:space="preserve"> </w:t>
      </w:r>
      <w:r>
        <w:rPr>
          <w:lang w:val="en-US"/>
        </w:rPr>
        <w:t>Breakdown</w:t>
      </w:r>
      <w:r w:rsidRPr="00D03C69">
        <w:t xml:space="preserve"> </w:t>
      </w:r>
      <w:r>
        <w:rPr>
          <w:lang w:val="en-US"/>
        </w:rPr>
        <w:t>Structure</w:t>
      </w:r>
      <w:r w:rsidRPr="00D03C69">
        <w:t xml:space="preserve"> (</w:t>
      </w:r>
      <w:r>
        <w:rPr>
          <w:lang w:val="en-US"/>
        </w:rPr>
        <w:t>WBS</w:t>
      </w:r>
      <w:r w:rsidRPr="00D03C69">
        <w:t>)</w:t>
      </w:r>
      <w:bookmarkEnd w:id="32"/>
    </w:p>
    <w:p w:rsidR="008863D2" w:rsidRPr="00D03C69" w:rsidRDefault="008863D2" w:rsidP="008863D2">
      <w:pPr>
        <w:jc w:val="both"/>
      </w:pPr>
      <w:r w:rsidRPr="00D03C69">
        <w:tab/>
      </w:r>
    </w:p>
    <w:p w:rsidR="008863D2" w:rsidRPr="00D03C69" w:rsidRDefault="008863D2" w:rsidP="008863D2">
      <w:pPr>
        <w:jc w:val="both"/>
      </w:pPr>
    </w:p>
    <w:p w:rsidR="008863D2" w:rsidRDefault="00C22A04" w:rsidP="008863D2">
      <w:pPr>
        <w:pStyle w:val="Heading2"/>
      </w:pPr>
      <w:bookmarkStart w:id="33" w:name="_Toc188105668"/>
      <w:r>
        <w:t>3</w:t>
      </w:r>
      <w:r w:rsidR="008863D2">
        <w:t xml:space="preserve">.3 </w:t>
      </w:r>
      <w:r w:rsidR="00656D99">
        <w:t>Χρονικός προγραμματισμός</w:t>
      </w:r>
      <w:bookmarkEnd w:id="33"/>
    </w:p>
    <w:p w:rsidR="00656D99" w:rsidRPr="00474718" w:rsidRDefault="00656D99" w:rsidP="00656D99">
      <w:pPr>
        <w:pStyle w:val="Heading3"/>
      </w:pPr>
      <w:bookmarkStart w:id="34" w:name="_Toc188105669"/>
      <w:r>
        <w:t xml:space="preserve">3.3 Διάγραμμα </w:t>
      </w:r>
      <w:r>
        <w:rPr>
          <w:lang w:val="en-US"/>
        </w:rPr>
        <w:t>Gantt</w:t>
      </w:r>
      <w:bookmarkEnd w:id="34"/>
    </w:p>
    <w:p w:rsidR="00656D99" w:rsidRPr="00474718" w:rsidRDefault="00656D99"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Pr="00656D99" w:rsidRDefault="00656D99" w:rsidP="00656D99"/>
    <w:p w:rsidR="00656D99" w:rsidRDefault="00656D99" w:rsidP="00656D99">
      <w:pPr>
        <w:pStyle w:val="Heading2"/>
      </w:pPr>
      <w:bookmarkStart w:id="36" w:name="_Toc188105671"/>
      <w:r>
        <w:t>3.5 Εκτίμηση προϋπολογισμού</w:t>
      </w:r>
      <w:bookmarkEnd w:id="36"/>
    </w:p>
    <w:p w:rsidR="00656D99" w:rsidRPr="00656D99" w:rsidRDefault="00656D99" w:rsidP="00656D99"/>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474718" w:rsidRDefault="00656D99" w:rsidP="00656D99">
      <w:pPr>
        <w:pStyle w:val="Heading3"/>
      </w:pPr>
      <w:bookmarkStart w:id="39" w:name="_Toc188105674"/>
      <w:r w:rsidRPr="00474718">
        <w:t xml:space="preserve">4.1.1 </w:t>
      </w:r>
      <w:r>
        <w:rPr>
          <w:lang w:val="en-US"/>
        </w:rPr>
        <w:t>Views</w:t>
      </w:r>
      <w:r w:rsidRPr="00474718">
        <w:t xml:space="preserve">: </w:t>
      </w:r>
      <w:r>
        <w:rPr>
          <w:lang w:val="en-US"/>
        </w:rPr>
        <w:t>Data</w:t>
      </w:r>
      <w:r w:rsidRPr="00474718">
        <w:t xml:space="preserve">, </w:t>
      </w:r>
      <w:r>
        <w:rPr>
          <w:lang w:val="en-US"/>
        </w:rPr>
        <w:t>Function</w:t>
      </w:r>
      <w:r w:rsidRPr="00474718">
        <w:t xml:space="preserve">, </w:t>
      </w:r>
      <w:r>
        <w:rPr>
          <w:lang w:val="en-US"/>
        </w:rPr>
        <w:t>People</w:t>
      </w:r>
      <w:r w:rsidRPr="00474718">
        <w:t xml:space="preserve">, </w:t>
      </w:r>
      <w:r>
        <w:rPr>
          <w:lang w:val="en-US"/>
        </w:rPr>
        <w:t>Time</w:t>
      </w:r>
      <w:bookmarkEnd w:id="39"/>
    </w:p>
    <w:p w:rsidR="00656D99" w:rsidRPr="00474718" w:rsidRDefault="00656D99" w:rsidP="00656D99"/>
    <w:p w:rsidR="00656D99" w:rsidRDefault="00656D99" w:rsidP="00656D99">
      <w:pPr>
        <w:pStyle w:val="Heading3"/>
        <w:rPr>
          <w:lang w:val="en-US"/>
        </w:rPr>
      </w:pPr>
      <w:bookmarkStart w:id="40" w:name="_Toc188105675"/>
      <w:r>
        <w:rPr>
          <w:lang w:val="en-US"/>
        </w:rPr>
        <w:t>4.1.2 Levels: Contextual, Conceptual, Logical (</w:t>
      </w:r>
      <w:proofErr w:type="spellStart"/>
      <w:r>
        <w:rPr>
          <w:lang w:val="en-US"/>
        </w:rPr>
        <w:t>Zachman</w:t>
      </w:r>
      <w:proofErr w:type="spellEnd"/>
      <w:r>
        <w:rPr>
          <w:lang w:val="en-US"/>
        </w:rPr>
        <w:t xml:space="preserve">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9"/>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0"/>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lastRenderedPageBreak/>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2"/>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2E5B" w:rsidRDefault="004B2E5B" w:rsidP="007C0AA3">
      <w:pPr>
        <w:spacing w:after="0" w:line="240" w:lineRule="auto"/>
      </w:pPr>
      <w:r>
        <w:separator/>
      </w:r>
    </w:p>
  </w:endnote>
  <w:endnote w:type="continuationSeparator" w:id="0">
    <w:p w:rsidR="004B2E5B" w:rsidRDefault="004B2E5B"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687B2C" w:rsidRPr="008E7D3B" w:rsidRDefault="00687B2C">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8C7738">
          <w:rPr>
            <w:noProof/>
            <w:sz w:val="24"/>
          </w:rPr>
          <w:t>6</w:t>
        </w:r>
        <w:r w:rsidRPr="008E7D3B">
          <w:rPr>
            <w:noProof/>
            <w:sz w:val="24"/>
          </w:rPr>
          <w:fldChar w:fldCharType="end"/>
        </w:r>
      </w:p>
    </w:sdtContent>
  </w:sdt>
  <w:p w:rsidR="00687B2C" w:rsidRDefault="00687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2E5B" w:rsidRDefault="004B2E5B" w:rsidP="007C0AA3">
      <w:pPr>
        <w:spacing w:after="0" w:line="240" w:lineRule="auto"/>
      </w:pPr>
      <w:r>
        <w:separator/>
      </w:r>
    </w:p>
  </w:footnote>
  <w:footnote w:type="continuationSeparator" w:id="0">
    <w:p w:rsidR="004B2E5B" w:rsidRDefault="004B2E5B"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7B2C" w:rsidRPr="003D6C08" w:rsidRDefault="008863D2"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200F2"/>
    <w:multiLevelType w:val="hybridMultilevel"/>
    <w:tmpl w:val="0A301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E6255"/>
    <w:multiLevelType w:val="hybridMultilevel"/>
    <w:tmpl w:val="3C364C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3B4746"/>
    <w:multiLevelType w:val="hybridMultilevel"/>
    <w:tmpl w:val="3FEE06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A422B99"/>
    <w:multiLevelType w:val="hybridMultilevel"/>
    <w:tmpl w:val="DFAA15A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C327E"/>
    <w:multiLevelType w:val="hybridMultilevel"/>
    <w:tmpl w:val="6D5A8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67654AA"/>
    <w:multiLevelType w:val="hybridMultilevel"/>
    <w:tmpl w:val="776C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756DD0"/>
    <w:multiLevelType w:val="hybridMultilevel"/>
    <w:tmpl w:val="3760C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4574B24"/>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5C41CC"/>
    <w:multiLevelType w:val="hybridMultilevel"/>
    <w:tmpl w:val="E0EC5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B9362FD"/>
    <w:multiLevelType w:val="hybridMultilevel"/>
    <w:tmpl w:val="7BE44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F40C8C"/>
    <w:multiLevelType w:val="hybridMultilevel"/>
    <w:tmpl w:val="9E18AF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0D33BD4"/>
    <w:multiLevelType w:val="hybridMultilevel"/>
    <w:tmpl w:val="016A89A4"/>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4" w15:restartNumberingAfterBreak="0">
    <w:nsid w:val="31B23C82"/>
    <w:multiLevelType w:val="hybridMultilevel"/>
    <w:tmpl w:val="2A5EC6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5" w15:restartNumberingAfterBreak="0">
    <w:nsid w:val="32A11831"/>
    <w:multiLevelType w:val="hybridMultilevel"/>
    <w:tmpl w:val="9C2A7DA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3B85AF0"/>
    <w:multiLevelType w:val="hybridMultilevel"/>
    <w:tmpl w:val="F10CE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060633"/>
    <w:multiLevelType w:val="hybridMultilevel"/>
    <w:tmpl w:val="E9AA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767480"/>
    <w:multiLevelType w:val="hybridMultilevel"/>
    <w:tmpl w:val="67AA85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8CF6933"/>
    <w:multiLevelType w:val="hybridMultilevel"/>
    <w:tmpl w:val="53D0D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A75FD1"/>
    <w:multiLevelType w:val="hybridMultilevel"/>
    <w:tmpl w:val="7062B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E3630A2"/>
    <w:multiLevelType w:val="hybridMultilevel"/>
    <w:tmpl w:val="F21E0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CF7402"/>
    <w:multiLevelType w:val="hybridMultilevel"/>
    <w:tmpl w:val="30046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8A50B3"/>
    <w:multiLevelType w:val="hybridMultilevel"/>
    <w:tmpl w:val="7602C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6E2012"/>
    <w:multiLevelType w:val="hybridMultilevel"/>
    <w:tmpl w:val="C9380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7233FD"/>
    <w:multiLevelType w:val="hybridMultilevel"/>
    <w:tmpl w:val="7B527D5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AB21784"/>
    <w:multiLevelType w:val="hybridMultilevel"/>
    <w:tmpl w:val="CEA05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8402613"/>
    <w:multiLevelType w:val="hybridMultilevel"/>
    <w:tmpl w:val="D264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8E02A7"/>
    <w:multiLevelType w:val="hybridMultilevel"/>
    <w:tmpl w:val="DEB68F7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0E2786"/>
    <w:multiLevelType w:val="hybridMultilevel"/>
    <w:tmpl w:val="10D88E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9A15DF9"/>
    <w:multiLevelType w:val="hybridMultilevel"/>
    <w:tmpl w:val="A3F4794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F45FDB"/>
    <w:multiLevelType w:val="hybridMultilevel"/>
    <w:tmpl w:val="2EFCCA6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A706BFD"/>
    <w:multiLevelType w:val="hybridMultilevel"/>
    <w:tmpl w:val="280E1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BD45536"/>
    <w:multiLevelType w:val="hybridMultilevel"/>
    <w:tmpl w:val="A1C4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95B4B"/>
    <w:multiLevelType w:val="hybridMultilevel"/>
    <w:tmpl w:val="092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D4436"/>
    <w:multiLevelType w:val="hybridMultilevel"/>
    <w:tmpl w:val="3A262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36"/>
  </w:num>
  <w:num w:numId="3">
    <w:abstractNumId w:val="27"/>
  </w:num>
  <w:num w:numId="4">
    <w:abstractNumId w:val="33"/>
  </w:num>
  <w:num w:numId="5">
    <w:abstractNumId w:val="35"/>
  </w:num>
  <w:num w:numId="6">
    <w:abstractNumId w:val="11"/>
  </w:num>
  <w:num w:numId="7">
    <w:abstractNumId w:val="17"/>
  </w:num>
  <w:num w:numId="8">
    <w:abstractNumId w:val="18"/>
  </w:num>
  <w:num w:numId="9">
    <w:abstractNumId w:val="34"/>
  </w:num>
  <w:num w:numId="10">
    <w:abstractNumId w:val="28"/>
  </w:num>
  <w:num w:numId="11">
    <w:abstractNumId w:val="7"/>
  </w:num>
  <w:num w:numId="12">
    <w:abstractNumId w:val="31"/>
  </w:num>
  <w:num w:numId="13">
    <w:abstractNumId w:val="16"/>
  </w:num>
  <w:num w:numId="14">
    <w:abstractNumId w:val="19"/>
  </w:num>
  <w:num w:numId="15">
    <w:abstractNumId w:val="32"/>
  </w:num>
  <w:num w:numId="16">
    <w:abstractNumId w:val="15"/>
  </w:num>
  <w:num w:numId="17">
    <w:abstractNumId w:val="26"/>
  </w:num>
  <w:num w:numId="18">
    <w:abstractNumId w:val="4"/>
  </w:num>
  <w:num w:numId="19">
    <w:abstractNumId w:val="25"/>
  </w:num>
  <w:num w:numId="20">
    <w:abstractNumId w:val="22"/>
  </w:num>
  <w:num w:numId="21">
    <w:abstractNumId w:val="13"/>
  </w:num>
  <w:num w:numId="22">
    <w:abstractNumId w:val="12"/>
  </w:num>
  <w:num w:numId="23">
    <w:abstractNumId w:val="30"/>
  </w:num>
  <w:num w:numId="24">
    <w:abstractNumId w:val="3"/>
  </w:num>
  <w:num w:numId="25">
    <w:abstractNumId w:val="24"/>
  </w:num>
  <w:num w:numId="26">
    <w:abstractNumId w:val="2"/>
  </w:num>
  <w:num w:numId="27">
    <w:abstractNumId w:val="14"/>
  </w:num>
  <w:num w:numId="28">
    <w:abstractNumId w:val="1"/>
  </w:num>
  <w:num w:numId="29">
    <w:abstractNumId w:val="23"/>
  </w:num>
  <w:num w:numId="30">
    <w:abstractNumId w:val="21"/>
  </w:num>
  <w:num w:numId="31">
    <w:abstractNumId w:val="6"/>
  </w:num>
  <w:num w:numId="32">
    <w:abstractNumId w:val="10"/>
  </w:num>
  <w:num w:numId="33">
    <w:abstractNumId w:val="0"/>
  </w:num>
  <w:num w:numId="34">
    <w:abstractNumId w:val="29"/>
  </w:num>
  <w:num w:numId="35">
    <w:abstractNumId w:val="20"/>
  </w:num>
  <w:num w:numId="36">
    <w:abstractNumId w:val="5"/>
  </w:num>
  <w:num w:numId="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5FBE"/>
    <w:rsid w:val="000551C0"/>
    <w:rsid w:val="00076C7A"/>
    <w:rsid w:val="00077E90"/>
    <w:rsid w:val="00082C79"/>
    <w:rsid w:val="000837A6"/>
    <w:rsid w:val="000976B8"/>
    <w:rsid w:val="000A73E4"/>
    <w:rsid w:val="000C3B44"/>
    <w:rsid w:val="000C6F74"/>
    <w:rsid w:val="000D10C0"/>
    <w:rsid w:val="000E521E"/>
    <w:rsid w:val="000F32CC"/>
    <w:rsid w:val="000F3D55"/>
    <w:rsid w:val="001062FF"/>
    <w:rsid w:val="0010683A"/>
    <w:rsid w:val="00116B5D"/>
    <w:rsid w:val="00117F55"/>
    <w:rsid w:val="001244B7"/>
    <w:rsid w:val="00142234"/>
    <w:rsid w:val="00187673"/>
    <w:rsid w:val="001A2C2E"/>
    <w:rsid w:val="001D55CA"/>
    <w:rsid w:val="001F12A9"/>
    <w:rsid w:val="00213BA3"/>
    <w:rsid w:val="00214996"/>
    <w:rsid w:val="002306EA"/>
    <w:rsid w:val="00245BAA"/>
    <w:rsid w:val="00250C85"/>
    <w:rsid w:val="00254F88"/>
    <w:rsid w:val="00267A7D"/>
    <w:rsid w:val="002A2705"/>
    <w:rsid w:val="002A3866"/>
    <w:rsid w:val="002A5361"/>
    <w:rsid w:val="002B1CD7"/>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71D8D"/>
    <w:rsid w:val="00381034"/>
    <w:rsid w:val="0038469E"/>
    <w:rsid w:val="00387C0E"/>
    <w:rsid w:val="003C3998"/>
    <w:rsid w:val="003D3D87"/>
    <w:rsid w:val="003D4D3C"/>
    <w:rsid w:val="003D6C08"/>
    <w:rsid w:val="003E3A50"/>
    <w:rsid w:val="003E3C6E"/>
    <w:rsid w:val="003F691B"/>
    <w:rsid w:val="00406052"/>
    <w:rsid w:val="00406FF2"/>
    <w:rsid w:val="00423D9E"/>
    <w:rsid w:val="004260F8"/>
    <w:rsid w:val="00446B0F"/>
    <w:rsid w:val="00451B5E"/>
    <w:rsid w:val="00452187"/>
    <w:rsid w:val="00474718"/>
    <w:rsid w:val="004829F8"/>
    <w:rsid w:val="004B005F"/>
    <w:rsid w:val="004B2E5B"/>
    <w:rsid w:val="004C7ABF"/>
    <w:rsid w:val="004D37B1"/>
    <w:rsid w:val="004F0E5E"/>
    <w:rsid w:val="004F51BE"/>
    <w:rsid w:val="004F6CAE"/>
    <w:rsid w:val="00500056"/>
    <w:rsid w:val="0050726A"/>
    <w:rsid w:val="005113ED"/>
    <w:rsid w:val="005138AD"/>
    <w:rsid w:val="0051394F"/>
    <w:rsid w:val="00516BD1"/>
    <w:rsid w:val="00516FEB"/>
    <w:rsid w:val="005238D0"/>
    <w:rsid w:val="00533DB0"/>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C64E6"/>
    <w:rsid w:val="006D3AB1"/>
    <w:rsid w:val="006F4A27"/>
    <w:rsid w:val="00710DB7"/>
    <w:rsid w:val="00715AC4"/>
    <w:rsid w:val="0071678F"/>
    <w:rsid w:val="00740D0B"/>
    <w:rsid w:val="00745F56"/>
    <w:rsid w:val="007664D2"/>
    <w:rsid w:val="007755B3"/>
    <w:rsid w:val="00777FB1"/>
    <w:rsid w:val="00780889"/>
    <w:rsid w:val="0078619A"/>
    <w:rsid w:val="007A489C"/>
    <w:rsid w:val="007A7C1C"/>
    <w:rsid w:val="007C0AA3"/>
    <w:rsid w:val="007D0BC9"/>
    <w:rsid w:val="007D414F"/>
    <w:rsid w:val="007D5A31"/>
    <w:rsid w:val="007D5CCD"/>
    <w:rsid w:val="007E1068"/>
    <w:rsid w:val="007F2CF8"/>
    <w:rsid w:val="007F3AA5"/>
    <w:rsid w:val="008015F6"/>
    <w:rsid w:val="0080340C"/>
    <w:rsid w:val="0081324D"/>
    <w:rsid w:val="008261D9"/>
    <w:rsid w:val="00831B79"/>
    <w:rsid w:val="00834892"/>
    <w:rsid w:val="008671C7"/>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A1BB4"/>
    <w:rsid w:val="009A3EF2"/>
    <w:rsid w:val="009B19B2"/>
    <w:rsid w:val="009B41AA"/>
    <w:rsid w:val="009C5824"/>
    <w:rsid w:val="009D0C9C"/>
    <w:rsid w:val="009D3BCD"/>
    <w:rsid w:val="009E7460"/>
    <w:rsid w:val="009F2513"/>
    <w:rsid w:val="009F5C7E"/>
    <w:rsid w:val="00A037C0"/>
    <w:rsid w:val="00A07FCB"/>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B04CD1"/>
    <w:rsid w:val="00B11D14"/>
    <w:rsid w:val="00B17D91"/>
    <w:rsid w:val="00B25EA3"/>
    <w:rsid w:val="00B41232"/>
    <w:rsid w:val="00B46EDC"/>
    <w:rsid w:val="00B517C1"/>
    <w:rsid w:val="00BE4B29"/>
    <w:rsid w:val="00BE4B9F"/>
    <w:rsid w:val="00BE753F"/>
    <w:rsid w:val="00C073B1"/>
    <w:rsid w:val="00C16165"/>
    <w:rsid w:val="00C20D1A"/>
    <w:rsid w:val="00C20DD2"/>
    <w:rsid w:val="00C210BD"/>
    <w:rsid w:val="00C22A04"/>
    <w:rsid w:val="00C55B99"/>
    <w:rsid w:val="00C73F06"/>
    <w:rsid w:val="00C75B27"/>
    <w:rsid w:val="00C81D0B"/>
    <w:rsid w:val="00C856A1"/>
    <w:rsid w:val="00C85807"/>
    <w:rsid w:val="00C9446B"/>
    <w:rsid w:val="00C97811"/>
    <w:rsid w:val="00CA5437"/>
    <w:rsid w:val="00CA691A"/>
    <w:rsid w:val="00CB4B53"/>
    <w:rsid w:val="00CC6EF9"/>
    <w:rsid w:val="00CD4328"/>
    <w:rsid w:val="00CF1A84"/>
    <w:rsid w:val="00D03C69"/>
    <w:rsid w:val="00D04A91"/>
    <w:rsid w:val="00D150A2"/>
    <w:rsid w:val="00D16409"/>
    <w:rsid w:val="00D22A14"/>
    <w:rsid w:val="00D241B0"/>
    <w:rsid w:val="00D32878"/>
    <w:rsid w:val="00D34A3A"/>
    <w:rsid w:val="00D37A78"/>
    <w:rsid w:val="00D45F16"/>
    <w:rsid w:val="00D522D3"/>
    <w:rsid w:val="00D759FB"/>
    <w:rsid w:val="00D810AD"/>
    <w:rsid w:val="00D87ACC"/>
    <w:rsid w:val="00DA6C51"/>
    <w:rsid w:val="00DB7243"/>
    <w:rsid w:val="00DC2531"/>
    <w:rsid w:val="00DE3C3F"/>
    <w:rsid w:val="00E17BD7"/>
    <w:rsid w:val="00E2493B"/>
    <w:rsid w:val="00E34181"/>
    <w:rsid w:val="00E44501"/>
    <w:rsid w:val="00E46FE9"/>
    <w:rsid w:val="00E643A8"/>
    <w:rsid w:val="00E6741F"/>
    <w:rsid w:val="00E70B0C"/>
    <w:rsid w:val="00E71417"/>
    <w:rsid w:val="00E83F9D"/>
    <w:rsid w:val="00EC0959"/>
    <w:rsid w:val="00EC340B"/>
    <w:rsid w:val="00EE6789"/>
    <w:rsid w:val="00F10EFF"/>
    <w:rsid w:val="00F215F1"/>
    <w:rsid w:val="00F26237"/>
    <w:rsid w:val="00F4634C"/>
    <w:rsid w:val="00F502CE"/>
    <w:rsid w:val="00F6125F"/>
    <w:rsid w:val="00F61E74"/>
    <w:rsid w:val="00F83B48"/>
    <w:rsid w:val="00F83D6C"/>
    <w:rsid w:val="00F85723"/>
    <w:rsid w:val="00F879E6"/>
    <w:rsid w:val="00FA38CB"/>
    <w:rsid w:val="00FA724A"/>
    <w:rsid w:val="00FC13A0"/>
    <w:rsid w:val="00FC723B"/>
    <w:rsid w:val="00FD276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A40FD"/>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C36489-8898-42AE-A1DF-C51ACE244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2396</TotalTime>
  <Pages>8</Pages>
  <Words>1219</Words>
  <Characters>6954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189</cp:revision>
  <dcterms:created xsi:type="dcterms:W3CDTF">2024-11-19T00:32:00Z</dcterms:created>
  <dcterms:modified xsi:type="dcterms:W3CDTF">2025-01-25T15:29:00Z</dcterms:modified>
</cp:coreProperties>
</file>