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B3A4" w14:textId="48854295" w:rsidR="006B652B" w:rsidRDefault="007F0FA1" w:rsidP="007F0FA1">
      <w:pPr>
        <w:jc w:val="center"/>
        <w:rPr>
          <w:color w:val="4472C4" w:themeColor="accent1"/>
          <w:sz w:val="28"/>
          <w:szCs w:val="28"/>
        </w:rPr>
      </w:pPr>
      <w:r w:rsidRPr="007F0FA1">
        <w:rPr>
          <w:color w:val="4472C4" w:themeColor="accent1"/>
          <w:sz w:val="28"/>
          <w:szCs w:val="28"/>
        </w:rPr>
        <w:t>HTTP Protokolleri</w:t>
      </w:r>
    </w:p>
    <w:p w14:paraId="3B582EF0" w14:textId="1F51C981" w:rsidR="007F0FA1" w:rsidRDefault="00402ECF" w:rsidP="007F0FA1">
      <w:pPr>
        <w:jc w:val="both"/>
        <w:rPr>
          <w:rFonts w:ascii="Times New Roman" w:hAnsi="Times New Roman" w:cs="Times New Roman"/>
          <w:sz w:val="24"/>
          <w:szCs w:val="24"/>
        </w:rPr>
      </w:pPr>
      <w:r>
        <w:rPr>
          <w:rFonts w:ascii="Times New Roman" w:hAnsi="Times New Roman" w:cs="Times New Roman"/>
          <w:sz w:val="24"/>
          <w:szCs w:val="24"/>
        </w:rPr>
        <w:t>HTTP Hyper Text Transfer Protocol kelimelerinin kısaltılmış halidir. Türkçeye hiper metin transfer protokolü olarak çevrilebilir. HTTP ağ üzerinden web sitelerinin görüntülenmesini sağlayan protokoldür</w:t>
      </w:r>
      <w:r w:rsidR="009F4B90">
        <w:rPr>
          <w:rFonts w:ascii="Times New Roman" w:hAnsi="Times New Roman" w:cs="Times New Roman"/>
          <w:sz w:val="24"/>
          <w:szCs w:val="24"/>
        </w:rPr>
        <w:t xml:space="preserve"> ve sunucu(server) ile istemci(client) arasındaki alışverişin kurallarını belirler. Protokol denmesinin nedeni ise giden ve gelen mesajların önceden belirlenmiş ve sabit olmasıdır.</w:t>
      </w:r>
      <w:r w:rsidR="00FC1440">
        <w:rPr>
          <w:rFonts w:ascii="Times New Roman" w:hAnsi="Times New Roman" w:cs="Times New Roman"/>
          <w:sz w:val="24"/>
          <w:szCs w:val="24"/>
        </w:rPr>
        <w:t xml:space="preserve"> HTTP istemcilerin istenilen web sayfasını sunucudan nasıl alacağını ve sunucunun istenen web sayfasını istemciye nasıl vereceğini tanımlar. Bir sunucuya aynı anda birden fazla http isteği gelebilir. </w:t>
      </w:r>
      <w:r w:rsidR="00FC1440" w:rsidRPr="00FC1440">
        <w:rPr>
          <w:rFonts w:ascii="Times New Roman" w:hAnsi="Times New Roman" w:cs="Times New Roman"/>
          <w:sz w:val="24"/>
          <w:szCs w:val="24"/>
        </w:rPr>
        <w:t>HTTP aynı zamanda durum bilgisi barındırmayan bir protokoldür. Yani, bir kullanıcı bir nesne için birkaç saniye zarfında tekrar istekte bulunursa sunucu “bu nesneyi az önce gönderdim” gibi bir tepki vermez, yaptığını tamamen unutmuştur ve nesneyi kullanıcıya tekrar gönderir.</w:t>
      </w:r>
    </w:p>
    <w:p w14:paraId="1FAC12E3" w14:textId="3C87FCF0" w:rsidR="00622A62" w:rsidRDefault="00622A62" w:rsidP="007F0FA1">
      <w:pPr>
        <w:jc w:val="both"/>
        <w:rPr>
          <w:rFonts w:ascii="Times New Roman" w:hAnsi="Times New Roman" w:cs="Times New Roman"/>
          <w:b/>
          <w:bCs/>
          <w:sz w:val="24"/>
          <w:szCs w:val="24"/>
        </w:rPr>
      </w:pPr>
      <w:r w:rsidRPr="00622A62">
        <w:rPr>
          <w:rFonts w:ascii="Times New Roman" w:hAnsi="Times New Roman" w:cs="Times New Roman"/>
          <w:b/>
          <w:bCs/>
          <w:sz w:val="24"/>
          <w:szCs w:val="24"/>
        </w:rPr>
        <w:t>HTTP İsteği</w:t>
      </w:r>
    </w:p>
    <w:p w14:paraId="47FF5934" w14:textId="5AFE72CA" w:rsidR="00622A62" w:rsidRDefault="00622A62" w:rsidP="007F0FA1">
      <w:pPr>
        <w:jc w:val="both"/>
        <w:rPr>
          <w:rFonts w:ascii="Times New Roman" w:hAnsi="Times New Roman" w:cs="Times New Roman"/>
          <w:sz w:val="24"/>
          <w:szCs w:val="24"/>
        </w:rPr>
      </w:pPr>
      <w:r>
        <w:rPr>
          <w:rFonts w:ascii="Times New Roman" w:hAnsi="Times New Roman" w:cs="Times New Roman"/>
          <w:sz w:val="24"/>
          <w:szCs w:val="24"/>
        </w:rPr>
        <w:t>HTTP istek satırında üç kısım bulunur.</w:t>
      </w:r>
      <w:r w:rsidR="00602321">
        <w:rPr>
          <w:rFonts w:ascii="Times New Roman" w:hAnsi="Times New Roman" w:cs="Times New Roman"/>
          <w:sz w:val="24"/>
          <w:szCs w:val="24"/>
        </w:rPr>
        <w:t xml:space="preserve"> </w:t>
      </w:r>
      <w:r>
        <w:rPr>
          <w:rFonts w:ascii="Times New Roman" w:hAnsi="Times New Roman" w:cs="Times New Roman"/>
          <w:sz w:val="24"/>
          <w:szCs w:val="24"/>
        </w:rPr>
        <w:t xml:space="preserve">Bunlar </w:t>
      </w:r>
      <w:r w:rsidR="00602321">
        <w:rPr>
          <w:rFonts w:ascii="Times New Roman" w:hAnsi="Times New Roman" w:cs="Times New Roman"/>
          <w:sz w:val="24"/>
          <w:szCs w:val="24"/>
        </w:rPr>
        <w:t>istek metodu alanı, URL alanı ve http versiyonu alanıdır. İstek metodu alanında sunucuya göndereceğimiz istek tipi belirlidir. Bu istek tipi GET, POST</w:t>
      </w:r>
      <w:r w:rsidR="0056013D">
        <w:rPr>
          <w:rFonts w:ascii="Times New Roman" w:hAnsi="Times New Roman" w:cs="Times New Roman"/>
          <w:sz w:val="24"/>
          <w:szCs w:val="24"/>
        </w:rPr>
        <w:t>, PUT</w:t>
      </w:r>
      <w:r w:rsidR="00A23BE8">
        <w:rPr>
          <w:rFonts w:ascii="Times New Roman" w:hAnsi="Times New Roman" w:cs="Times New Roman"/>
          <w:sz w:val="24"/>
          <w:szCs w:val="24"/>
        </w:rPr>
        <w:t>, TRACE, OPTIONS, CONNECT</w:t>
      </w:r>
      <w:r w:rsidR="00602321">
        <w:rPr>
          <w:rFonts w:ascii="Times New Roman" w:hAnsi="Times New Roman" w:cs="Times New Roman"/>
          <w:sz w:val="24"/>
          <w:szCs w:val="24"/>
        </w:rPr>
        <w:t xml:space="preserve"> ve DELETE olabilir. Sunucuda gönderdiğimiz istek tipine göre işlem yapar. GET tar</w:t>
      </w:r>
      <w:r w:rsidR="0056013D">
        <w:rPr>
          <w:rFonts w:ascii="Times New Roman" w:hAnsi="Times New Roman" w:cs="Times New Roman"/>
          <w:sz w:val="24"/>
          <w:szCs w:val="24"/>
        </w:rPr>
        <w:t>a</w:t>
      </w:r>
      <w:r w:rsidR="00602321">
        <w:rPr>
          <w:rFonts w:ascii="Times New Roman" w:hAnsi="Times New Roman" w:cs="Times New Roman"/>
          <w:sz w:val="24"/>
          <w:szCs w:val="24"/>
        </w:rPr>
        <w:t xml:space="preserve">yıcıdan </w:t>
      </w:r>
      <w:r w:rsidR="0056013D">
        <w:rPr>
          <w:rFonts w:ascii="Times New Roman" w:hAnsi="Times New Roman" w:cs="Times New Roman"/>
          <w:sz w:val="24"/>
          <w:szCs w:val="24"/>
        </w:rPr>
        <w:t>veri almak</w:t>
      </w:r>
      <w:r w:rsidR="00602321">
        <w:rPr>
          <w:rFonts w:ascii="Times New Roman" w:hAnsi="Times New Roman" w:cs="Times New Roman"/>
          <w:sz w:val="24"/>
          <w:szCs w:val="24"/>
        </w:rPr>
        <w:t xml:space="preserve"> için istekte bulunduğumu</w:t>
      </w:r>
      <w:r w:rsidR="0056013D">
        <w:rPr>
          <w:rFonts w:ascii="Times New Roman" w:hAnsi="Times New Roman" w:cs="Times New Roman"/>
          <w:sz w:val="24"/>
          <w:szCs w:val="24"/>
        </w:rPr>
        <w:t xml:space="preserve">zda kullanılır. POST metodu istekte belirtilen hosta veri göndermek için kullanılır. PUT metodu </w:t>
      </w:r>
      <w:r w:rsidR="00A23BE8">
        <w:rPr>
          <w:rFonts w:ascii="Times New Roman" w:hAnsi="Times New Roman" w:cs="Times New Roman"/>
          <w:sz w:val="24"/>
          <w:szCs w:val="24"/>
        </w:rPr>
        <w:t xml:space="preserve">varlığın gönderilen URL içerisinde saklanmasını sağlar. </w:t>
      </w:r>
      <w:r w:rsidR="0056013D" w:rsidRPr="0056013D">
        <w:rPr>
          <w:rFonts w:ascii="Times New Roman" w:hAnsi="Times New Roman" w:cs="Times New Roman"/>
          <w:sz w:val="24"/>
          <w:szCs w:val="24"/>
        </w:rPr>
        <w:t>DELETE metodu ise kayıtlı olan bir kaynağın tamamen silinmesi için kullanılır</w:t>
      </w:r>
      <w:r w:rsidR="0056013D">
        <w:rPr>
          <w:rFonts w:ascii="Times New Roman" w:hAnsi="Times New Roman" w:cs="Times New Roman"/>
          <w:sz w:val="24"/>
          <w:szCs w:val="24"/>
        </w:rPr>
        <w:t>.</w:t>
      </w:r>
      <w:r w:rsidR="008E632E" w:rsidRPr="008E632E">
        <w:rPr>
          <w:rFonts w:ascii="Arial" w:hAnsi="Arial" w:cs="Arial"/>
          <w:color w:val="202122"/>
          <w:sz w:val="21"/>
          <w:szCs w:val="21"/>
          <w:shd w:val="clear" w:color="auto" w:fill="FFFFFF"/>
        </w:rPr>
        <w:t xml:space="preserve"> </w:t>
      </w:r>
      <w:r w:rsidR="008E632E" w:rsidRPr="008E632E">
        <w:rPr>
          <w:rFonts w:ascii="Times New Roman" w:hAnsi="Times New Roman" w:cs="Times New Roman"/>
          <w:sz w:val="24"/>
          <w:szCs w:val="24"/>
        </w:rPr>
        <w:t>HEAD yöntemi, GET isteğiyle aynı olan ancak yanıt gövdesi olmayan bir yanıt ister. Bu, tüm içeriği taşımak zorunda kalmadan yanıt başlıklarında yazılan meta bilgileri almak için kullanışlıdır.</w:t>
      </w:r>
      <w:r w:rsidR="00A23BE8" w:rsidRPr="00A23BE8">
        <w:rPr>
          <w:rFonts w:ascii="Arial" w:hAnsi="Arial" w:cs="Arial"/>
          <w:color w:val="202122"/>
          <w:sz w:val="21"/>
          <w:szCs w:val="21"/>
          <w:shd w:val="clear" w:color="auto" w:fill="FFFFFF"/>
        </w:rPr>
        <w:t xml:space="preserve"> </w:t>
      </w:r>
      <w:r w:rsidR="00A23BE8" w:rsidRPr="00A23BE8">
        <w:rPr>
          <w:rFonts w:ascii="Times New Roman" w:hAnsi="Times New Roman" w:cs="Times New Roman"/>
          <w:sz w:val="24"/>
          <w:szCs w:val="24"/>
        </w:rPr>
        <w:t>TRACE yöntemi, alınan isteği yansıtır, böylece bir istemci, ara sunucular tarafından (varsa) hangi değişikliklerin veya eklemelerin yapıldığını görebilir.</w:t>
      </w:r>
      <w:r w:rsidR="00A23BE8" w:rsidRPr="00A23BE8">
        <w:rPr>
          <w:rFonts w:ascii="Arial" w:hAnsi="Arial" w:cs="Arial"/>
          <w:color w:val="202122"/>
          <w:sz w:val="21"/>
          <w:szCs w:val="21"/>
          <w:shd w:val="clear" w:color="auto" w:fill="FFFFFF"/>
        </w:rPr>
        <w:t xml:space="preserve"> </w:t>
      </w:r>
      <w:r w:rsidR="00A23BE8" w:rsidRPr="00A23BE8">
        <w:rPr>
          <w:rFonts w:ascii="Times New Roman" w:hAnsi="Times New Roman" w:cs="Times New Roman"/>
          <w:sz w:val="24"/>
          <w:szCs w:val="24"/>
        </w:rPr>
        <w:t>OPTIONS yöntemi, sunucunun belirtilen URL için desteklediği HTTP yöntemlerini döndürür. Bu, belirli bir kaynak yerine '*' isteyerek bir web sunucusunun işlevselliğini kontrol etmek için kullanılabilir.</w:t>
      </w:r>
      <w:r w:rsidR="00A23BE8" w:rsidRPr="00A23BE8">
        <w:rPr>
          <w:rFonts w:ascii="Arial" w:hAnsi="Arial" w:cs="Arial"/>
          <w:color w:val="202122"/>
          <w:sz w:val="21"/>
          <w:szCs w:val="21"/>
          <w:shd w:val="clear" w:color="auto" w:fill="FFFFFF"/>
        </w:rPr>
        <w:t xml:space="preserve"> </w:t>
      </w:r>
      <w:r w:rsidR="00A23BE8" w:rsidRPr="00A23BE8">
        <w:rPr>
          <w:rFonts w:ascii="Times New Roman" w:hAnsi="Times New Roman" w:cs="Times New Roman"/>
          <w:sz w:val="24"/>
          <w:szCs w:val="24"/>
        </w:rPr>
        <w:t>CONNECT yöntemi, istek bağlantısını şeffaf bir </w:t>
      </w:r>
      <w:r w:rsidR="00A23BE8">
        <w:rPr>
          <w:rFonts w:ascii="Times New Roman" w:hAnsi="Times New Roman" w:cs="Times New Roman"/>
          <w:sz w:val="24"/>
          <w:szCs w:val="24"/>
        </w:rPr>
        <w:t>TCP/IP</w:t>
      </w:r>
      <w:r w:rsidR="00A23BE8" w:rsidRPr="00A23BE8">
        <w:rPr>
          <w:rFonts w:ascii="Times New Roman" w:hAnsi="Times New Roman" w:cs="Times New Roman"/>
          <w:sz w:val="24"/>
          <w:szCs w:val="24"/>
        </w:rPr>
        <w:t> tüneline dönüştürür, genellikle şifrelenmemiş bir HTTP proxy</w:t>
      </w:r>
      <w:r w:rsidR="00A23BE8">
        <w:rPr>
          <w:rFonts w:ascii="Times New Roman" w:hAnsi="Times New Roman" w:cs="Times New Roman"/>
          <w:sz w:val="24"/>
          <w:szCs w:val="24"/>
        </w:rPr>
        <w:t>’</w:t>
      </w:r>
      <w:r w:rsidR="00A23BE8" w:rsidRPr="00A23BE8">
        <w:rPr>
          <w:rFonts w:ascii="Times New Roman" w:hAnsi="Times New Roman" w:cs="Times New Roman"/>
          <w:sz w:val="24"/>
          <w:szCs w:val="24"/>
        </w:rPr>
        <w:t>si aracılığıyla </w:t>
      </w:r>
      <w:r w:rsidR="00A23BE8">
        <w:rPr>
          <w:rFonts w:ascii="Times New Roman" w:hAnsi="Times New Roman" w:cs="Times New Roman"/>
          <w:sz w:val="24"/>
          <w:szCs w:val="24"/>
        </w:rPr>
        <w:t>SSL</w:t>
      </w:r>
      <w:r w:rsidR="00A23BE8" w:rsidRPr="00A23BE8">
        <w:rPr>
          <w:rFonts w:ascii="Times New Roman" w:hAnsi="Times New Roman" w:cs="Times New Roman"/>
          <w:sz w:val="24"/>
          <w:szCs w:val="24"/>
        </w:rPr>
        <w:t> şifreli iletişimi kolaylaştırır</w:t>
      </w:r>
      <w:r w:rsidR="00A23BE8">
        <w:rPr>
          <w:rFonts w:ascii="Times New Roman" w:hAnsi="Times New Roman" w:cs="Times New Roman"/>
          <w:sz w:val="24"/>
          <w:szCs w:val="24"/>
        </w:rPr>
        <w:t>.</w:t>
      </w:r>
      <w:r w:rsidR="00A23BE8" w:rsidRPr="00A23BE8">
        <w:rPr>
          <w:rFonts w:ascii="Arial" w:hAnsi="Arial" w:cs="Arial"/>
          <w:color w:val="202122"/>
          <w:sz w:val="21"/>
          <w:szCs w:val="21"/>
          <w:shd w:val="clear" w:color="auto" w:fill="FFFFFF"/>
        </w:rPr>
        <w:t xml:space="preserve"> </w:t>
      </w:r>
      <w:r w:rsidR="00A23BE8" w:rsidRPr="00A23BE8">
        <w:rPr>
          <w:rFonts w:ascii="Times New Roman" w:hAnsi="Times New Roman" w:cs="Times New Roman"/>
          <w:sz w:val="24"/>
          <w:szCs w:val="24"/>
        </w:rPr>
        <w:t>PATCH yöntemi, bir kaynağa kısmi değişiklikler uygular</w:t>
      </w:r>
      <w:r w:rsidR="00A23BE8">
        <w:rPr>
          <w:rFonts w:ascii="Times New Roman" w:hAnsi="Times New Roman" w:cs="Times New Roman"/>
          <w:sz w:val="24"/>
          <w:szCs w:val="24"/>
        </w:rPr>
        <w:t>.</w:t>
      </w:r>
    </w:p>
    <w:p w14:paraId="6E86A6E4" w14:textId="24CDD0DE" w:rsidR="00A23BE8" w:rsidRDefault="00A23BE8" w:rsidP="007F0FA1">
      <w:pPr>
        <w:jc w:val="both"/>
        <w:rPr>
          <w:rFonts w:ascii="Times New Roman" w:hAnsi="Times New Roman" w:cs="Times New Roman"/>
          <w:b/>
          <w:bCs/>
          <w:sz w:val="24"/>
          <w:szCs w:val="24"/>
        </w:rPr>
      </w:pPr>
      <w:r w:rsidRPr="00A23BE8">
        <w:rPr>
          <w:rFonts w:ascii="Times New Roman" w:hAnsi="Times New Roman" w:cs="Times New Roman"/>
          <w:b/>
          <w:bCs/>
          <w:sz w:val="24"/>
          <w:szCs w:val="24"/>
        </w:rPr>
        <w:t>HTTP Cevapları</w:t>
      </w:r>
    </w:p>
    <w:p w14:paraId="06D2911F" w14:textId="1EFDBEE4" w:rsidR="00A23BE8" w:rsidRDefault="00C8165F" w:rsidP="007F0FA1">
      <w:pPr>
        <w:jc w:val="both"/>
        <w:rPr>
          <w:rFonts w:ascii="Times New Roman" w:hAnsi="Times New Roman" w:cs="Times New Roman"/>
          <w:sz w:val="24"/>
          <w:szCs w:val="24"/>
        </w:rPr>
      </w:pPr>
      <w:r>
        <w:rPr>
          <w:rFonts w:ascii="Times New Roman" w:hAnsi="Times New Roman" w:cs="Times New Roman"/>
          <w:sz w:val="24"/>
          <w:szCs w:val="24"/>
        </w:rPr>
        <w:t>HTTP cevaplarında ilk satır durum satırıdır, protokol versiyonu, durum kodu ve ona karşılık gelen cevap vardır. Date: gelen isteğin hangi tarihte yanıtlandığını gösterir. Server sunucu ile ilgili bilgiyi gösterir. Content-Type</w:t>
      </w:r>
      <w:r w:rsidR="0058400C">
        <w:rPr>
          <w:rFonts w:ascii="Times New Roman" w:hAnsi="Times New Roman" w:cs="Times New Roman"/>
          <w:sz w:val="24"/>
          <w:szCs w:val="24"/>
        </w:rPr>
        <w:t xml:space="preserve"> ise</w:t>
      </w:r>
      <w:r>
        <w:rPr>
          <w:rFonts w:ascii="Times New Roman" w:hAnsi="Times New Roman" w:cs="Times New Roman"/>
          <w:sz w:val="24"/>
          <w:szCs w:val="24"/>
        </w:rPr>
        <w:t xml:space="preserve"> sunulan nesnelerin türüdür.</w:t>
      </w:r>
    </w:p>
    <w:p w14:paraId="0790F47E" w14:textId="4A4A4308" w:rsidR="0058400C" w:rsidRDefault="0058400C" w:rsidP="007F0FA1">
      <w:pPr>
        <w:jc w:val="both"/>
        <w:rPr>
          <w:rFonts w:ascii="Times New Roman" w:hAnsi="Times New Roman" w:cs="Times New Roman"/>
          <w:b/>
          <w:bCs/>
          <w:sz w:val="24"/>
          <w:szCs w:val="24"/>
        </w:rPr>
      </w:pPr>
      <w:r w:rsidRPr="0058400C">
        <w:rPr>
          <w:rFonts w:ascii="Times New Roman" w:hAnsi="Times New Roman" w:cs="Times New Roman"/>
          <w:b/>
          <w:bCs/>
          <w:sz w:val="24"/>
          <w:szCs w:val="24"/>
        </w:rPr>
        <w:t>HTTP Durum Kodları</w:t>
      </w:r>
    </w:p>
    <w:p w14:paraId="1DFA542A" w14:textId="3BB405E2" w:rsidR="0058400C" w:rsidRDefault="0058400C" w:rsidP="007F0FA1">
      <w:pPr>
        <w:jc w:val="both"/>
        <w:rPr>
          <w:rFonts w:ascii="Times New Roman" w:hAnsi="Times New Roman" w:cs="Times New Roman"/>
          <w:sz w:val="24"/>
          <w:szCs w:val="24"/>
        </w:rPr>
      </w:pPr>
      <w:r>
        <w:rPr>
          <w:rFonts w:ascii="Times New Roman" w:hAnsi="Times New Roman" w:cs="Times New Roman"/>
          <w:sz w:val="24"/>
          <w:szCs w:val="24"/>
        </w:rPr>
        <w:t>Durum kodları gelen isteğin nasıl cevaplandığını belirtir. HTTP durum kodları kategorilere ayrılır ve kategoriye göre ilk sayı değişir.</w:t>
      </w:r>
    </w:p>
    <w:p w14:paraId="62274D41" w14:textId="590BBEFE" w:rsidR="0058400C" w:rsidRPr="0058400C" w:rsidRDefault="0058400C" w:rsidP="007D323F">
      <w:pPr>
        <w:jc w:val="both"/>
        <w:rPr>
          <w:rFonts w:ascii="Times New Roman" w:hAnsi="Times New Roman" w:cs="Times New Roman"/>
          <w:sz w:val="24"/>
          <w:szCs w:val="24"/>
        </w:rPr>
      </w:pPr>
      <w:r w:rsidRPr="0058400C">
        <w:rPr>
          <w:rFonts w:ascii="Times New Roman" w:hAnsi="Times New Roman" w:cs="Times New Roman"/>
          <w:sz w:val="24"/>
          <w:szCs w:val="24"/>
        </w:rPr>
        <w:t>1xx Bilgi mesajları</w:t>
      </w:r>
      <w:r w:rsidR="007D323F">
        <w:rPr>
          <w:rFonts w:ascii="Times New Roman" w:hAnsi="Times New Roman" w:cs="Times New Roman"/>
          <w:sz w:val="24"/>
          <w:szCs w:val="24"/>
        </w:rPr>
        <w:t xml:space="preserve">    </w:t>
      </w:r>
      <w:r w:rsidR="007D323F" w:rsidRPr="007D323F">
        <w:rPr>
          <w:rFonts w:ascii="Times New Roman" w:hAnsi="Times New Roman" w:cs="Times New Roman"/>
          <w:b/>
          <w:bCs/>
          <w:sz w:val="24"/>
          <w:szCs w:val="24"/>
        </w:rPr>
        <w:t>102</w:t>
      </w:r>
      <w:r w:rsidR="007D323F">
        <w:rPr>
          <w:rFonts w:ascii="Times New Roman" w:hAnsi="Times New Roman" w:cs="Times New Roman"/>
          <w:sz w:val="24"/>
          <w:szCs w:val="24"/>
        </w:rPr>
        <w:t>: Processing (İşleniyor)</w:t>
      </w:r>
    </w:p>
    <w:p w14:paraId="18CBAF8D" w14:textId="7C504B53" w:rsidR="0058400C" w:rsidRPr="0058400C" w:rsidRDefault="0058400C" w:rsidP="0058400C">
      <w:pPr>
        <w:jc w:val="both"/>
        <w:rPr>
          <w:rFonts w:ascii="Times New Roman" w:hAnsi="Times New Roman" w:cs="Times New Roman"/>
          <w:sz w:val="24"/>
          <w:szCs w:val="24"/>
        </w:rPr>
      </w:pPr>
      <w:r w:rsidRPr="0058400C">
        <w:rPr>
          <w:rFonts w:ascii="Times New Roman" w:hAnsi="Times New Roman" w:cs="Times New Roman"/>
          <w:sz w:val="24"/>
          <w:szCs w:val="24"/>
        </w:rPr>
        <w:t>2xx Başarılı</w:t>
      </w:r>
      <w:r>
        <w:rPr>
          <w:rFonts w:ascii="Times New Roman" w:hAnsi="Times New Roman" w:cs="Times New Roman"/>
          <w:sz w:val="24"/>
          <w:szCs w:val="24"/>
        </w:rPr>
        <w:t xml:space="preserve">       </w:t>
      </w:r>
      <w:r w:rsidRPr="0058400C">
        <w:rPr>
          <w:rFonts w:ascii="Times New Roman" w:hAnsi="Times New Roman" w:cs="Times New Roman"/>
          <w:b/>
          <w:bCs/>
          <w:sz w:val="24"/>
          <w:szCs w:val="24"/>
        </w:rPr>
        <w:t>200: </w:t>
      </w:r>
      <w:r w:rsidRPr="0058400C">
        <w:rPr>
          <w:rFonts w:ascii="Times New Roman" w:hAnsi="Times New Roman" w:cs="Times New Roman"/>
          <w:sz w:val="24"/>
          <w:szCs w:val="24"/>
        </w:rPr>
        <w:t>OK (İstek başarılı)</w:t>
      </w:r>
    </w:p>
    <w:p w14:paraId="591A6E24" w14:textId="55A44D75" w:rsidR="0058400C" w:rsidRPr="0058400C" w:rsidRDefault="0058400C" w:rsidP="0058400C">
      <w:pPr>
        <w:jc w:val="both"/>
        <w:rPr>
          <w:rFonts w:ascii="Times New Roman" w:hAnsi="Times New Roman" w:cs="Times New Roman"/>
          <w:sz w:val="24"/>
          <w:szCs w:val="24"/>
        </w:rPr>
      </w:pPr>
      <w:r w:rsidRPr="0058400C">
        <w:rPr>
          <w:rFonts w:ascii="Times New Roman" w:hAnsi="Times New Roman" w:cs="Times New Roman"/>
          <w:sz w:val="24"/>
          <w:szCs w:val="24"/>
        </w:rPr>
        <w:t>3xx Yeniden yönlendirme</w:t>
      </w:r>
      <w:r w:rsidR="007D323F">
        <w:rPr>
          <w:rFonts w:ascii="Times New Roman" w:hAnsi="Times New Roman" w:cs="Times New Roman"/>
          <w:sz w:val="24"/>
          <w:szCs w:val="24"/>
        </w:rPr>
        <w:t xml:space="preserve">    </w:t>
      </w:r>
      <w:r w:rsidR="007D323F" w:rsidRPr="007D323F">
        <w:rPr>
          <w:rFonts w:ascii="Times New Roman" w:hAnsi="Times New Roman" w:cs="Times New Roman"/>
          <w:b/>
          <w:bCs/>
          <w:sz w:val="24"/>
          <w:szCs w:val="24"/>
        </w:rPr>
        <w:t>302</w:t>
      </w:r>
      <w:r w:rsidR="007D323F">
        <w:rPr>
          <w:rFonts w:ascii="Times New Roman" w:hAnsi="Times New Roman" w:cs="Times New Roman"/>
          <w:sz w:val="24"/>
          <w:szCs w:val="24"/>
        </w:rPr>
        <w:t>: Found (Bulundu)</w:t>
      </w:r>
    </w:p>
    <w:p w14:paraId="66004493" w14:textId="0ABC2F66" w:rsidR="0058400C" w:rsidRPr="0058400C" w:rsidRDefault="0058400C" w:rsidP="0058400C">
      <w:pPr>
        <w:jc w:val="both"/>
        <w:rPr>
          <w:rFonts w:ascii="Times New Roman" w:hAnsi="Times New Roman" w:cs="Times New Roman"/>
          <w:sz w:val="24"/>
          <w:szCs w:val="24"/>
        </w:rPr>
      </w:pPr>
      <w:r w:rsidRPr="0058400C">
        <w:rPr>
          <w:rFonts w:ascii="Times New Roman" w:hAnsi="Times New Roman" w:cs="Times New Roman"/>
          <w:sz w:val="24"/>
          <w:szCs w:val="24"/>
        </w:rPr>
        <w:t>4xx İstemci hatası</w:t>
      </w:r>
      <w:r>
        <w:rPr>
          <w:rFonts w:ascii="Times New Roman" w:hAnsi="Times New Roman" w:cs="Times New Roman"/>
          <w:sz w:val="24"/>
          <w:szCs w:val="24"/>
        </w:rPr>
        <w:t xml:space="preserve">     </w:t>
      </w:r>
      <w:r w:rsidR="007D323F" w:rsidRPr="007D323F">
        <w:rPr>
          <w:rFonts w:ascii="Times New Roman" w:hAnsi="Times New Roman" w:cs="Times New Roman"/>
          <w:b/>
          <w:bCs/>
          <w:sz w:val="24"/>
          <w:szCs w:val="24"/>
        </w:rPr>
        <w:t>404:</w:t>
      </w:r>
      <w:r w:rsidR="007D323F" w:rsidRPr="007D323F">
        <w:rPr>
          <w:rFonts w:ascii="Times New Roman" w:hAnsi="Times New Roman" w:cs="Times New Roman"/>
          <w:sz w:val="24"/>
          <w:szCs w:val="24"/>
        </w:rPr>
        <w:t> Not Found (Dosya bulunamadı)</w:t>
      </w:r>
    </w:p>
    <w:p w14:paraId="41B2B221" w14:textId="08797F47" w:rsidR="007F0FA1" w:rsidRPr="007D323F" w:rsidRDefault="0058400C" w:rsidP="007D323F">
      <w:pPr>
        <w:jc w:val="both"/>
        <w:rPr>
          <w:rFonts w:ascii="Times New Roman" w:hAnsi="Times New Roman" w:cs="Times New Roman"/>
          <w:sz w:val="24"/>
          <w:szCs w:val="24"/>
        </w:rPr>
      </w:pPr>
      <w:r w:rsidRPr="0058400C">
        <w:rPr>
          <w:rFonts w:ascii="Times New Roman" w:hAnsi="Times New Roman" w:cs="Times New Roman"/>
          <w:sz w:val="24"/>
          <w:szCs w:val="24"/>
        </w:rPr>
        <w:t>5xx Sunucu hatası</w:t>
      </w:r>
      <w:r>
        <w:rPr>
          <w:rFonts w:ascii="Times New Roman" w:hAnsi="Times New Roman" w:cs="Times New Roman"/>
          <w:sz w:val="24"/>
          <w:szCs w:val="24"/>
        </w:rPr>
        <w:t xml:space="preserve">      </w:t>
      </w:r>
      <w:r w:rsidRPr="0058400C">
        <w:rPr>
          <w:rFonts w:ascii="Times New Roman" w:hAnsi="Times New Roman" w:cs="Times New Roman"/>
          <w:b/>
          <w:bCs/>
          <w:sz w:val="24"/>
          <w:szCs w:val="24"/>
        </w:rPr>
        <w:t>500:</w:t>
      </w:r>
      <w:r w:rsidRPr="0058400C">
        <w:rPr>
          <w:rFonts w:ascii="Times New Roman" w:hAnsi="Times New Roman" w:cs="Times New Roman"/>
          <w:sz w:val="24"/>
          <w:szCs w:val="24"/>
        </w:rPr>
        <w:t> Internal Server Error (Sunucu içerisinde hata)</w:t>
      </w:r>
      <w:r w:rsidR="007D323F">
        <w:rPr>
          <w:rFonts w:ascii="Times New Roman" w:hAnsi="Times New Roman" w:cs="Times New Roman"/>
          <w:sz w:val="24"/>
          <w:szCs w:val="24"/>
        </w:rPr>
        <w:t xml:space="preserve"> gibi.</w:t>
      </w:r>
    </w:p>
    <w:sectPr w:rsidR="007F0FA1" w:rsidRPr="007D32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10979"/>
    <w:multiLevelType w:val="multilevel"/>
    <w:tmpl w:val="1E90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A1"/>
    <w:rsid w:val="0005729B"/>
    <w:rsid w:val="00402ECF"/>
    <w:rsid w:val="0056013D"/>
    <w:rsid w:val="0058400C"/>
    <w:rsid w:val="00602321"/>
    <w:rsid w:val="00622A62"/>
    <w:rsid w:val="006B652B"/>
    <w:rsid w:val="007D323F"/>
    <w:rsid w:val="007F0FA1"/>
    <w:rsid w:val="008E632E"/>
    <w:rsid w:val="009F4B90"/>
    <w:rsid w:val="00A23BE8"/>
    <w:rsid w:val="00C8165F"/>
    <w:rsid w:val="00FC14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990C"/>
  <w15:docId w15:val="{B5435D98-F9B8-4EC1-94DE-3CF00D76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23BE8"/>
    <w:rPr>
      <w:color w:val="0563C1" w:themeColor="hyperlink"/>
      <w:u w:val="single"/>
    </w:rPr>
  </w:style>
  <w:style w:type="character" w:styleId="zmlenmeyenBahsetme">
    <w:name w:val="Unresolved Mention"/>
    <w:basedOn w:val="VarsaylanParagrafYazTipi"/>
    <w:uiPriority w:val="99"/>
    <w:semiHidden/>
    <w:unhideWhenUsed/>
    <w:rsid w:val="00A23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22251">
      <w:bodyDiv w:val="1"/>
      <w:marLeft w:val="0"/>
      <w:marRight w:val="0"/>
      <w:marTop w:val="0"/>
      <w:marBottom w:val="0"/>
      <w:divBdr>
        <w:top w:val="none" w:sz="0" w:space="0" w:color="auto"/>
        <w:left w:val="none" w:sz="0" w:space="0" w:color="auto"/>
        <w:bottom w:val="none" w:sz="0" w:space="0" w:color="auto"/>
        <w:right w:val="none" w:sz="0" w:space="0" w:color="auto"/>
      </w:divBdr>
    </w:div>
    <w:div w:id="1647708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440</Words>
  <Characters>2514</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xeviotheimpassable@outlook.com</dc:creator>
  <cp:keywords/>
  <dc:description/>
  <cp:lastModifiedBy>xeviotheimpassable@outlook.com</cp:lastModifiedBy>
  <cp:revision>2</cp:revision>
  <dcterms:created xsi:type="dcterms:W3CDTF">2021-11-30T22:08:00Z</dcterms:created>
  <dcterms:modified xsi:type="dcterms:W3CDTF">2021-11-30T22:08:00Z</dcterms:modified>
</cp:coreProperties>
</file>