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mparisons-masks-and-boolean-logic"/>
      <w:r>
        <w:t xml:space="preserve">Comparisons, Masks, and Boolean Logic</w:t>
      </w:r>
      <w:bookmarkEnd w:id="20"/>
    </w:p>
    <w:p>
      <w:pPr>
        <w:pStyle w:val="FirstParagraph"/>
      </w:pPr>
      <w:r>
        <w:t xml:space="preserve">This section covers the use of Boolean masks to examine and manipulate values within NumPy arrays.</w:t>
      </w:r>
      <w:r>
        <w:t xml:space="preserve"> </w:t>
      </w:r>
      <w:r>
        <w:t xml:space="preserve">Masking comes up when you want to extract, modify, count, or otherwise manipulate values in an array based on some criterion: for example, you might wish to count all values greater than a certain value, or perhaps remove all outliers that are above some threshold.</w:t>
      </w:r>
      <w:r>
        <w:t xml:space="preserve"> </w:t>
      </w:r>
      <w:r>
        <w:t xml:space="preserve">In NumPy, Boolean masking is often the most efficient way to accomplish these types of tasks.</w:t>
      </w:r>
    </w:p>
    <w:p>
      <w:pPr>
        <w:pStyle w:val="Heading2"/>
      </w:pPr>
      <w:bookmarkStart w:id="21" w:name="comparison-operators-as-ufuncs"/>
      <w:r>
        <w:t xml:space="preserve">Comparison Operators as ufuncs</w:t>
      </w:r>
      <w:bookmarkEnd w:id="21"/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Computation on NumPy Arrays: Universal Functions</w:t>
        </w:r>
      </w:hyperlink>
      <w:r>
        <w:t xml:space="preserve"> </w:t>
      </w:r>
      <w:r>
        <w:t xml:space="preserve">we introduced ufuncs, and focused in particular on arithmetic operators. We saw that using</w:t>
      </w:r>
      <w:r>
        <w:t xml:space="preserve"> 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 and others on arrays leads to element-wise operations.</w:t>
      </w:r>
      <w:r>
        <w:t xml:space="preserve"> </w:t>
      </w:r>
      <w:r>
        <w:t xml:space="preserve">NumPy also implements comparison operators such as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(less than) and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(greater than) as element-wise ufuncs.</w:t>
      </w:r>
      <w:r>
        <w:t xml:space="preserve"> </w:t>
      </w:r>
      <w:r>
        <w:t xml:space="preserve">The result of these comparison operators is always an array with a Boolean data type.</w:t>
      </w:r>
      <w:r>
        <w:t xml:space="preserve"> </w:t>
      </w:r>
      <w:r>
        <w:t xml:space="preserve">All six of the standard comparison operations are available: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less than</w:t>
      </w:r>
    </w:p>
    <w:p>
      <w:pPr>
        <w:pStyle w:val="SourceCode"/>
      </w:pPr>
      <w:r>
        <w:rPr>
          <w:rStyle w:val="VerbatimChar"/>
        </w:rPr>
        <w:t xml:space="preserve">array([ True,  True, False, False, False])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greater than</w:t>
      </w:r>
    </w:p>
    <w:p>
      <w:pPr>
        <w:pStyle w:val="SourceCode"/>
      </w:pPr>
      <w:r>
        <w:rPr>
          <w:rStyle w:val="VerbatimChar"/>
        </w:rPr>
        <w:t xml:space="preserve">array([False, False, False,  True,  True])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less than or equal</w:t>
      </w:r>
    </w:p>
    <w:p>
      <w:pPr>
        <w:pStyle w:val="SourceCode"/>
      </w:pPr>
      <w:r>
        <w:rPr>
          <w:rStyle w:val="VerbatimChar"/>
        </w:rPr>
        <w:t xml:space="preserve">array([ True,  True,  True, False, False])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greater than or equal</w:t>
      </w:r>
    </w:p>
    <w:p>
      <w:pPr>
        <w:pStyle w:val="SourceCode"/>
      </w:pPr>
      <w:r>
        <w:rPr>
          <w:rStyle w:val="VerbatimChar"/>
        </w:rPr>
        <w:t xml:space="preserve">array([False, False,  True,  True,  True])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not equal</w:t>
      </w:r>
    </w:p>
    <w:p>
      <w:pPr>
        <w:pStyle w:val="SourceCode"/>
      </w:pPr>
      <w:r>
        <w:rPr>
          <w:rStyle w:val="VerbatimChar"/>
        </w:rPr>
        <w:t xml:space="preserve">array([ True,  True, False,  True,  True], dtype=bool)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equal</w:t>
      </w:r>
    </w:p>
    <w:p>
      <w:pPr>
        <w:pStyle w:val="SourceCode"/>
      </w:pPr>
      <w:r>
        <w:rPr>
          <w:rStyle w:val="VerbatimChar"/>
        </w:rPr>
        <w:t xml:space="preserve">array([False, False,  True, False, False], dtype=bool)</w:t>
      </w:r>
    </w:p>
    <w:p>
      <w:pPr>
        <w:pStyle w:val="FirstParagraph"/>
      </w:pPr>
      <w:r>
        <w:t xml:space="preserve">It is also possible to do an element-wise comparison of two arrays, and to include compound expressions: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array([False,  True, False, False, False])</w:t>
      </w:r>
    </w:p>
    <w:p>
      <w:pPr>
        <w:pStyle w:val="FirstParagraph"/>
      </w:pPr>
      <w:r>
        <w:t xml:space="preserve">As in the case of arithmetic operators, the comparison operators are implemented as ufuncs in NumPy; for example, when you write</w:t>
      </w:r>
      <w:r>
        <w:t xml:space="preserve"> </w:t>
      </w:r>
      <w:r>
        <w:rPr>
          <w:rStyle w:val="VerbatimChar"/>
        </w:rPr>
        <w:t xml:space="preserve">x &lt; 3</w:t>
      </w:r>
      <w:r>
        <w:t xml:space="preserve">, internally NumPy uses</w:t>
      </w:r>
      <w:r>
        <w:t xml:space="preserve"> </w:t>
      </w:r>
      <w:r>
        <w:rPr>
          <w:rStyle w:val="VerbatimChar"/>
        </w:rPr>
        <w:t xml:space="preserve">np.less(x, 3)</w:t>
      </w:r>
      <w:r>
        <w:t xml:space="preserve">.</w:t>
      </w:r>
      <w:r>
        <w:t xml:space="preserve"> </w:t>
      </w:r>
      <w:r>
        <w:t xml:space="preserve">A summary of the comparison operators and their equivalent ufunc is shown here:</w:t>
      </w:r>
    </w:p>
    <w:p>
      <w:pPr>
        <w:pStyle w:val="BodyText"/>
      </w:pPr>
      <w:r>
        <w:t xml:space="preserve">| Operator | Equivalent ufunc || Operator | Equivalent ufunc |</w:t>
      </w:r>
      <w:r>
        <w:t xml:space="preserve"> </w:t>
      </w:r>
      <w:r>
        <w:t xml:space="preserve">|---------------|---------------------||---------------|---------------------|</w:t>
      </w:r>
      <w:r>
        <w:t xml:space="preserve"> </w:t>
      </w:r>
      <w:r>
        <w:t xml:space="preserve">|</w:t>
      </w:r>
      <w:r>
        <w:rPr>
          <w:rStyle w:val="VerbatimChar"/>
        </w:rPr>
        <w:t xml:space="preserve">==</w:t>
      </w:r>
      <w:r>
        <w:t xml:space="preserve"> </w:t>
      </w:r>
      <w:r>
        <w:t xml:space="preserve">|</w:t>
      </w:r>
      <w:r>
        <w:rPr>
          <w:rStyle w:val="VerbatimChar"/>
        </w:rPr>
        <w:t xml:space="preserve">np.equal</w:t>
      </w:r>
      <w:r>
        <w:t xml:space="preserve"> </w:t>
      </w:r>
      <w:r>
        <w:t xml:space="preserve">||</w:t>
      </w:r>
      <w:r>
        <w:rPr>
          <w:rStyle w:val="VerbatimChar"/>
        </w:rPr>
        <w:t xml:space="preserve">!=</w:t>
      </w:r>
      <w:r>
        <w:t xml:space="preserve"> </w:t>
      </w:r>
      <w:r>
        <w:t xml:space="preserve">|</w:t>
      </w:r>
      <w:r>
        <w:rPr>
          <w:rStyle w:val="VerbatimChar"/>
        </w:rPr>
        <w:t xml:space="preserve">np.not_equal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rPr>
          <w:rStyle w:val="VerbatimChar"/>
        </w:rPr>
        <w:t xml:space="preserve">&lt;</w:t>
      </w:r>
      <w:r>
        <w:t xml:space="preserve"> </w:t>
      </w:r>
      <w:r>
        <w:t xml:space="preserve">|</w:t>
      </w:r>
      <w:r>
        <w:rPr>
          <w:rStyle w:val="VerbatimChar"/>
        </w:rPr>
        <w:t xml:space="preserve">np.less</w:t>
      </w:r>
      <w:r>
        <w:t xml:space="preserve"> </w:t>
      </w:r>
      <w:r>
        <w:t xml:space="preserve">||</w:t>
      </w:r>
      <w:r>
        <w:rPr>
          <w:rStyle w:val="VerbatimChar"/>
        </w:rPr>
        <w:t xml:space="preserve">&lt;=</w:t>
      </w:r>
      <w:r>
        <w:t xml:space="preserve"> </w:t>
      </w:r>
      <w:r>
        <w:t xml:space="preserve">|</w:t>
      </w:r>
      <w:r>
        <w:rPr>
          <w:rStyle w:val="VerbatimChar"/>
        </w:rPr>
        <w:t xml:space="preserve">np.less_equal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rPr>
          <w:rStyle w:val="VerbatimChar"/>
        </w:rPr>
        <w:t xml:space="preserve">&gt;</w:t>
      </w:r>
      <w:r>
        <w:t xml:space="preserve"> </w:t>
      </w:r>
      <w:r>
        <w:t xml:space="preserve">|</w:t>
      </w:r>
      <w:r>
        <w:rPr>
          <w:rStyle w:val="VerbatimChar"/>
        </w:rPr>
        <w:t xml:space="preserve">np.greater</w:t>
      </w:r>
      <w:r>
        <w:t xml:space="preserve"> </w:t>
      </w:r>
      <w:r>
        <w:t xml:space="preserve">||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|</w:t>
      </w:r>
      <w:r>
        <w:rPr>
          <w:rStyle w:val="VerbatimChar"/>
        </w:rPr>
        <w:t xml:space="preserve">np.greater_equal</w:t>
      </w:r>
      <w:r>
        <w:t xml:space="preserve"> </w:t>
      </w:r>
      <w:r>
        <w:t xml:space="preserve">|</w:t>
      </w:r>
    </w:p>
    <w:p>
      <w:pPr>
        <w:pStyle w:val="BodyText"/>
      </w:pPr>
      <w:r>
        <w:t xml:space="preserve">Just as in the case of arithmetic ufuncs, these will work on arrays of any size and shape.</w:t>
      </w:r>
      <w:r>
        <w:t xml:space="preserve"> </w:t>
      </w:r>
      <w:r>
        <w:t xml:space="preserve">Here is a two-dimensional example:</w:t>
      </w:r>
    </w:p>
    <w:p>
      <w:pPr>
        <w:pStyle w:val="SourceCode"/>
      </w:pPr>
      <w:r>
        <w:rPr>
          <w:rStyle w:val="NormalTok"/>
        </w:rPr>
        <w:t xml:space="preserve">rng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np.random.RandomState(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rng.randint(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array([[5, 0, 3, 3],</w:t>
      </w:r>
      <w:r>
        <w:br/>
      </w:r>
      <w:r>
        <w:rPr>
          <w:rStyle w:val="VerbatimChar"/>
        </w:rPr>
        <w:t xml:space="preserve">       [7, 9, 3, 5],</w:t>
      </w:r>
      <w:r>
        <w:br/>
      </w:r>
      <w:r>
        <w:rPr>
          <w:rStyle w:val="VerbatimChar"/>
        </w:rPr>
        <w:t xml:space="preserve">       [2, 4, 7, 6]])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</w:p>
    <w:p>
      <w:pPr>
        <w:pStyle w:val="SourceCode"/>
      </w:pPr>
      <w:r>
        <w:rPr>
          <w:rStyle w:val="VerbatimChar"/>
        </w:rPr>
        <w:t xml:space="preserve">array([[ True,  True,  True,  True],</w:t>
      </w:r>
      <w:r>
        <w:br/>
      </w:r>
      <w:r>
        <w:rPr>
          <w:rStyle w:val="VerbatimChar"/>
        </w:rPr>
        <w:t xml:space="preserve">       [False, False,  True,  True],</w:t>
      </w:r>
      <w:r>
        <w:br/>
      </w:r>
      <w:r>
        <w:rPr>
          <w:rStyle w:val="VerbatimChar"/>
        </w:rPr>
        <w:t xml:space="preserve">       [ True,  True, False, False]], dtype=bool)</w:t>
      </w:r>
    </w:p>
    <w:p>
      <w:pPr>
        <w:pStyle w:val="FirstParagraph"/>
      </w:pPr>
      <w:r>
        <w:t xml:space="preserve">In each case, the result is a Boolean array, and NumPy provides a number of straightforward patterns for working with these Boolean results.</w:t>
      </w:r>
    </w:p>
    <w:p>
      <w:pPr>
        <w:pStyle w:val="Heading2"/>
      </w:pPr>
      <w:bookmarkStart w:id="23" w:name="working-with-boolean-arrays"/>
      <w:r>
        <w:t xml:space="preserve">Working with Boolean Arrays</w:t>
      </w:r>
      <w:bookmarkEnd w:id="23"/>
    </w:p>
    <w:p>
      <w:pPr>
        <w:pStyle w:val="FirstParagraph"/>
      </w:pPr>
      <w:r>
        <w:t xml:space="preserve">Given a Boolean array, there are a host of useful operations you can do.</w:t>
      </w:r>
      <w:r>
        <w:t xml:space="preserve"> </w:t>
      </w:r>
      <w:r>
        <w:t xml:space="preserve">We'll work with</w:t>
      </w:r>
      <w:r>
        <w:t xml:space="preserve"> </w:t>
      </w:r>
      <w:r>
        <w:rPr>
          <w:rStyle w:val="VerbatimChar"/>
        </w:rPr>
        <w:t xml:space="preserve">x</w:t>
      </w:r>
      <w:r>
        <w:t xml:space="preserve">, the two-dimensional array we created earlier.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[[5 0 3 3]</w:t>
      </w:r>
      <w:r>
        <w:br/>
      </w:r>
      <w:r>
        <w:rPr>
          <w:rStyle w:val="VerbatimChar"/>
        </w:rPr>
        <w:t xml:space="preserve"> [7 9 3 5]</w:t>
      </w:r>
      <w:r>
        <w:br/>
      </w:r>
      <w:r>
        <w:rPr>
          <w:rStyle w:val="VerbatimChar"/>
        </w:rPr>
        <w:t xml:space="preserve"> [2 4 7 6]]</w:t>
      </w:r>
    </w:p>
    <w:p>
      <w:pPr>
        <w:pStyle w:val="Heading3"/>
      </w:pPr>
      <w:bookmarkStart w:id="24" w:name="counting-entries"/>
      <w:r>
        <w:t xml:space="preserve">Counting entries</w:t>
      </w:r>
      <w:bookmarkEnd w:id="24"/>
    </w:p>
    <w:p>
      <w:pPr>
        <w:pStyle w:val="FirstParagraph"/>
      </w:pPr>
      <w:r>
        <w:t xml:space="preserve">To count the number of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entries in a Boolean array,</w:t>
      </w:r>
      <w:r>
        <w:t xml:space="preserve"> </w:t>
      </w:r>
      <w:r>
        <w:rPr>
          <w:rStyle w:val="VerbatimChar"/>
        </w:rPr>
        <w:t xml:space="preserve">np.count_nonzero</w:t>
      </w:r>
      <w:r>
        <w:t xml:space="preserve"> </w:t>
      </w:r>
      <w:r>
        <w:t xml:space="preserve">is useful:</w:t>
      </w:r>
    </w:p>
    <w:p>
      <w:pPr>
        <w:pStyle w:val="SourceCode"/>
      </w:pPr>
      <w:r>
        <w:rPr>
          <w:rStyle w:val="CommentTok"/>
        </w:rPr>
        <w:t xml:space="preserve"># how many values less than 6?</w:t>
      </w:r>
      <w:r>
        <w:br/>
      </w:r>
      <w:r>
        <w:rPr>
          <w:rStyle w:val="NormalTok"/>
        </w:rPr>
        <w:t xml:space="preserve">np.count_nonzero(x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8</w:t>
      </w:r>
    </w:p>
    <w:p>
      <w:pPr>
        <w:pStyle w:val="FirstParagraph"/>
      </w:pPr>
      <w:r>
        <w:t xml:space="preserve">We see that there are eight array entries that are less than 6.</w:t>
      </w:r>
      <w:r>
        <w:t xml:space="preserve"> </w:t>
      </w:r>
      <w:r>
        <w:t xml:space="preserve">Another way to get at this information is to use</w:t>
      </w:r>
      <w:r>
        <w:t xml:space="preserve"> </w:t>
      </w:r>
      <w:r>
        <w:rPr>
          <w:rStyle w:val="VerbatimChar"/>
        </w:rPr>
        <w:t xml:space="preserve">np.sum</w:t>
      </w:r>
      <w:r>
        <w:t xml:space="preserve">; in this case,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is interpreted as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is interpreted as</w:t>
      </w:r>
      <w:r>
        <w:t xml:space="preserve"> </w:t>
      </w:r>
      <w:r>
        <w:rPr>
          <w:rStyle w:val="VerbatimChar"/>
        </w:rPr>
        <w:t xml:space="preserve">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8</w:t>
      </w:r>
    </w:p>
    <w:p>
      <w:pPr>
        <w:pStyle w:val="FirstParagraph"/>
      </w:pPr>
      <w:r>
        <w:t xml:space="preserve">The benefit of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is that like with other NumPy aggregation functions, this summation can be done along rows or columns as well:</w:t>
      </w:r>
    </w:p>
    <w:p>
      <w:pPr>
        <w:pStyle w:val="SourceCode"/>
      </w:pPr>
      <w:r>
        <w:rPr>
          <w:rStyle w:val="CommentTok"/>
        </w:rPr>
        <w:t xml:space="preserve"># how many values less than 6 in each row?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array([4, 2, 2])</w:t>
      </w:r>
    </w:p>
    <w:p>
      <w:pPr>
        <w:pStyle w:val="FirstParagraph"/>
      </w:pPr>
      <w:r>
        <w:t xml:space="preserve">This counts the number of values less than 6 in each row of the matrix.</w:t>
      </w:r>
    </w:p>
    <w:p>
      <w:pPr>
        <w:pStyle w:val="BodyText"/>
      </w:pPr>
      <w:r>
        <w:t xml:space="preserve">If we're interested in quickly checking whether any or all the values are true, we can use (you guessed it)</w:t>
      </w:r>
      <w:r>
        <w:t xml:space="preserve"> </w:t>
      </w:r>
      <w:r>
        <w:rPr>
          <w:rStyle w:val="VerbatimChar"/>
        </w:rPr>
        <w:t xml:space="preserve">np.any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np.all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are there any values greater than 8?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are there any values less than zero?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any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SourceCode"/>
      </w:pPr>
      <w:r>
        <w:rPr>
          <w:rStyle w:val="CommentTok"/>
        </w:rPr>
        <w:t xml:space="preserve"># are all values less than 10?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CommentTok"/>
        </w:rPr>
        <w:t xml:space="preserve"># are all values equal to 6?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False</w:t>
      </w:r>
    </w:p>
    <w:p>
      <w:pPr>
        <w:pStyle w:val="FirstParagraph"/>
      </w:pPr>
      <w:r>
        <w:rPr>
          <w:rStyle w:val="VerbatimChar"/>
        </w:rPr>
        <w:t xml:space="preserve">np.all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np.any</w:t>
      </w:r>
      <w:r>
        <w:t xml:space="preserve"> </w:t>
      </w:r>
      <w:r>
        <w:t xml:space="preserve">can be used along particular axes as well. For example:</w:t>
      </w:r>
    </w:p>
    <w:p>
      <w:pPr>
        <w:pStyle w:val="SourceCode"/>
      </w:pPr>
      <w:r>
        <w:rPr>
          <w:rStyle w:val="CommentTok"/>
        </w:rPr>
        <w:t xml:space="preserve"># are all values in each row less than 8?</w:t>
      </w:r>
      <w:r>
        <w:br/>
      </w:r>
      <w:r>
        <w:rPr>
          <w:rStyle w:val="NormalTok"/>
        </w:rPr>
        <w:t xml:space="preserve">np.</w:t>
      </w:r>
      <w:r>
        <w:rPr>
          <w:rStyle w:val="BuiltInTok"/>
        </w:rPr>
        <w:t xml:space="preserve">all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array([ True, False,  True], dtype=bool)</w:t>
      </w:r>
    </w:p>
    <w:p>
      <w:pPr>
        <w:pStyle w:val="FirstParagraph"/>
      </w:pPr>
      <w:r>
        <w:t xml:space="preserve">Here all the elements in the first and third rows are less than 8, while this is not the case for the second row.</w:t>
      </w:r>
    </w:p>
    <w:p>
      <w:pPr>
        <w:pStyle w:val="Heading3"/>
      </w:pPr>
      <w:bookmarkStart w:id="25" w:name="boolean-operators"/>
      <w:r>
        <w:t xml:space="preserve">Boolean operators</w:t>
      </w:r>
      <w:bookmarkEnd w:id="25"/>
    </w:p>
    <w:p>
      <w:pPr>
        <w:pStyle w:val="FirstParagraph"/>
      </w:pPr>
      <w:r>
        <w:t xml:space="preserve">NumPy Supports</w:t>
      </w:r>
      <w:r>
        <w:t xml:space="preserve"> </w:t>
      </w:r>
      <w:r>
        <w:rPr>
          <w:i/>
        </w:rPr>
        <w:t xml:space="preserve">bitwise logic operators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|</w:t>
      </w:r>
      <w:r>
        <w:t xml:space="preserve">,</w:t>
      </w:r>
      <w:r>
        <w:t xml:space="preserve"> </w:t>
      </w:r>
      <w:r>
        <w:rPr>
          <w:rStyle w:val="VerbatimChar"/>
        </w:rPr>
        <w:t xml:space="preserve">^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~</w:t>
      </w:r>
      <w:r>
        <w:t xml:space="preserve">.</w:t>
      </w:r>
    </w:p>
    <w:p>
      <w:pPr>
        <w:pStyle w:val="BodyText"/>
      </w:pPr>
      <w:r>
        <w:t xml:space="preserve">Combining comparison operators and Boolean operators on arrays can lead to a wide range of efficient logical operations.</w:t>
      </w:r>
    </w:p>
    <w:p>
      <w:pPr>
        <w:pStyle w:val="BodyText"/>
      </w:pPr>
      <w:r>
        <w:t xml:space="preserve">The following table summarizes the bitwise Boolean operators and their equivalent ufuncs:</w:t>
      </w:r>
    </w:p>
    <w:p>
      <w:pPr>
        <w:pStyle w:val="BodyText"/>
      </w:pPr>
      <w:r>
        <w:t xml:space="preserve">| Operator | Equivalent ufunc || Operator | Equivalent ufunc |</w:t>
      </w:r>
      <w:r>
        <w:t xml:space="preserve"> </w:t>
      </w:r>
      <w:r>
        <w:t xml:space="preserve">|---------------|---------------------||---------------|---------------------|</w:t>
      </w:r>
      <w:r>
        <w:t xml:space="preserve"> </w:t>
      </w:r>
      <w:r>
        <w:t xml:space="preserve">|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|</w:t>
      </w:r>
      <w:r>
        <w:rPr>
          <w:rStyle w:val="VerbatimChar"/>
        </w:rPr>
        <w:t xml:space="preserve">np.bitwise_and</w:t>
      </w:r>
      <w:r>
        <w:t xml:space="preserve"> </w:t>
      </w:r>
      <w:r>
        <w:t xml:space="preserve">||| |</w:t>
      </w:r>
      <w:r>
        <w:rPr>
          <w:rStyle w:val="VerbatimChar"/>
        </w:rPr>
        <w:t xml:space="preserve">np.bitwise_or</w:t>
      </w:r>
      <w:r>
        <w:t xml:space="preserve"> </w:t>
      </w:r>
      <w:r>
        <w:t xml:space="preserve">|</w:t>
      </w:r>
      <w:r>
        <w:t xml:space="preserve"> </w:t>
      </w:r>
      <w:r>
        <w:t xml:space="preserve">|</w:t>
      </w:r>
      <w:r>
        <w:rPr>
          <w:rStyle w:val="VerbatimChar"/>
        </w:rPr>
        <w:t xml:space="preserve">^</w:t>
      </w:r>
      <w:r>
        <w:t xml:space="preserve"> </w:t>
      </w:r>
      <w:r>
        <w:t xml:space="preserve">|</w:t>
      </w:r>
      <w:r>
        <w:rPr>
          <w:rStyle w:val="VerbatimChar"/>
        </w:rPr>
        <w:t xml:space="preserve">np.bitwise_xor</w:t>
      </w:r>
      <w:r>
        <w:t xml:space="preserve"> </w:t>
      </w:r>
      <w:r>
        <w:t xml:space="preserve">||</w:t>
      </w:r>
      <w:r>
        <w:rPr>
          <w:rStyle w:val="VerbatimChar"/>
        </w:rPr>
        <w:t xml:space="preserve">~</w:t>
      </w:r>
      <w:r>
        <w:t xml:space="preserve"> </w:t>
      </w:r>
      <w:r>
        <w:t xml:space="preserve">|</w:t>
      </w:r>
      <w:r>
        <w:rPr>
          <w:rStyle w:val="VerbatimChar"/>
        </w:rPr>
        <w:t xml:space="preserve">np.bitwise_not</w:t>
      </w:r>
      <w:r>
        <w:t xml:space="preserve"> </w:t>
      </w:r>
      <w:r>
        <w:t xml:space="preserve">|</w:t>
      </w:r>
    </w:p>
    <w:p>
      <w:pPr>
        <w:pStyle w:val="Heading2"/>
      </w:pPr>
      <w:bookmarkStart w:id="26" w:name="boolean-arrays-as-masks"/>
      <w:r>
        <w:t xml:space="preserve">Boolean Arrays as Masks</w:t>
      </w:r>
      <w:bookmarkEnd w:id="26"/>
    </w:p>
    <w:p>
      <w:pPr>
        <w:pStyle w:val="FirstParagraph"/>
      </w:pPr>
      <w:r>
        <w:t xml:space="preserve">In the preceding section we looked at aggregates computed directly on Boolean arrays.</w:t>
      </w:r>
      <w:r>
        <w:t xml:space="preserve"> </w:t>
      </w:r>
      <w:r>
        <w:t xml:space="preserve">A more powerful pattern is to use Boolean arrays as masks, to select particular subsets of the data themselves.</w:t>
      </w:r>
      <w:r>
        <w:t xml:space="preserve"> </w:t>
      </w:r>
      <w:r>
        <w:t xml:space="preserve">Returning to our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array from before, suppose we want an array of all values in the array that are less than, say, 5: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array([[5, 0, 3, 3],</w:t>
      </w:r>
      <w:r>
        <w:br/>
      </w:r>
      <w:r>
        <w:rPr>
          <w:rStyle w:val="VerbatimChar"/>
        </w:rPr>
        <w:t xml:space="preserve">       [7, 9, 3, 5],</w:t>
      </w:r>
      <w:r>
        <w:br/>
      </w:r>
      <w:r>
        <w:rPr>
          <w:rStyle w:val="VerbatimChar"/>
        </w:rPr>
        <w:t xml:space="preserve">       [2, 4, 7, 6]])</w:t>
      </w:r>
    </w:p>
    <w:p>
      <w:pPr>
        <w:pStyle w:val="FirstParagraph"/>
      </w:pPr>
      <w:r>
        <w:t xml:space="preserve">We can obtain a Boolean array for this condition easily, as we've already seen: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array([[False,  True,  True,  True],</w:t>
      </w:r>
      <w:r>
        <w:br/>
      </w:r>
      <w:r>
        <w:rPr>
          <w:rStyle w:val="VerbatimChar"/>
        </w:rPr>
        <w:t xml:space="preserve">       [False, False,  True, False],</w:t>
      </w:r>
      <w:r>
        <w:br/>
      </w:r>
      <w:r>
        <w:rPr>
          <w:rStyle w:val="VerbatimChar"/>
        </w:rPr>
        <w:t xml:space="preserve">       [ True,  True, False, False]], dtype=bool)</w:t>
      </w:r>
    </w:p>
    <w:p>
      <w:pPr>
        <w:pStyle w:val="FirstParagraph"/>
      </w:pPr>
      <w:r>
        <w:t xml:space="preserve">Now to</w:t>
      </w:r>
      <w:r>
        <w:t xml:space="preserve"> </w:t>
      </w:r>
      <w:r>
        <w:rPr>
          <w:i/>
        </w:rPr>
        <w:t xml:space="preserve">select</w:t>
      </w:r>
      <w:r>
        <w:t xml:space="preserve"> </w:t>
      </w:r>
      <w:r>
        <w:t xml:space="preserve">these values from the array, we can simply index on this Boolean array; this is known as a</w:t>
      </w:r>
      <w:r>
        <w:t xml:space="preserve"> </w:t>
      </w:r>
      <w:r>
        <w:rPr>
          <w:i/>
        </w:rPr>
        <w:t xml:space="preserve">masking</w:t>
      </w:r>
      <w:r>
        <w:t xml:space="preserve"> </w:t>
      </w:r>
      <w:r>
        <w:t xml:space="preserve">operation:</w:t>
      </w:r>
    </w:p>
    <w:p>
      <w:pPr>
        <w:pStyle w:val="SourceCode"/>
      </w:pPr>
      <w:r>
        <w:rPr>
          <w:rStyle w:val="NormalTok"/>
        </w:rPr>
        <w:t xml:space="preserve">x[x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array([0, 3, 3, 3, 2, 4])</w:t>
      </w:r>
    </w:p>
    <w:p>
      <w:pPr>
        <w:pStyle w:val="FirstParagraph"/>
      </w:pPr>
      <w:r>
        <w:t xml:space="preserve">What is returned is a one-dimensional array filled with all the values that meet this condition; in other words, all the values in positions at which the mask array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02.03-Computation-on-arrays-ufuncs.ipyn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02.03-Computation-on-arrays-ufuncs.ipyn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2021-12-07T04:56:39Z</dcterms:created>
  <dcterms:modified xsi:type="dcterms:W3CDTF">2021-12-07T04:56:39Z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