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User Acceptance Testing (UAT) Template </w:t>
      </w:r>
    </w:p>
    <w:tbl>
      <w:tblPr>
        <w:tblStyle w:val="Table1"/>
        <w:tblW w:w="9067.0" w:type="dxa"/>
        <w:jc w:val="left"/>
        <w:tblInd w:w="-108.0" w:type="dxa"/>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SWTID1720278137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Learning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Overview:</w:t>
      </w:r>
    </w:p>
    <w:p w:rsidR="00000000" w:rsidDel="00000000" w:rsidP="00000000" w:rsidRDefault="00000000" w:rsidRPr="00000000" w14:paraId="0000000C">
      <w:pPr>
        <w:rPr>
          <w:sz w:val="20"/>
          <w:szCs w:val="20"/>
        </w:rPr>
      </w:pPr>
      <w:r w:rsidDel="00000000" w:rsidR="00000000" w:rsidRPr="00000000">
        <w:rPr>
          <w:rtl w:val="0"/>
        </w:rPr>
        <w:t xml:space="preserve">Project Name: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1"/>
          <w:sz w:val="26"/>
          <w:szCs w:val="26"/>
          <w:rtl w:val="0"/>
        </w:rPr>
        <w:t xml:space="preserve">Online Learning Platform (EduVerse)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Description: EduVerse is an online learning platform developed with the MERN stack which delivers an immersive educational experience. It enables learners to seamlessly enroll in diverse courses, monitor their progress, and engage interactively with rich content. Designed for scalability and optimal performance, the platform ensures a refined and responsive user experience, catering to modern educational needs.</w:t>
      </w:r>
    </w:p>
    <w:p w:rsidR="00000000" w:rsidDel="00000000" w:rsidP="00000000" w:rsidRDefault="00000000" w:rsidRPr="00000000" w14:paraId="0000000E">
      <w:pPr>
        <w:rPr/>
      </w:pPr>
      <w:r w:rsidDel="00000000" w:rsidR="00000000" w:rsidRPr="00000000">
        <w:rPr>
          <w:rtl w:val="0"/>
        </w:rPr>
        <w:t xml:space="preserve">Project Version: v1.0.1</w:t>
      </w:r>
    </w:p>
    <w:p w:rsidR="00000000" w:rsidDel="00000000" w:rsidP="00000000" w:rsidRDefault="00000000" w:rsidRPr="00000000" w14:paraId="0000000F">
      <w:pPr>
        <w:rPr/>
      </w:pPr>
      <w:r w:rsidDel="00000000" w:rsidR="00000000" w:rsidRPr="00000000">
        <w:rPr>
          <w:rtl w:val="0"/>
        </w:rPr>
        <w:t xml:space="preserve">Testing Period: 13/07/2024 to 20/07/2024</w:t>
      </w:r>
    </w:p>
    <w:p w:rsidR="00000000" w:rsidDel="00000000" w:rsidP="00000000" w:rsidRDefault="00000000" w:rsidRPr="00000000" w14:paraId="00000010">
      <w:pPr>
        <w:rPr>
          <w:b w:val="1"/>
        </w:rPr>
      </w:pPr>
      <w:r w:rsidDel="00000000" w:rsidR="00000000" w:rsidRPr="00000000">
        <w:rPr>
          <w:b w:val="1"/>
          <w:rtl w:val="0"/>
        </w:rPr>
        <w:t xml:space="preserve">Testing Scope:</w:t>
      </w:r>
    </w:p>
    <w:p w:rsidR="00000000" w:rsidDel="00000000" w:rsidP="00000000" w:rsidRDefault="00000000" w:rsidRPr="00000000" w14:paraId="00000011">
      <w:pPr>
        <w:rPr/>
      </w:pPr>
      <w:r w:rsidDel="00000000" w:rsidR="00000000" w:rsidRPr="00000000">
        <w:rPr>
          <w:rtl w:val="0"/>
        </w:rPr>
        <w:t xml:space="preserve">List of Features and Functionalities to be Tested:</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b w:val="1"/>
          <w:rtl w:val="0"/>
        </w:rPr>
        <w:t xml:space="preserve">User Authentication &amp; Authorization</w:t>
      </w:r>
    </w:p>
    <w:p w:rsidR="00000000" w:rsidDel="00000000" w:rsidP="00000000" w:rsidRDefault="00000000" w:rsidRPr="00000000" w14:paraId="00000013">
      <w:pPr>
        <w:numPr>
          <w:ilvl w:val="0"/>
          <w:numId w:val="3"/>
        </w:numPr>
        <w:spacing w:after="0" w:afterAutospacing="0"/>
        <w:ind w:left="720" w:hanging="360"/>
        <w:rPr>
          <w:b w:val="1"/>
          <w:u w:val="none"/>
        </w:rPr>
      </w:pPr>
      <w:r w:rsidDel="00000000" w:rsidR="00000000" w:rsidRPr="00000000">
        <w:rPr>
          <w:b w:val="1"/>
          <w:rtl w:val="0"/>
        </w:rPr>
        <w:t xml:space="preserve">Course Management</w:t>
      </w:r>
    </w:p>
    <w:p w:rsidR="00000000" w:rsidDel="00000000" w:rsidP="00000000" w:rsidRDefault="00000000" w:rsidRPr="00000000" w14:paraId="00000014">
      <w:pPr>
        <w:numPr>
          <w:ilvl w:val="0"/>
          <w:numId w:val="3"/>
        </w:numPr>
        <w:spacing w:after="0" w:afterAutospacing="0"/>
        <w:ind w:left="720" w:hanging="360"/>
        <w:rPr>
          <w:b w:val="1"/>
          <w:u w:val="none"/>
        </w:rPr>
      </w:pPr>
      <w:r w:rsidDel="00000000" w:rsidR="00000000" w:rsidRPr="00000000">
        <w:rPr>
          <w:b w:val="1"/>
          <w:rtl w:val="0"/>
        </w:rPr>
        <w:t xml:space="preserve">User Dashboard</w:t>
      </w:r>
    </w:p>
    <w:p w:rsidR="00000000" w:rsidDel="00000000" w:rsidP="00000000" w:rsidRDefault="00000000" w:rsidRPr="00000000" w14:paraId="00000015">
      <w:pPr>
        <w:numPr>
          <w:ilvl w:val="0"/>
          <w:numId w:val="3"/>
        </w:numPr>
        <w:spacing w:after="0" w:afterAutospacing="0"/>
        <w:ind w:left="720" w:hanging="360"/>
        <w:rPr>
          <w:b w:val="1"/>
          <w:u w:val="none"/>
        </w:rPr>
      </w:pPr>
      <w:r w:rsidDel="00000000" w:rsidR="00000000" w:rsidRPr="00000000">
        <w:rPr>
          <w:b w:val="1"/>
          <w:rtl w:val="0"/>
        </w:rPr>
        <w:t xml:space="preserve">Performance &amp; Scalability</w:t>
      </w:r>
    </w:p>
    <w:p w:rsidR="00000000" w:rsidDel="00000000" w:rsidP="00000000" w:rsidRDefault="00000000" w:rsidRPr="00000000" w14:paraId="00000016">
      <w:pPr>
        <w:numPr>
          <w:ilvl w:val="0"/>
          <w:numId w:val="3"/>
        </w:numPr>
        <w:spacing w:after="0" w:afterAutospacing="0"/>
        <w:ind w:left="720" w:hanging="360"/>
        <w:rPr>
          <w:b w:val="1"/>
          <w:u w:val="none"/>
        </w:rPr>
      </w:pPr>
      <w:r w:rsidDel="00000000" w:rsidR="00000000" w:rsidRPr="00000000">
        <w:rPr>
          <w:b w:val="1"/>
          <w:rtl w:val="0"/>
        </w:rPr>
        <w:t xml:space="preserve">Security</w:t>
      </w:r>
    </w:p>
    <w:p w:rsidR="00000000" w:rsidDel="00000000" w:rsidP="00000000" w:rsidRDefault="00000000" w:rsidRPr="00000000" w14:paraId="00000017">
      <w:pPr>
        <w:numPr>
          <w:ilvl w:val="0"/>
          <w:numId w:val="3"/>
        </w:numPr>
        <w:spacing w:after="0" w:afterAutospacing="0"/>
        <w:ind w:left="720" w:hanging="360"/>
        <w:rPr>
          <w:b w:val="1"/>
          <w:u w:val="none"/>
        </w:rPr>
      </w:pPr>
      <w:r w:rsidDel="00000000" w:rsidR="00000000" w:rsidRPr="00000000">
        <w:rPr>
          <w:b w:val="1"/>
          <w:rtl w:val="0"/>
        </w:rPr>
        <w:t xml:space="preserve">Accessibility</w:t>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Integration Testing</w:t>
      </w:r>
    </w:p>
    <w:p w:rsidR="00000000" w:rsidDel="00000000" w:rsidP="00000000" w:rsidRDefault="00000000" w:rsidRPr="00000000" w14:paraId="00000019">
      <w:pPr>
        <w:rPr/>
      </w:pPr>
      <w:r w:rsidDel="00000000" w:rsidR="00000000" w:rsidRPr="00000000">
        <w:rPr>
          <w:rtl w:val="0"/>
        </w:rPr>
        <w:t xml:space="preserve">List of User Stories or Requirements to be Tested:</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As a new user, I want to register an account using my email and password so that I can access the platform.</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As a registered user, I want to log in to my account so that I can access my personalized dashboard and enrolled courses.</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As an instructor, I want to create and publish new courses so that students can enroll and learn from them.</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tl w:val="0"/>
        </w:rPr>
        <w:t xml:space="preserve">As a student, I want to search for and filter courses by category, difficulty level, or instructor so that I can find relevant courses easily.</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As an admin, I want the platform to handle high traffic and multiple concurrent users efficiently so that the user experience remains smooth.</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As an admin or instructor, I want to edit and update course content easily through a CMS interface.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As a user, I want the platform to have fast response times for all actions (loading courses, submitting forms) so that I can use it without frustration.</w:t>
      </w:r>
    </w:p>
    <w:p w:rsidR="00000000" w:rsidDel="00000000" w:rsidP="00000000" w:rsidRDefault="00000000" w:rsidRPr="00000000" w14:paraId="00000021">
      <w:pPr>
        <w:rPr>
          <w:b w:val="1"/>
        </w:rPr>
      </w:pPr>
      <w:r w:rsidDel="00000000" w:rsidR="00000000" w:rsidRPr="00000000">
        <w:rPr>
          <w:b w:val="1"/>
          <w:rtl w:val="0"/>
        </w:rPr>
        <w:t xml:space="preserve">Testing Environment:</w:t>
      </w:r>
    </w:p>
    <w:p w:rsidR="00000000" w:rsidDel="00000000" w:rsidP="00000000" w:rsidRDefault="00000000" w:rsidRPr="00000000" w14:paraId="00000022">
      <w:pPr>
        <w:rPr/>
      </w:pPr>
      <w:r w:rsidDel="00000000" w:rsidR="00000000" w:rsidRPr="00000000">
        <w:rPr>
          <w:rtl w:val="0"/>
        </w:rPr>
        <w:t xml:space="preserve">URL/Location: running on https://localhost:4001</w:t>
      </w:r>
    </w:p>
    <w:p w:rsidR="00000000" w:rsidDel="00000000" w:rsidP="00000000" w:rsidRDefault="00000000" w:rsidRPr="00000000" w14:paraId="00000023">
      <w:pPr>
        <w:rPr>
          <w:b w:val="1"/>
        </w:rPr>
      </w:pPr>
      <w:r w:rsidDel="00000000" w:rsidR="00000000" w:rsidRPr="00000000">
        <w:rPr>
          <w:b w:val="1"/>
          <w:rtl w:val="0"/>
        </w:rPr>
        <w:t xml:space="preserve">Test Cases:</w:t>
      </w:r>
    </w:p>
    <w:tbl>
      <w:tblPr>
        <w:tblStyle w:val="Table2"/>
        <w:tblpPr w:leftFromText="180" w:rightFromText="180" w:topFromText="180" w:bottomFromText="180" w:vertAnchor="text" w:horzAnchor="text" w:tblpX="90" w:tblpY="0"/>
        <w:tblW w:w="86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85"/>
        <w:gridCol w:w="1285"/>
        <w:gridCol w:w="2245"/>
        <w:gridCol w:w="1276"/>
        <w:gridCol w:w="1275"/>
        <w:gridCol w:w="1276"/>
        <w:tblGridChange w:id="0">
          <w:tblGrid>
            <w:gridCol w:w="1285"/>
            <w:gridCol w:w="1285"/>
            <w:gridCol w:w="2245"/>
            <w:gridCol w:w="1276"/>
            <w:gridCol w:w="1275"/>
            <w:gridCol w:w="1276"/>
          </w:tblGrid>
        </w:tblGridChange>
      </w:tblGrid>
      <w:tr>
        <w:trPr>
          <w:cantSplit w:val="0"/>
          <w:tblHeader w:val="0"/>
        </w:trPr>
        <w:tc>
          <w:tcPr/>
          <w:p w:rsidR="00000000" w:rsidDel="00000000" w:rsidP="00000000" w:rsidRDefault="00000000" w:rsidRPr="00000000" w14:paraId="00000024">
            <w:pPr>
              <w:spacing w:after="277" w:before="277" w:lineRule="auto"/>
              <w:rPr>
                <w:b w:val="1"/>
                <w:color w:val="1f1f1f"/>
              </w:rPr>
            </w:pPr>
            <w:r w:rsidDel="00000000" w:rsidR="00000000" w:rsidRPr="00000000">
              <w:rPr>
                <w:b w:val="1"/>
                <w:color w:val="1f1f1f"/>
                <w:rtl w:val="0"/>
              </w:rPr>
              <w:t xml:space="preserve">Test Case ID</w:t>
            </w:r>
          </w:p>
        </w:tc>
        <w:tc>
          <w:tcPr/>
          <w:p w:rsidR="00000000" w:rsidDel="00000000" w:rsidP="00000000" w:rsidRDefault="00000000" w:rsidRPr="00000000" w14:paraId="00000025">
            <w:pPr>
              <w:spacing w:after="277" w:before="277" w:lineRule="auto"/>
              <w:rPr>
                <w:b w:val="1"/>
                <w:color w:val="1f1f1f"/>
              </w:rPr>
            </w:pPr>
            <w:r w:rsidDel="00000000" w:rsidR="00000000" w:rsidRPr="00000000">
              <w:rPr>
                <w:b w:val="1"/>
                <w:color w:val="1f1f1f"/>
                <w:rtl w:val="0"/>
              </w:rPr>
              <w:t xml:space="preserve">Test Scenario</w:t>
            </w:r>
          </w:p>
        </w:tc>
        <w:tc>
          <w:tcPr/>
          <w:p w:rsidR="00000000" w:rsidDel="00000000" w:rsidP="00000000" w:rsidRDefault="00000000" w:rsidRPr="00000000" w14:paraId="00000026">
            <w:pPr>
              <w:spacing w:after="277" w:before="277" w:lineRule="auto"/>
              <w:rPr>
                <w:b w:val="1"/>
                <w:color w:val="1f1f1f"/>
              </w:rPr>
            </w:pPr>
            <w:r w:rsidDel="00000000" w:rsidR="00000000" w:rsidRPr="00000000">
              <w:rPr>
                <w:b w:val="1"/>
                <w:color w:val="1f1f1f"/>
                <w:rtl w:val="0"/>
              </w:rPr>
              <w:t xml:space="preserve">Test Steps</w:t>
            </w:r>
          </w:p>
        </w:tc>
        <w:tc>
          <w:tcPr/>
          <w:p w:rsidR="00000000" w:rsidDel="00000000" w:rsidP="00000000" w:rsidRDefault="00000000" w:rsidRPr="00000000" w14:paraId="00000027">
            <w:pPr>
              <w:spacing w:after="277" w:before="277" w:lineRule="auto"/>
              <w:rPr>
                <w:b w:val="1"/>
                <w:color w:val="1f1f1f"/>
              </w:rPr>
            </w:pPr>
            <w:r w:rsidDel="00000000" w:rsidR="00000000" w:rsidRPr="00000000">
              <w:rPr>
                <w:b w:val="1"/>
                <w:color w:val="1f1f1f"/>
                <w:rtl w:val="0"/>
              </w:rPr>
              <w:t xml:space="preserve">Expected Result</w:t>
            </w:r>
          </w:p>
        </w:tc>
        <w:tc>
          <w:tcPr/>
          <w:p w:rsidR="00000000" w:rsidDel="00000000" w:rsidP="00000000" w:rsidRDefault="00000000" w:rsidRPr="00000000" w14:paraId="00000028">
            <w:pPr>
              <w:spacing w:after="277" w:before="277" w:lineRule="auto"/>
              <w:rPr>
                <w:b w:val="1"/>
                <w:color w:val="1f1f1f"/>
              </w:rPr>
            </w:pPr>
            <w:r w:rsidDel="00000000" w:rsidR="00000000" w:rsidRPr="00000000">
              <w:rPr>
                <w:b w:val="1"/>
                <w:color w:val="1f1f1f"/>
                <w:rtl w:val="0"/>
              </w:rPr>
              <w:t xml:space="preserve">Actual Result</w:t>
            </w:r>
          </w:p>
        </w:tc>
        <w:tc>
          <w:tcPr/>
          <w:p w:rsidR="00000000" w:rsidDel="00000000" w:rsidP="00000000" w:rsidRDefault="00000000" w:rsidRPr="00000000" w14:paraId="00000029">
            <w:pPr>
              <w:spacing w:after="277" w:before="277" w:lineRule="auto"/>
              <w:rPr>
                <w:b w:val="1"/>
                <w:color w:val="1f1f1f"/>
              </w:rPr>
            </w:pPr>
            <w:r w:rsidDel="00000000" w:rsidR="00000000" w:rsidRPr="00000000">
              <w:rPr>
                <w:b w:val="1"/>
                <w:color w:val="1f1f1f"/>
                <w:rtl w:val="0"/>
              </w:rPr>
              <w:t xml:space="preserve">Pass/Fail</w:t>
            </w:r>
          </w:p>
        </w:tc>
      </w:tr>
      <w:tr>
        <w:trPr>
          <w:cantSplit w:val="0"/>
          <w:tblHeader w:val="0"/>
        </w:trPr>
        <w:tc>
          <w:tcPr/>
          <w:p w:rsidR="00000000" w:rsidDel="00000000" w:rsidP="00000000" w:rsidRDefault="00000000" w:rsidRPr="00000000" w14:paraId="0000002A">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TC-001</w:t>
            </w:r>
          </w:p>
        </w:tc>
        <w:tc>
          <w:tcPr/>
          <w:p w:rsidR="00000000" w:rsidDel="00000000" w:rsidP="00000000" w:rsidRDefault="00000000" w:rsidRPr="00000000" w14:paraId="0000002B">
            <w:pPr>
              <w:widowControl w:val="1"/>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User Registration</w:t>
            </w:r>
            <w:r w:rsidDel="00000000" w:rsidR="00000000" w:rsidRPr="00000000">
              <w:rPr>
                <w:rtl w:val="0"/>
              </w:rPr>
            </w:r>
          </w:p>
        </w:tc>
        <w:tc>
          <w:tcPr/>
          <w:p w:rsidR="00000000" w:rsidDel="00000000" w:rsidP="00000000" w:rsidRDefault="00000000" w:rsidRPr="00000000" w14:paraId="0000002C">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Go to the Signup page</w:t>
            </w:r>
          </w:p>
          <w:p w:rsidR="00000000" w:rsidDel="00000000" w:rsidP="00000000" w:rsidRDefault="00000000" w:rsidRPr="00000000" w14:paraId="0000002D">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Fill in the form</w:t>
            </w:r>
          </w:p>
          <w:p w:rsidR="00000000" w:rsidDel="00000000" w:rsidP="00000000" w:rsidRDefault="00000000" w:rsidRPr="00000000" w14:paraId="0000002E">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Click Signup</w:t>
            </w:r>
          </w:p>
        </w:tc>
        <w:tc>
          <w:tcPr/>
          <w:p w:rsidR="00000000" w:rsidDel="00000000" w:rsidP="00000000" w:rsidRDefault="00000000" w:rsidRPr="00000000" w14:paraId="0000002F">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account is created and a confirmation message is shown.</w:t>
            </w:r>
          </w:p>
        </w:tc>
        <w:tc>
          <w:tcPr/>
          <w:p w:rsidR="00000000" w:rsidDel="00000000" w:rsidP="00000000" w:rsidRDefault="00000000" w:rsidRPr="00000000" w14:paraId="00000030">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successfully</w:t>
            </w:r>
          </w:p>
        </w:tc>
        <w:tc>
          <w:tcPr/>
          <w:p w:rsidR="00000000" w:rsidDel="00000000" w:rsidP="00000000" w:rsidRDefault="00000000" w:rsidRPr="00000000" w14:paraId="00000031">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p w:rsidR="00000000" w:rsidDel="00000000" w:rsidP="00000000" w:rsidRDefault="00000000" w:rsidRPr="00000000" w14:paraId="00000032">
            <w:pPr>
              <w:spacing w:after="240" w:before="240" w:lineRule="auto"/>
              <w:rPr>
                <w:color w:val="1f1f1f"/>
              </w:rPr>
            </w:pPr>
            <w:r w:rsidDel="00000000" w:rsidR="00000000" w:rsidRPr="00000000">
              <w:rPr>
                <w:color w:val="1f1f1f"/>
                <w:rtl w:val="0"/>
              </w:rPr>
              <w:t xml:space="preserve">TC-002</w:t>
            </w:r>
          </w:p>
        </w:tc>
        <w:tc>
          <w:tcPr/>
          <w:p w:rsidR="00000000" w:rsidDel="00000000" w:rsidP="00000000" w:rsidRDefault="00000000" w:rsidRPr="00000000" w14:paraId="00000033">
            <w:pPr>
              <w:spacing w:after="240" w:before="240" w:lineRule="auto"/>
              <w:rPr>
                <w:color w:val="1f1f1f"/>
              </w:rPr>
            </w:pPr>
            <w:r w:rsidDel="00000000" w:rsidR="00000000" w:rsidRPr="00000000">
              <w:rPr>
                <w:color w:val="1f1f1f"/>
                <w:rtl w:val="0"/>
              </w:rPr>
              <w:t xml:space="preserve">User Login</w:t>
            </w:r>
          </w:p>
        </w:tc>
        <w:tc>
          <w:tcPr/>
          <w:p w:rsidR="00000000" w:rsidDel="00000000" w:rsidP="00000000" w:rsidRDefault="00000000" w:rsidRPr="00000000" w14:paraId="00000034">
            <w:pPr>
              <w:spacing w:after="240" w:before="240" w:lineRule="auto"/>
              <w:rPr>
                <w:color w:val="1f1f1f"/>
              </w:rPr>
            </w:pPr>
            <w:r w:rsidDel="00000000" w:rsidR="00000000" w:rsidRPr="00000000">
              <w:rPr>
                <w:color w:val="1f1f1f"/>
                <w:rtl w:val="0"/>
              </w:rPr>
              <w:t xml:space="preserve">1. Go to the login page</w:t>
            </w:r>
          </w:p>
          <w:p w:rsidR="00000000" w:rsidDel="00000000" w:rsidP="00000000" w:rsidRDefault="00000000" w:rsidRPr="00000000" w14:paraId="00000035">
            <w:pPr>
              <w:spacing w:after="240" w:before="240" w:lineRule="auto"/>
              <w:rPr>
                <w:color w:val="1f1f1f"/>
              </w:rPr>
            </w:pPr>
            <w:r w:rsidDel="00000000" w:rsidR="00000000" w:rsidRPr="00000000">
              <w:rPr>
                <w:color w:val="1f1f1f"/>
                <w:rtl w:val="0"/>
              </w:rPr>
              <w:t xml:space="preserve">2. Enter Email and password</w:t>
            </w:r>
          </w:p>
          <w:p w:rsidR="00000000" w:rsidDel="00000000" w:rsidP="00000000" w:rsidRDefault="00000000" w:rsidRPr="00000000" w14:paraId="00000036">
            <w:pPr>
              <w:spacing w:after="240" w:before="240" w:lineRule="auto"/>
              <w:rPr>
                <w:color w:val="1f1f1f"/>
              </w:rPr>
            </w:pPr>
            <w:r w:rsidDel="00000000" w:rsidR="00000000" w:rsidRPr="00000000">
              <w:rPr>
                <w:color w:val="1f1f1f"/>
                <w:rtl w:val="0"/>
              </w:rPr>
              <w:t xml:space="preserve">3. Click Login</w:t>
            </w:r>
          </w:p>
        </w:tc>
        <w:tc>
          <w:tcPr/>
          <w:p w:rsidR="00000000" w:rsidDel="00000000" w:rsidP="00000000" w:rsidRDefault="00000000" w:rsidRPr="00000000" w14:paraId="00000037">
            <w:pPr>
              <w:spacing w:after="240" w:before="240" w:lineRule="auto"/>
              <w:rPr>
                <w:color w:val="1f1f1f"/>
              </w:rPr>
            </w:pPr>
            <w:r w:rsidDel="00000000" w:rsidR="00000000" w:rsidRPr="00000000">
              <w:rPr>
                <w:color w:val="1f1f1f"/>
                <w:rtl w:val="0"/>
              </w:rPr>
              <w:t xml:space="preserve">User is logged in and redirected to the dashboard</w:t>
            </w:r>
          </w:p>
        </w:tc>
        <w:tc>
          <w:tcPr/>
          <w:p w:rsidR="00000000" w:rsidDel="00000000" w:rsidP="00000000" w:rsidRDefault="00000000" w:rsidRPr="00000000" w14:paraId="00000038">
            <w:pPr>
              <w:spacing w:after="240" w:before="240" w:lineRule="auto"/>
              <w:rPr>
                <w:color w:val="1f1f1f"/>
              </w:rPr>
            </w:pPr>
            <w:r w:rsidDel="00000000" w:rsidR="00000000" w:rsidRPr="00000000">
              <w:rPr>
                <w:color w:val="1f1f1f"/>
                <w:rtl w:val="0"/>
              </w:rPr>
              <w:t xml:space="preserve">User redirected to dashboard</w:t>
            </w:r>
          </w:p>
        </w:tc>
        <w:tc>
          <w:tcPr/>
          <w:p w:rsidR="00000000" w:rsidDel="00000000" w:rsidP="00000000" w:rsidRDefault="00000000" w:rsidRPr="00000000" w14:paraId="00000039">
            <w:pPr>
              <w:spacing w:after="240" w:before="240" w:lineRule="auto"/>
              <w:rPr>
                <w:color w:val="1f1f1f"/>
              </w:rPr>
            </w:pPr>
            <w:r w:rsidDel="00000000" w:rsidR="00000000" w:rsidRPr="00000000">
              <w:rPr>
                <w:color w:val="1f1f1f"/>
                <w:rtl w:val="0"/>
              </w:rPr>
              <w:t xml:space="preserve">Pass</w:t>
            </w:r>
          </w:p>
          <w:p w:rsidR="00000000" w:rsidDel="00000000" w:rsidP="00000000" w:rsidRDefault="00000000" w:rsidRPr="00000000" w14:paraId="0000003A">
            <w:pPr>
              <w:spacing w:after="240" w:before="240" w:lineRule="auto"/>
              <w:rPr>
                <w:color w:val="1f1f1f"/>
              </w:rPr>
            </w:pPr>
            <w:r w:rsidDel="00000000" w:rsidR="00000000" w:rsidRPr="00000000">
              <w:rPr>
                <w:rtl w:val="0"/>
              </w:rPr>
            </w:r>
          </w:p>
          <w:p w:rsidR="00000000" w:rsidDel="00000000" w:rsidP="00000000" w:rsidRDefault="00000000" w:rsidRPr="00000000" w14:paraId="0000003B">
            <w:pPr>
              <w:spacing w:after="240" w:before="240" w:lineRule="auto"/>
              <w:rPr>
                <w:color w:val="1f1f1f"/>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rPr>
                <w:color w:val="1f1f1f"/>
              </w:rPr>
            </w:pPr>
            <w:r w:rsidDel="00000000" w:rsidR="00000000" w:rsidRPr="00000000">
              <w:rPr>
                <w:color w:val="1f1f1f"/>
                <w:rtl w:val="0"/>
              </w:rPr>
              <w:t xml:space="preserve">TC-003</w:t>
            </w:r>
          </w:p>
        </w:tc>
        <w:tc>
          <w:tcPr/>
          <w:p w:rsidR="00000000" w:rsidDel="00000000" w:rsidP="00000000" w:rsidRDefault="00000000" w:rsidRPr="00000000" w14:paraId="0000003D">
            <w:pPr>
              <w:spacing w:after="240" w:before="240" w:lineRule="auto"/>
              <w:rPr>
                <w:color w:val="1f1f1f"/>
              </w:rPr>
            </w:pPr>
            <w:r w:rsidDel="00000000" w:rsidR="00000000" w:rsidRPr="00000000">
              <w:rPr>
                <w:color w:val="1f1f1f"/>
                <w:rtl w:val="0"/>
              </w:rPr>
              <w:t xml:space="preserve">Course search</w:t>
            </w:r>
          </w:p>
        </w:tc>
        <w:tc>
          <w:tcPr/>
          <w:p w:rsidR="00000000" w:rsidDel="00000000" w:rsidP="00000000" w:rsidRDefault="00000000" w:rsidRPr="00000000" w14:paraId="0000003E">
            <w:pPr>
              <w:spacing w:after="240" w:before="240" w:lineRule="auto"/>
              <w:rPr>
                <w:color w:val="1f1f1f"/>
              </w:rPr>
            </w:pPr>
            <w:r w:rsidDel="00000000" w:rsidR="00000000" w:rsidRPr="00000000">
              <w:rPr>
                <w:color w:val="1f1f1f"/>
                <w:rtl w:val="0"/>
              </w:rPr>
              <w:t xml:space="preserve">1. Go to the course search bar</w:t>
            </w:r>
          </w:p>
          <w:p w:rsidR="00000000" w:rsidDel="00000000" w:rsidP="00000000" w:rsidRDefault="00000000" w:rsidRPr="00000000" w14:paraId="0000003F">
            <w:pPr>
              <w:spacing w:after="240" w:before="240" w:lineRule="auto"/>
              <w:rPr>
                <w:color w:val="1f1f1f"/>
              </w:rPr>
            </w:pPr>
            <w:r w:rsidDel="00000000" w:rsidR="00000000" w:rsidRPr="00000000">
              <w:rPr>
                <w:color w:val="1f1f1f"/>
                <w:rtl w:val="0"/>
              </w:rPr>
              <w:t xml:space="preserve">2. Enter search criteria</w:t>
            </w:r>
          </w:p>
          <w:p w:rsidR="00000000" w:rsidDel="00000000" w:rsidP="00000000" w:rsidRDefault="00000000" w:rsidRPr="00000000" w14:paraId="00000040">
            <w:pPr>
              <w:spacing w:after="240" w:before="240" w:lineRule="auto"/>
              <w:rPr>
                <w:color w:val="1f1f1f"/>
              </w:rPr>
            </w:pPr>
            <w:r w:rsidDel="00000000" w:rsidR="00000000" w:rsidRPr="00000000">
              <w:rPr>
                <w:color w:val="1f1f1f"/>
                <w:rtl w:val="0"/>
              </w:rPr>
              <w:t xml:space="preserve">3. Click search</w:t>
            </w:r>
          </w:p>
        </w:tc>
        <w:tc>
          <w:tcPr/>
          <w:p w:rsidR="00000000" w:rsidDel="00000000" w:rsidP="00000000" w:rsidRDefault="00000000" w:rsidRPr="00000000" w14:paraId="00000041">
            <w:pPr>
              <w:spacing w:after="240" w:before="240" w:lineRule="auto"/>
              <w:rPr>
                <w:color w:val="1f1f1f"/>
              </w:rPr>
            </w:pPr>
            <w:r w:rsidDel="00000000" w:rsidR="00000000" w:rsidRPr="00000000">
              <w:rPr>
                <w:color w:val="1f1f1f"/>
                <w:rtl w:val="0"/>
              </w:rPr>
              <w:t xml:space="preserve">List of available courses is displayed</w:t>
            </w:r>
          </w:p>
        </w:tc>
        <w:tc>
          <w:tcPr/>
          <w:p w:rsidR="00000000" w:rsidDel="00000000" w:rsidP="00000000" w:rsidRDefault="00000000" w:rsidRPr="00000000" w14:paraId="00000042">
            <w:pPr>
              <w:spacing w:after="240" w:before="240" w:lineRule="auto"/>
              <w:rPr>
                <w:color w:val="1f1f1f"/>
              </w:rPr>
            </w:pPr>
            <w:r w:rsidDel="00000000" w:rsidR="00000000" w:rsidRPr="00000000">
              <w:rPr>
                <w:color w:val="1f1f1f"/>
                <w:rtl w:val="0"/>
              </w:rPr>
              <w:t xml:space="preserve">Available courses displayed</w:t>
            </w:r>
          </w:p>
        </w:tc>
        <w:tc>
          <w:tcPr/>
          <w:p w:rsidR="00000000" w:rsidDel="00000000" w:rsidP="00000000" w:rsidRDefault="00000000" w:rsidRPr="00000000" w14:paraId="00000043">
            <w:pPr>
              <w:spacing w:after="240" w:before="240" w:lineRule="auto"/>
              <w:rPr>
                <w:color w:val="1f1f1f"/>
              </w:rPr>
            </w:pPr>
            <w:r w:rsidDel="00000000" w:rsidR="00000000" w:rsidRPr="00000000">
              <w:rPr>
                <w:color w:val="1f1f1f"/>
                <w:rtl w:val="0"/>
              </w:rPr>
              <w:t xml:space="preserve">Pass</w:t>
            </w:r>
          </w:p>
        </w:tc>
      </w:tr>
      <w:tr>
        <w:trPr>
          <w:cantSplit w:val="0"/>
          <w:tblHeader w:val="0"/>
        </w:trPr>
        <w:tc>
          <w:tcPr/>
          <w:p w:rsidR="00000000" w:rsidDel="00000000" w:rsidP="00000000" w:rsidRDefault="00000000" w:rsidRPr="00000000" w14:paraId="00000044">
            <w:pPr>
              <w:spacing w:after="240" w:before="240" w:lineRule="auto"/>
              <w:rPr>
                <w:color w:val="1f1f1f"/>
              </w:rPr>
            </w:pPr>
            <w:r w:rsidDel="00000000" w:rsidR="00000000" w:rsidRPr="00000000">
              <w:rPr>
                <w:color w:val="1f1f1f"/>
                <w:rtl w:val="0"/>
              </w:rPr>
              <w:t xml:space="preserve">TC-004</w:t>
            </w:r>
          </w:p>
        </w:tc>
        <w:tc>
          <w:tcPr/>
          <w:p w:rsidR="00000000" w:rsidDel="00000000" w:rsidP="00000000" w:rsidRDefault="00000000" w:rsidRPr="00000000" w14:paraId="00000045">
            <w:pPr>
              <w:spacing w:after="240" w:before="240" w:lineRule="auto"/>
              <w:rPr>
                <w:color w:val="1f1f1f"/>
              </w:rPr>
            </w:pPr>
            <w:r w:rsidDel="00000000" w:rsidR="00000000" w:rsidRPr="00000000">
              <w:rPr>
                <w:color w:val="1f1f1f"/>
                <w:rtl w:val="0"/>
              </w:rPr>
              <w:t xml:space="preserve">Contact form submission</w:t>
            </w:r>
          </w:p>
        </w:tc>
        <w:tc>
          <w:tcPr/>
          <w:p w:rsidR="00000000" w:rsidDel="00000000" w:rsidP="00000000" w:rsidRDefault="00000000" w:rsidRPr="00000000" w14:paraId="00000046">
            <w:pPr>
              <w:spacing w:after="240" w:before="240" w:lineRule="auto"/>
              <w:rPr>
                <w:color w:val="1f1f1f"/>
              </w:rPr>
            </w:pPr>
            <w:r w:rsidDel="00000000" w:rsidR="00000000" w:rsidRPr="00000000">
              <w:rPr>
                <w:color w:val="1f1f1f"/>
                <w:rtl w:val="0"/>
              </w:rPr>
              <w:t xml:space="preserve">1. Go to Contact page</w:t>
            </w:r>
          </w:p>
          <w:p w:rsidR="00000000" w:rsidDel="00000000" w:rsidP="00000000" w:rsidRDefault="00000000" w:rsidRPr="00000000" w14:paraId="00000047">
            <w:pPr>
              <w:spacing w:after="240" w:before="240" w:lineRule="auto"/>
              <w:rPr>
                <w:color w:val="1f1f1f"/>
              </w:rPr>
            </w:pPr>
            <w:r w:rsidDel="00000000" w:rsidR="00000000" w:rsidRPr="00000000">
              <w:rPr>
                <w:color w:val="1f1f1f"/>
                <w:rtl w:val="0"/>
              </w:rPr>
              <w:t xml:space="preserve">2. Fill necessary details and message/feedback</w:t>
            </w:r>
          </w:p>
          <w:p w:rsidR="00000000" w:rsidDel="00000000" w:rsidP="00000000" w:rsidRDefault="00000000" w:rsidRPr="00000000" w14:paraId="00000048">
            <w:pPr>
              <w:spacing w:after="240" w:before="240" w:lineRule="auto"/>
              <w:rPr>
                <w:color w:val="1f1f1f"/>
              </w:rPr>
            </w:pPr>
            <w:r w:rsidDel="00000000" w:rsidR="00000000" w:rsidRPr="00000000">
              <w:rPr>
                <w:color w:val="1f1f1f"/>
                <w:rtl w:val="0"/>
              </w:rPr>
              <w:t xml:space="preserve">3. Click Submit</w:t>
            </w:r>
          </w:p>
        </w:tc>
        <w:tc>
          <w:tcPr/>
          <w:p w:rsidR="00000000" w:rsidDel="00000000" w:rsidP="00000000" w:rsidRDefault="00000000" w:rsidRPr="00000000" w14:paraId="00000049">
            <w:pPr>
              <w:spacing w:after="240" w:before="240" w:lineRule="auto"/>
              <w:rPr>
                <w:color w:val="1f1f1f"/>
              </w:rPr>
            </w:pPr>
            <w:r w:rsidDel="00000000" w:rsidR="00000000" w:rsidRPr="00000000">
              <w:rPr>
                <w:color w:val="1f1f1f"/>
                <w:rtl w:val="0"/>
              </w:rPr>
              <w:t xml:space="preserve">Form successfully submitted and confirmation message displayed</w:t>
            </w:r>
          </w:p>
        </w:tc>
        <w:tc>
          <w:tcPr/>
          <w:p w:rsidR="00000000" w:rsidDel="00000000" w:rsidP="00000000" w:rsidRDefault="00000000" w:rsidRPr="00000000" w14:paraId="0000004A">
            <w:pPr>
              <w:spacing w:after="240" w:before="240" w:lineRule="auto"/>
              <w:rPr>
                <w:color w:val="1f1f1f"/>
              </w:rPr>
            </w:pPr>
            <w:r w:rsidDel="00000000" w:rsidR="00000000" w:rsidRPr="00000000">
              <w:rPr>
                <w:color w:val="1f1f1f"/>
                <w:rtl w:val="0"/>
              </w:rPr>
              <w:t xml:space="preserve">Form submitted and message displayed</w:t>
            </w:r>
          </w:p>
        </w:tc>
        <w:tc>
          <w:tcPr/>
          <w:p w:rsidR="00000000" w:rsidDel="00000000" w:rsidP="00000000" w:rsidRDefault="00000000" w:rsidRPr="00000000" w14:paraId="0000004B">
            <w:pPr>
              <w:spacing w:after="240" w:before="240" w:lineRule="auto"/>
              <w:rPr>
                <w:color w:val="1f1f1f"/>
              </w:rPr>
            </w:pPr>
            <w:r w:rsidDel="00000000" w:rsidR="00000000" w:rsidRPr="00000000">
              <w:rPr>
                <w:color w:val="1f1f1f"/>
                <w:rtl w:val="0"/>
              </w:rPr>
              <w:t xml:space="preserve">Pass</w:t>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Bug Tracking:</w:t>
      </w:r>
    </w:p>
    <w:tbl>
      <w:tblPr>
        <w:tblStyle w:val="Table3"/>
        <w:tblpPr w:leftFromText="180" w:rightFromText="180" w:topFromText="180" w:bottomFromText="180" w:vertAnchor="text" w:horzAnchor="text" w:tblpX="90" w:tblpY="0"/>
        <w:tblW w:w="86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9"/>
        <w:gridCol w:w="1441"/>
        <w:gridCol w:w="2245"/>
        <w:gridCol w:w="1276"/>
        <w:gridCol w:w="1134"/>
        <w:gridCol w:w="1417"/>
        <w:tblGridChange w:id="0">
          <w:tblGrid>
            <w:gridCol w:w="1129"/>
            <w:gridCol w:w="1441"/>
            <w:gridCol w:w="2245"/>
            <w:gridCol w:w="1276"/>
            <w:gridCol w:w="1134"/>
            <w:gridCol w:w="1417"/>
          </w:tblGrid>
        </w:tblGridChange>
      </w:tblGrid>
      <w:tr>
        <w:trPr>
          <w:cantSplit w:val="0"/>
          <w:trHeight w:val="841" w:hRule="atLeast"/>
          <w:tblHeader w:val="0"/>
        </w:trPr>
        <w:tc>
          <w:tcPr/>
          <w:p w:rsidR="00000000" w:rsidDel="00000000" w:rsidP="00000000" w:rsidRDefault="00000000" w:rsidRPr="00000000" w14:paraId="0000004E">
            <w:pPr>
              <w:spacing w:after="277" w:before="277" w:lineRule="auto"/>
              <w:rPr>
                <w:b w:val="1"/>
                <w:color w:val="1f1f1f"/>
              </w:rPr>
            </w:pPr>
            <w:r w:rsidDel="00000000" w:rsidR="00000000" w:rsidRPr="00000000">
              <w:rPr>
                <w:b w:val="1"/>
                <w:color w:val="1f1f1f"/>
                <w:rtl w:val="0"/>
              </w:rPr>
              <w:t xml:space="preserve">Bug ID</w:t>
            </w:r>
          </w:p>
        </w:tc>
        <w:tc>
          <w:tcPr/>
          <w:p w:rsidR="00000000" w:rsidDel="00000000" w:rsidP="00000000" w:rsidRDefault="00000000" w:rsidRPr="00000000" w14:paraId="0000004F">
            <w:pPr>
              <w:spacing w:after="277" w:before="277" w:lineRule="auto"/>
              <w:rPr>
                <w:b w:val="1"/>
                <w:color w:val="1f1f1f"/>
              </w:rPr>
            </w:pPr>
            <w:r w:rsidDel="00000000" w:rsidR="00000000" w:rsidRPr="00000000">
              <w:rPr>
                <w:b w:val="1"/>
                <w:color w:val="1f1f1f"/>
                <w:rtl w:val="0"/>
              </w:rPr>
              <w:t xml:space="preserve">Bug Description</w:t>
            </w:r>
          </w:p>
        </w:tc>
        <w:tc>
          <w:tcPr/>
          <w:p w:rsidR="00000000" w:rsidDel="00000000" w:rsidP="00000000" w:rsidRDefault="00000000" w:rsidRPr="00000000" w14:paraId="00000050">
            <w:pPr>
              <w:spacing w:after="277" w:before="277" w:lineRule="auto"/>
              <w:rPr>
                <w:b w:val="1"/>
                <w:color w:val="1f1f1f"/>
              </w:rPr>
            </w:pPr>
            <w:r w:rsidDel="00000000" w:rsidR="00000000" w:rsidRPr="00000000">
              <w:rPr>
                <w:b w:val="1"/>
                <w:color w:val="1f1f1f"/>
                <w:rtl w:val="0"/>
              </w:rPr>
              <w:t xml:space="preserve">Steps to reproduce</w:t>
            </w:r>
          </w:p>
        </w:tc>
        <w:tc>
          <w:tcPr/>
          <w:p w:rsidR="00000000" w:rsidDel="00000000" w:rsidP="00000000" w:rsidRDefault="00000000" w:rsidRPr="00000000" w14:paraId="00000051">
            <w:pPr>
              <w:spacing w:after="277" w:before="277" w:lineRule="auto"/>
              <w:rPr>
                <w:b w:val="1"/>
                <w:color w:val="1f1f1f"/>
              </w:rPr>
            </w:pPr>
            <w:r w:rsidDel="00000000" w:rsidR="00000000" w:rsidRPr="00000000">
              <w:rPr>
                <w:b w:val="1"/>
                <w:color w:val="1f1f1f"/>
                <w:rtl w:val="0"/>
              </w:rPr>
              <w:t xml:space="preserve">Severity</w:t>
            </w:r>
          </w:p>
        </w:tc>
        <w:tc>
          <w:tcPr/>
          <w:p w:rsidR="00000000" w:rsidDel="00000000" w:rsidP="00000000" w:rsidRDefault="00000000" w:rsidRPr="00000000" w14:paraId="00000052">
            <w:pPr>
              <w:spacing w:after="277" w:before="277" w:lineRule="auto"/>
              <w:rPr>
                <w:b w:val="1"/>
                <w:color w:val="1f1f1f"/>
              </w:rPr>
            </w:pPr>
            <w:r w:rsidDel="00000000" w:rsidR="00000000" w:rsidRPr="00000000">
              <w:rPr>
                <w:b w:val="1"/>
                <w:color w:val="1f1f1f"/>
                <w:rtl w:val="0"/>
              </w:rPr>
              <w:t xml:space="preserve">Status</w:t>
            </w:r>
          </w:p>
        </w:tc>
        <w:tc>
          <w:tcPr/>
          <w:p w:rsidR="00000000" w:rsidDel="00000000" w:rsidP="00000000" w:rsidRDefault="00000000" w:rsidRPr="00000000" w14:paraId="00000053">
            <w:pPr>
              <w:spacing w:after="277" w:before="277" w:lineRule="auto"/>
              <w:rPr>
                <w:b w:val="1"/>
                <w:color w:val="1f1f1f"/>
              </w:rPr>
            </w:pPr>
            <w:r w:rsidDel="00000000" w:rsidR="00000000" w:rsidRPr="00000000">
              <w:rPr>
                <w:b w:val="1"/>
                <w:color w:val="1f1f1f"/>
                <w:rtl w:val="0"/>
              </w:rPr>
              <w:t xml:space="preserve">Additional feedback</w:t>
            </w:r>
          </w:p>
        </w:tc>
      </w:tr>
      <w:tr>
        <w:trPr>
          <w:cantSplit w:val="0"/>
          <w:tblHeader w:val="0"/>
        </w:trPr>
        <w:tc>
          <w:tcPr/>
          <w:p w:rsidR="00000000" w:rsidDel="00000000" w:rsidP="00000000" w:rsidRDefault="00000000" w:rsidRPr="00000000" w14:paraId="00000054">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BG-001</w:t>
            </w:r>
          </w:p>
        </w:tc>
        <w:tc>
          <w:tcPr/>
          <w:p w:rsidR="00000000" w:rsidDel="00000000" w:rsidP="00000000" w:rsidRDefault="00000000" w:rsidRPr="00000000" w14:paraId="00000055">
            <w:pPr>
              <w:rPr/>
            </w:pPr>
            <w:r w:rsidDel="00000000" w:rsidR="00000000" w:rsidRPr="00000000">
              <w:rPr>
                <w:rtl w:val="0"/>
              </w:rPr>
              <w:t xml:space="preserve">User cannot access course page upon logging in with valid credentials</w:t>
            </w:r>
          </w:p>
          <w:p w:rsidR="00000000" w:rsidDel="00000000" w:rsidP="00000000" w:rsidRDefault="00000000" w:rsidRPr="00000000" w14:paraId="00000056">
            <w:pPr>
              <w:widowControl w:val="1"/>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57">
            <w:pPr>
              <w:widowControl w:val="1"/>
              <w:spacing w:after="160" w:line="259" w:lineRule="auto"/>
              <w:rPr/>
            </w:pPr>
            <w:r w:rsidDel="00000000" w:rsidR="00000000" w:rsidRPr="00000000">
              <w:rPr>
                <w:rtl w:val="0"/>
              </w:rPr>
              <w:t xml:space="preserve">1. Go to login page</w:t>
            </w:r>
          </w:p>
          <w:p w:rsidR="00000000" w:rsidDel="00000000" w:rsidP="00000000" w:rsidRDefault="00000000" w:rsidRPr="00000000" w14:paraId="00000058">
            <w:pPr>
              <w:widowControl w:val="1"/>
              <w:spacing w:after="160" w:line="259" w:lineRule="auto"/>
              <w:rPr/>
            </w:pPr>
            <w:r w:rsidDel="00000000" w:rsidR="00000000" w:rsidRPr="00000000">
              <w:rPr>
                <w:rtl w:val="0"/>
              </w:rPr>
              <w:t xml:space="preserve">2. Enter valid credentials</w:t>
            </w:r>
          </w:p>
          <w:p w:rsidR="00000000" w:rsidDel="00000000" w:rsidP="00000000" w:rsidRDefault="00000000" w:rsidRPr="00000000" w14:paraId="00000059">
            <w:pPr>
              <w:widowControl w:val="1"/>
              <w:spacing w:after="160" w:line="259" w:lineRule="auto"/>
              <w:rPr/>
            </w:pPr>
            <w:r w:rsidDel="00000000" w:rsidR="00000000" w:rsidRPr="00000000">
              <w:rPr>
                <w:rtl w:val="0"/>
              </w:rPr>
              <w:t xml:space="preserve">3. Click submit</w:t>
            </w:r>
          </w:p>
          <w:p w:rsidR="00000000" w:rsidDel="00000000" w:rsidP="00000000" w:rsidRDefault="00000000" w:rsidRPr="00000000" w14:paraId="0000005A">
            <w:pPr>
              <w:widowControl w:val="1"/>
              <w:spacing w:after="160" w:line="259" w:lineRule="auto"/>
              <w:rPr/>
            </w:pPr>
            <w:r w:rsidDel="00000000" w:rsidR="00000000" w:rsidRPr="00000000">
              <w:rPr>
                <w:rtl w:val="0"/>
              </w:rPr>
            </w:r>
          </w:p>
        </w:tc>
        <w:tc>
          <w:tcPr/>
          <w:p w:rsidR="00000000" w:rsidDel="00000000" w:rsidP="00000000" w:rsidRDefault="00000000" w:rsidRPr="00000000" w14:paraId="0000005B">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5C">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Closed</w:t>
            </w:r>
          </w:p>
        </w:tc>
        <w:tc>
          <w:tcPr/>
          <w:p w:rsidR="00000000" w:rsidDel="00000000" w:rsidP="00000000" w:rsidRDefault="00000000" w:rsidRPr="00000000" w14:paraId="0000005D">
            <w:pPr>
              <w:widowControl w:val="1"/>
              <w:spacing w:after="160" w:line="259" w:lineRule="auto"/>
              <w:rPr>
                <w:rFonts w:ascii="Calibri" w:cs="Calibri" w:eastAsia="Calibri" w:hAnsi="Calibri"/>
              </w:rPr>
            </w:pPr>
            <w:r w:rsidDel="00000000" w:rsidR="00000000" w:rsidRPr="00000000">
              <w:rPr>
                <w:rtl w:val="0"/>
              </w:rPr>
              <w:t xml:space="preserve">Course page fully accessible by logged in users</w:t>
            </w:r>
            <w:r w:rsidDel="00000000" w:rsidR="00000000" w:rsidRPr="00000000">
              <w:rPr>
                <w:rtl w:val="0"/>
              </w:rPr>
            </w:r>
          </w:p>
        </w:tc>
      </w:tr>
      <w:tr>
        <w:trPr>
          <w:cantSplit w:val="0"/>
          <w:tblHeader w:val="0"/>
        </w:trPr>
        <w:tc>
          <w:tcPr/>
          <w:p w:rsidR="00000000" w:rsidDel="00000000" w:rsidP="00000000" w:rsidRDefault="00000000" w:rsidRPr="00000000" w14:paraId="0000005E">
            <w:pPr>
              <w:spacing w:after="240" w:before="240" w:lineRule="auto"/>
              <w:rPr>
                <w:color w:val="1f1f1f"/>
              </w:rPr>
            </w:pPr>
            <w:r w:rsidDel="00000000" w:rsidR="00000000" w:rsidRPr="00000000">
              <w:rPr>
                <w:color w:val="1f1f1f"/>
                <w:rtl w:val="0"/>
              </w:rPr>
              <w:t xml:space="preserve">BG-002</w:t>
            </w:r>
          </w:p>
        </w:tc>
        <w:tc>
          <w:tcPr/>
          <w:p w:rsidR="00000000" w:rsidDel="00000000" w:rsidP="00000000" w:rsidRDefault="00000000" w:rsidRPr="00000000" w14:paraId="0000005F">
            <w:pPr>
              <w:spacing w:after="240" w:before="240" w:lineRule="auto"/>
              <w:rPr>
                <w:color w:val="1f1f1f"/>
              </w:rPr>
            </w:pPr>
            <w:r w:rsidDel="00000000" w:rsidR="00000000" w:rsidRPr="00000000">
              <w:rPr>
                <w:color w:val="1f1f1f"/>
                <w:rtl w:val="0"/>
              </w:rPr>
              <w:t xml:space="preserve">Course search results not displaying</w:t>
            </w:r>
          </w:p>
        </w:tc>
        <w:tc>
          <w:tcPr/>
          <w:p w:rsidR="00000000" w:rsidDel="00000000" w:rsidP="00000000" w:rsidRDefault="00000000" w:rsidRPr="00000000" w14:paraId="00000060">
            <w:pPr>
              <w:spacing w:after="240" w:before="240" w:lineRule="auto"/>
              <w:rPr>
                <w:color w:val="1f1f1f"/>
              </w:rPr>
            </w:pPr>
            <w:r w:rsidDel="00000000" w:rsidR="00000000" w:rsidRPr="00000000">
              <w:rPr>
                <w:color w:val="1f1f1f"/>
                <w:rtl w:val="0"/>
              </w:rPr>
              <w:t xml:space="preserve">1. Go to course search bar</w:t>
            </w:r>
          </w:p>
          <w:p w:rsidR="00000000" w:rsidDel="00000000" w:rsidP="00000000" w:rsidRDefault="00000000" w:rsidRPr="00000000" w14:paraId="00000061">
            <w:pPr>
              <w:spacing w:after="240" w:before="240" w:lineRule="auto"/>
              <w:rPr>
                <w:color w:val="1f1f1f"/>
              </w:rPr>
            </w:pPr>
            <w:r w:rsidDel="00000000" w:rsidR="00000000" w:rsidRPr="00000000">
              <w:rPr>
                <w:color w:val="1f1f1f"/>
                <w:rtl w:val="0"/>
              </w:rPr>
              <w:t xml:space="preserve">2. Enter criteria</w:t>
            </w:r>
          </w:p>
          <w:p w:rsidR="00000000" w:rsidDel="00000000" w:rsidP="00000000" w:rsidRDefault="00000000" w:rsidRPr="00000000" w14:paraId="00000062">
            <w:pPr>
              <w:spacing w:after="240" w:before="240" w:lineRule="auto"/>
              <w:rPr>
                <w:color w:val="1f1f1f"/>
              </w:rPr>
            </w:pPr>
            <w:r w:rsidDel="00000000" w:rsidR="00000000" w:rsidRPr="00000000">
              <w:rPr>
                <w:color w:val="1f1f1f"/>
                <w:rtl w:val="0"/>
              </w:rPr>
              <w:t xml:space="preserve">3. Click search</w:t>
            </w:r>
          </w:p>
        </w:tc>
        <w:tc>
          <w:tcPr/>
          <w:p w:rsidR="00000000" w:rsidDel="00000000" w:rsidP="00000000" w:rsidRDefault="00000000" w:rsidRPr="00000000" w14:paraId="00000063">
            <w:pPr>
              <w:spacing w:after="240" w:before="240" w:lineRule="auto"/>
              <w:rPr>
                <w:color w:val="1f1f1f"/>
              </w:rPr>
            </w:pPr>
            <w:r w:rsidDel="00000000" w:rsidR="00000000" w:rsidRPr="00000000">
              <w:rPr>
                <w:color w:val="1f1f1f"/>
                <w:rtl w:val="0"/>
              </w:rPr>
              <w:t xml:space="preserve">Medium</w:t>
            </w:r>
          </w:p>
        </w:tc>
        <w:tc>
          <w:tcPr/>
          <w:p w:rsidR="00000000" w:rsidDel="00000000" w:rsidP="00000000" w:rsidRDefault="00000000" w:rsidRPr="00000000" w14:paraId="00000064">
            <w:pPr>
              <w:spacing w:after="240" w:before="240" w:lineRule="auto"/>
              <w:rPr>
                <w:color w:val="1f1f1f"/>
              </w:rPr>
            </w:pPr>
            <w:r w:rsidDel="00000000" w:rsidR="00000000" w:rsidRPr="00000000">
              <w:rPr>
                <w:color w:val="1f1f1f"/>
                <w:rtl w:val="0"/>
              </w:rPr>
              <w:t xml:space="preserve">Closed</w:t>
            </w:r>
          </w:p>
        </w:tc>
        <w:tc>
          <w:tcPr/>
          <w:p w:rsidR="00000000" w:rsidDel="00000000" w:rsidP="00000000" w:rsidRDefault="00000000" w:rsidRPr="00000000" w14:paraId="00000065">
            <w:pPr>
              <w:spacing w:after="240" w:before="240" w:lineRule="auto"/>
              <w:rPr>
                <w:color w:val="1f1f1f"/>
              </w:rPr>
            </w:pPr>
            <w:r w:rsidDel="00000000" w:rsidR="00000000" w:rsidRPr="00000000">
              <w:rPr>
                <w:color w:val="1f1f1f"/>
                <w:rtl w:val="0"/>
              </w:rPr>
              <w:t xml:space="preserve">—</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Sign-off:</w:t>
      </w:r>
    </w:p>
    <w:p w:rsidR="00000000" w:rsidDel="00000000" w:rsidP="00000000" w:rsidRDefault="00000000" w:rsidRPr="00000000" w14:paraId="00000068">
      <w:pPr>
        <w:rPr/>
      </w:pPr>
      <w:r w:rsidDel="00000000" w:rsidR="00000000" w:rsidRPr="00000000">
        <w:rPr>
          <w:rtl w:val="0"/>
        </w:rPr>
        <w:t xml:space="preserve">Tester Name: Shubham Mavi</w:t>
      </w:r>
    </w:p>
    <w:p w:rsidR="00000000" w:rsidDel="00000000" w:rsidP="00000000" w:rsidRDefault="00000000" w:rsidRPr="00000000" w14:paraId="00000069">
      <w:pPr>
        <w:rPr/>
      </w:pPr>
      <w:r w:rsidDel="00000000" w:rsidR="00000000" w:rsidRPr="00000000">
        <w:rPr>
          <w:rtl w:val="0"/>
        </w:rPr>
        <w:t xml:space="preserve">Date: 20/07/2024</w:t>
      </w:r>
    </w:p>
    <w:p w:rsidR="00000000" w:rsidDel="00000000" w:rsidP="00000000" w:rsidRDefault="00000000" w:rsidRPr="00000000" w14:paraId="0000006A">
      <w:pPr>
        <w:rPr>
          <w:u w:val="single"/>
        </w:rPr>
      </w:pPr>
      <w:r w:rsidDel="00000000" w:rsidR="00000000" w:rsidRPr="00000000">
        <w:rPr>
          <w:rtl w:val="0"/>
        </w:rPr>
        <w:t xml:space="preserve">Signature: </w:t>
      </w:r>
      <w:r w:rsidDel="00000000" w:rsidR="00000000" w:rsidRPr="00000000">
        <w:rPr>
          <w:u w:val="single"/>
          <w:rtl w:val="0"/>
        </w:rPr>
        <w:t xml:space="preserve">Shubham Mavi</w:t>
      </w:r>
    </w:p>
    <w:p w:rsidR="00000000" w:rsidDel="00000000" w:rsidP="00000000" w:rsidRDefault="00000000" w:rsidRPr="00000000" w14:paraId="0000006B">
      <w:pPr>
        <w:rPr>
          <w:b w:val="1"/>
        </w:rPr>
      </w:pPr>
      <w:r w:rsidDel="00000000" w:rsidR="00000000" w:rsidRPr="00000000">
        <w:rPr>
          <w:b w:val="1"/>
          <w:rtl w:val="0"/>
        </w:rPr>
        <w:t xml:space="preserve">Notes: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all test cases cover both positive and negative scenarios.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testers to provide detailed feedback, including any suggestions for improvement.</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tracking should include details such as severity, status, and steps to reproduce.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sign-off from both the project manager and product owner before proceeding with deployment.</w:t>
      </w:r>
    </w:p>
    <w:p w:rsidR="00000000" w:rsidDel="00000000" w:rsidP="00000000" w:rsidRDefault="00000000" w:rsidRPr="00000000" w14:paraId="0000007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15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15A7"/>
    <w:pPr>
      <w:widowControl w:val="0"/>
      <w:spacing w:after="0" w:line="240" w:lineRule="auto"/>
    </w:pPr>
    <w:rPr>
      <w:rFonts w:ascii="Arial" w:cs="Arial" w:eastAsia="Arial" w:hAnsi="Arial"/>
      <w:kern w:val="0"/>
      <w:lang w:eastAsia="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A7CAF"/>
    <w:pPr>
      <w:ind w:left="720"/>
      <w:contextualSpacing w:val="1"/>
    </w:pPr>
  </w:style>
  <w:style w:type="paragraph" w:styleId="NormalWeb">
    <w:name w:val="Normal (Web)"/>
    <w:basedOn w:val="Normal"/>
    <w:uiPriority w:val="99"/>
    <w:semiHidden w:val="1"/>
    <w:unhideWhenUsed w:val="1"/>
    <w:rsid w:val="0002066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OIUmo2XhfcIx/YIhxWL9sb+nQ==">CgMxLjA4AHIhMTBpOXdld1gzcUFwYnhwOXhtci1wNE13dVVoaUtpQ1Zu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coreProperties>
</file>