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696EC" w14:textId="77777777" w:rsidR="005A6C90" w:rsidRPr="005A6C90" w:rsidRDefault="005A6C90" w:rsidP="005A6C90">
      <w:pPr>
        <w:pStyle w:val="IntenseQuote"/>
        <w:rPr>
          <w:rStyle w:val="IntenseReference"/>
          <w:sz w:val="52"/>
          <w:szCs w:val="52"/>
        </w:rPr>
      </w:pPr>
      <w:r w:rsidRPr="005A6C90">
        <w:rPr>
          <w:rStyle w:val="IntenseReference"/>
          <w:sz w:val="52"/>
          <w:szCs w:val="52"/>
        </w:rPr>
        <w:t>Software Requirements Specification (SRS) Document</w:t>
      </w:r>
    </w:p>
    <w:p w14:paraId="11A89C8D" w14:textId="77777777" w:rsidR="005A6C90" w:rsidRPr="005A6C90" w:rsidRDefault="005A6C90" w:rsidP="005A6C90">
      <w:pPr>
        <w:rPr>
          <w:rStyle w:val="IntenseEmphasis"/>
          <w:b/>
          <w:bCs/>
          <w:sz w:val="48"/>
          <w:szCs w:val="48"/>
        </w:rPr>
      </w:pPr>
      <w:r w:rsidRPr="005A6C90">
        <w:rPr>
          <w:rStyle w:val="IntenseEmphasis"/>
          <w:b/>
          <w:bCs/>
          <w:sz w:val="48"/>
          <w:szCs w:val="48"/>
        </w:rPr>
        <w:t>1. Introduction</w:t>
      </w:r>
    </w:p>
    <w:p w14:paraId="0C8A8546" w14:textId="77777777" w:rsidR="005A6C90" w:rsidRPr="005A6C90" w:rsidRDefault="005A6C90" w:rsidP="005A6C90">
      <w:pPr>
        <w:rPr>
          <w:b/>
          <w:bCs/>
          <w:color w:val="008080"/>
          <w:sz w:val="28"/>
          <w:szCs w:val="28"/>
        </w:rPr>
      </w:pPr>
      <w:r w:rsidRPr="005A6C90">
        <w:rPr>
          <w:b/>
          <w:bCs/>
          <w:color w:val="008080"/>
          <w:sz w:val="28"/>
          <w:szCs w:val="28"/>
        </w:rPr>
        <w:t>1.1 Purpose</w:t>
      </w:r>
    </w:p>
    <w:p w14:paraId="39277CD0" w14:textId="562BA6D0" w:rsidR="005A6C90" w:rsidRPr="001A7F49" w:rsidRDefault="005A6C90" w:rsidP="005A6C90">
      <w:pPr>
        <w:rPr>
          <w:sz w:val="28"/>
          <w:szCs w:val="28"/>
        </w:rPr>
      </w:pPr>
      <w:r w:rsidRPr="005A6C90">
        <w:rPr>
          <w:sz w:val="28"/>
          <w:szCs w:val="28"/>
        </w:rPr>
        <w:t xml:space="preserve">This document provides a detailed description of the requirements for the </w:t>
      </w:r>
      <w:r w:rsidRPr="005A6C90">
        <w:rPr>
          <w:b/>
          <w:bCs/>
          <w:sz w:val="28"/>
          <w:szCs w:val="28"/>
        </w:rPr>
        <w:t>Alumni Portal</w:t>
      </w:r>
      <w:r w:rsidRPr="005A6C90">
        <w:rPr>
          <w:sz w:val="28"/>
          <w:szCs w:val="28"/>
        </w:rPr>
        <w:t xml:space="preserve"> of </w:t>
      </w:r>
      <w:r w:rsidRPr="001A7F49">
        <w:rPr>
          <w:b/>
          <w:bCs/>
          <w:sz w:val="28"/>
          <w:szCs w:val="28"/>
        </w:rPr>
        <w:t>Gyan Ganga Institute of Technology and Sciences.</w:t>
      </w:r>
      <w:r w:rsidRPr="001A7F49">
        <w:rPr>
          <w:sz w:val="28"/>
          <w:szCs w:val="28"/>
        </w:rPr>
        <w:t xml:space="preserve"> </w:t>
      </w:r>
      <w:r w:rsidRPr="005A6C90">
        <w:rPr>
          <w:sz w:val="28"/>
          <w:szCs w:val="28"/>
        </w:rPr>
        <w:t>The portal aims to connect alumni</w:t>
      </w:r>
      <w:r w:rsidRPr="001A7F49">
        <w:rPr>
          <w:sz w:val="28"/>
          <w:szCs w:val="28"/>
        </w:rPr>
        <w:t xml:space="preserve"> to </w:t>
      </w:r>
      <w:r w:rsidRPr="005A6C90">
        <w:rPr>
          <w:sz w:val="28"/>
          <w:szCs w:val="28"/>
        </w:rPr>
        <w:t>facilitate networking</w:t>
      </w:r>
      <w:r w:rsidRPr="001A7F49">
        <w:rPr>
          <w:sz w:val="28"/>
          <w:szCs w:val="28"/>
        </w:rPr>
        <w:t xml:space="preserve"> between Students and Faculties of the College.</w:t>
      </w:r>
    </w:p>
    <w:p w14:paraId="102F0236" w14:textId="77777777" w:rsidR="005A6C90" w:rsidRPr="001A7F49" w:rsidRDefault="005A6C90" w:rsidP="005A6C90">
      <w:pPr>
        <w:rPr>
          <w:b/>
          <w:bCs/>
          <w:color w:val="008080"/>
          <w:sz w:val="28"/>
          <w:szCs w:val="28"/>
        </w:rPr>
      </w:pPr>
      <w:r w:rsidRPr="005A6C90">
        <w:rPr>
          <w:b/>
          <w:bCs/>
          <w:color w:val="008080"/>
          <w:sz w:val="28"/>
          <w:szCs w:val="28"/>
        </w:rPr>
        <w:t>1.2 Need for the Portal</w:t>
      </w:r>
    </w:p>
    <w:p w14:paraId="6F5C38CD" w14:textId="77777777" w:rsidR="005A6C90" w:rsidRPr="005A6C90" w:rsidRDefault="005A6C90" w:rsidP="005A6C90">
      <w:pPr>
        <w:numPr>
          <w:ilvl w:val="0"/>
          <w:numId w:val="10"/>
        </w:numPr>
        <w:rPr>
          <w:sz w:val="28"/>
          <w:szCs w:val="28"/>
        </w:rPr>
      </w:pPr>
      <w:r w:rsidRPr="005A6C90">
        <w:rPr>
          <w:sz w:val="28"/>
          <w:szCs w:val="28"/>
        </w:rPr>
        <w:t xml:space="preserve">Alumni lose touch after graduation due to a </w:t>
      </w:r>
      <w:r w:rsidRPr="005A6C90">
        <w:rPr>
          <w:b/>
          <w:bCs/>
          <w:sz w:val="28"/>
          <w:szCs w:val="28"/>
        </w:rPr>
        <w:t>lack of a centralized platform.</w:t>
      </w:r>
    </w:p>
    <w:p w14:paraId="3FFC0AAE" w14:textId="77777777" w:rsidR="005A6C90" w:rsidRPr="005A6C90" w:rsidRDefault="005A6C90" w:rsidP="005A6C90">
      <w:pPr>
        <w:numPr>
          <w:ilvl w:val="0"/>
          <w:numId w:val="10"/>
        </w:numPr>
        <w:rPr>
          <w:sz w:val="28"/>
          <w:szCs w:val="28"/>
        </w:rPr>
      </w:pPr>
      <w:r w:rsidRPr="005A6C90">
        <w:rPr>
          <w:sz w:val="28"/>
          <w:szCs w:val="28"/>
        </w:rPr>
        <w:t>There’s</w:t>
      </w:r>
      <w:r w:rsidRPr="005A6C90">
        <w:rPr>
          <w:b/>
          <w:bCs/>
          <w:sz w:val="28"/>
          <w:szCs w:val="28"/>
        </w:rPr>
        <w:t xml:space="preserve"> no</w:t>
      </w:r>
      <w:r w:rsidRPr="005A6C90">
        <w:rPr>
          <w:sz w:val="28"/>
          <w:szCs w:val="28"/>
        </w:rPr>
        <w:t xml:space="preserve"> </w:t>
      </w:r>
      <w:r w:rsidRPr="005A6C90">
        <w:rPr>
          <w:b/>
          <w:bCs/>
          <w:sz w:val="28"/>
          <w:szCs w:val="28"/>
        </w:rPr>
        <w:t>dedicated space</w:t>
      </w:r>
      <w:r w:rsidRPr="005A6C90">
        <w:rPr>
          <w:sz w:val="28"/>
          <w:szCs w:val="28"/>
        </w:rPr>
        <w:t xml:space="preserve"> for alumni-student networking or job postings.</w:t>
      </w:r>
    </w:p>
    <w:p w14:paraId="433298F1" w14:textId="77777777" w:rsidR="005A6C90" w:rsidRPr="005A6C90" w:rsidRDefault="005A6C90" w:rsidP="005A6C90">
      <w:pPr>
        <w:numPr>
          <w:ilvl w:val="0"/>
          <w:numId w:val="10"/>
        </w:numPr>
        <w:rPr>
          <w:sz w:val="28"/>
          <w:szCs w:val="28"/>
        </w:rPr>
      </w:pPr>
      <w:r w:rsidRPr="005A6C90">
        <w:rPr>
          <w:sz w:val="28"/>
          <w:szCs w:val="28"/>
        </w:rPr>
        <w:t xml:space="preserve">The portal can help improve </w:t>
      </w:r>
      <w:r w:rsidRPr="005A6C90">
        <w:rPr>
          <w:b/>
          <w:bCs/>
          <w:sz w:val="28"/>
          <w:szCs w:val="28"/>
        </w:rPr>
        <w:t>college reputation</w:t>
      </w:r>
      <w:r w:rsidRPr="005A6C90">
        <w:rPr>
          <w:sz w:val="28"/>
          <w:szCs w:val="28"/>
        </w:rPr>
        <w:t xml:space="preserve"> by showcasing successful alumni.</w:t>
      </w:r>
    </w:p>
    <w:p w14:paraId="07222654" w14:textId="7FCC2510" w:rsidR="005A6C90" w:rsidRPr="005A6C90" w:rsidRDefault="005A6C90" w:rsidP="005A6C90">
      <w:pPr>
        <w:rPr>
          <w:b/>
          <w:bCs/>
          <w:color w:val="008080"/>
          <w:sz w:val="28"/>
          <w:szCs w:val="28"/>
        </w:rPr>
      </w:pPr>
      <w:r w:rsidRPr="005A6C90">
        <w:rPr>
          <w:b/>
          <w:bCs/>
          <w:color w:val="008080"/>
          <w:sz w:val="28"/>
          <w:szCs w:val="28"/>
        </w:rPr>
        <w:t xml:space="preserve">1.3 </w:t>
      </w:r>
      <w:r w:rsidR="001A7F49" w:rsidRPr="001A7F49">
        <w:rPr>
          <w:b/>
          <w:bCs/>
          <w:color w:val="008080"/>
          <w:sz w:val="28"/>
          <w:szCs w:val="28"/>
        </w:rPr>
        <w:t>Vision</w:t>
      </w:r>
      <w:r w:rsidRPr="005A6C90">
        <w:rPr>
          <w:b/>
          <w:bCs/>
          <w:color w:val="008080"/>
          <w:sz w:val="28"/>
          <w:szCs w:val="28"/>
        </w:rPr>
        <w:t xml:space="preserve"> Behind the Portal</w:t>
      </w:r>
    </w:p>
    <w:p w14:paraId="5CFC899E" w14:textId="77777777" w:rsidR="005A6C90" w:rsidRPr="005A6C90" w:rsidRDefault="005A6C90" w:rsidP="005A6C90">
      <w:pPr>
        <w:numPr>
          <w:ilvl w:val="0"/>
          <w:numId w:val="11"/>
        </w:numPr>
        <w:rPr>
          <w:sz w:val="28"/>
          <w:szCs w:val="28"/>
        </w:rPr>
      </w:pPr>
      <w:r w:rsidRPr="005A6C90">
        <w:rPr>
          <w:sz w:val="28"/>
          <w:szCs w:val="28"/>
        </w:rPr>
        <w:t xml:space="preserve">The portal aims to </w:t>
      </w:r>
      <w:r w:rsidRPr="005A6C90">
        <w:rPr>
          <w:b/>
          <w:bCs/>
          <w:sz w:val="28"/>
          <w:szCs w:val="28"/>
        </w:rPr>
        <w:t>strengthen the alumni network</w:t>
      </w:r>
      <w:r w:rsidRPr="005A6C90">
        <w:rPr>
          <w:sz w:val="28"/>
          <w:szCs w:val="28"/>
        </w:rPr>
        <w:t xml:space="preserve"> by offering an interactive platform.</w:t>
      </w:r>
    </w:p>
    <w:p w14:paraId="5F386004" w14:textId="77777777" w:rsidR="005A6C90" w:rsidRPr="005A6C90" w:rsidRDefault="005A6C90" w:rsidP="005A6C90">
      <w:pPr>
        <w:numPr>
          <w:ilvl w:val="0"/>
          <w:numId w:val="11"/>
        </w:numPr>
        <w:rPr>
          <w:sz w:val="28"/>
          <w:szCs w:val="28"/>
        </w:rPr>
      </w:pPr>
      <w:r w:rsidRPr="005A6C90">
        <w:rPr>
          <w:sz w:val="28"/>
          <w:szCs w:val="28"/>
        </w:rPr>
        <w:t xml:space="preserve">Alumni can </w:t>
      </w:r>
      <w:r w:rsidRPr="005A6C90">
        <w:rPr>
          <w:b/>
          <w:bCs/>
          <w:sz w:val="28"/>
          <w:szCs w:val="28"/>
        </w:rPr>
        <w:t>guide students</w:t>
      </w:r>
      <w:r w:rsidRPr="005A6C90">
        <w:rPr>
          <w:sz w:val="28"/>
          <w:szCs w:val="28"/>
        </w:rPr>
        <w:t xml:space="preserve"> by sharing career experiences, job openings, and mentorship.</w:t>
      </w:r>
    </w:p>
    <w:p w14:paraId="3049CC01" w14:textId="1904429D" w:rsidR="005A6C90" w:rsidRPr="005A6C90" w:rsidRDefault="005A6C90" w:rsidP="005A6C90">
      <w:pPr>
        <w:numPr>
          <w:ilvl w:val="0"/>
          <w:numId w:val="11"/>
        </w:numPr>
        <w:rPr>
          <w:sz w:val="28"/>
          <w:szCs w:val="28"/>
        </w:rPr>
      </w:pPr>
      <w:r w:rsidRPr="005A6C90">
        <w:rPr>
          <w:sz w:val="28"/>
          <w:szCs w:val="28"/>
        </w:rPr>
        <w:t xml:space="preserve">The system will be </w:t>
      </w:r>
      <w:r w:rsidRPr="005A6C90">
        <w:rPr>
          <w:b/>
          <w:bCs/>
          <w:sz w:val="28"/>
          <w:szCs w:val="28"/>
        </w:rPr>
        <w:t>user-friendly, secure, and scalable</w:t>
      </w:r>
      <w:r w:rsidRPr="005A6C90">
        <w:rPr>
          <w:sz w:val="28"/>
          <w:szCs w:val="28"/>
        </w:rPr>
        <w:t xml:space="preserve"> for future enhancements.</w:t>
      </w:r>
    </w:p>
    <w:p w14:paraId="3AEBFBBF" w14:textId="25CAC527" w:rsidR="005A6C90" w:rsidRPr="005A6C90" w:rsidRDefault="005A6C90" w:rsidP="005A6C90">
      <w:pPr>
        <w:rPr>
          <w:b/>
          <w:bCs/>
          <w:color w:val="008080"/>
          <w:sz w:val="28"/>
          <w:szCs w:val="28"/>
        </w:rPr>
      </w:pPr>
      <w:r w:rsidRPr="005A6C90">
        <w:rPr>
          <w:b/>
          <w:bCs/>
          <w:color w:val="008080"/>
          <w:sz w:val="28"/>
          <w:szCs w:val="28"/>
        </w:rPr>
        <w:t>1.</w:t>
      </w:r>
      <w:r w:rsidRPr="001A7F49">
        <w:rPr>
          <w:b/>
          <w:bCs/>
          <w:color w:val="008080"/>
          <w:sz w:val="28"/>
          <w:szCs w:val="28"/>
        </w:rPr>
        <w:t xml:space="preserve">4 </w:t>
      </w:r>
      <w:r w:rsidRPr="005A6C90">
        <w:rPr>
          <w:b/>
          <w:bCs/>
          <w:color w:val="008080"/>
          <w:sz w:val="28"/>
          <w:szCs w:val="28"/>
        </w:rPr>
        <w:t>Scope</w:t>
      </w:r>
    </w:p>
    <w:p w14:paraId="0A25B378" w14:textId="1C0D0ED0" w:rsidR="005A6C90" w:rsidRPr="005A6C90" w:rsidRDefault="005A6C90" w:rsidP="005A6C90">
      <w:pPr>
        <w:rPr>
          <w:sz w:val="28"/>
          <w:szCs w:val="28"/>
        </w:rPr>
      </w:pPr>
      <w:r w:rsidRPr="005A6C90">
        <w:rPr>
          <w:sz w:val="28"/>
          <w:szCs w:val="28"/>
        </w:rPr>
        <w:t xml:space="preserve">The </w:t>
      </w:r>
      <w:r w:rsidRPr="005A6C90">
        <w:rPr>
          <w:b/>
          <w:bCs/>
          <w:sz w:val="28"/>
          <w:szCs w:val="28"/>
        </w:rPr>
        <w:t>Alumni Portal</w:t>
      </w:r>
      <w:r w:rsidRPr="005A6C90">
        <w:rPr>
          <w:sz w:val="28"/>
          <w:szCs w:val="28"/>
        </w:rPr>
        <w:t xml:space="preserve"> will allow alumni to register, view and post </w:t>
      </w:r>
      <w:r w:rsidRPr="001A7F49">
        <w:rPr>
          <w:sz w:val="28"/>
          <w:szCs w:val="28"/>
        </w:rPr>
        <w:t>about their job experience</w:t>
      </w:r>
      <w:r w:rsidRPr="005A6C90">
        <w:rPr>
          <w:sz w:val="28"/>
          <w:szCs w:val="28"/>
        </w:rPr>
        <w:t xml:space="preserve">, participate in discussions, and stay updated on college events. The system will have </w:t>
      </w:r>
      <w:r w:rsidRPr="005A6C90">
        <w:rPr>
          <w:b/>
          <w:bCs/>
          <w:sz w:val="28"/>
          <w:szCs w:val="28"/>
        </w:rPr>
        <w:t>three main user roles</w:t>
      </w:r>
      <w:r w:rsidRPr="005A6C90">
        <w:rPr>
          <w:sz w:val="28"/>
          <w:szCs w:val="28"/>
        </w:rPr>
        <w:t>:</w:t>
      </w:r>
      <w:r w:rsidRPr="001A7F49">
        <w:rPr>
          <w:sz w:val="28"/>
          <w:szCs w:val="28"/>
        </w:rPr>
        <w:t xml:space="preserve"> </w:t>
      </w:r>
      <w:r w:rsidRPr="001A7F49">
        <w:rPr>
          <w:b/>
          <w:bCs/>
          <w:sz w:val="28"/>
          <w:szCs w:val="28"/>
        </w:rPr>
        <w:t>Faculty</w:t>
      </w:r>
      <w:r w:rsidRPr="005A6C90">
        <w:rPr>
          <w:b/>
          <w:bCs/>
          <w:sz w:val="28"/>
          <w:szCs w:val="28"/>
        </w:rPr>
        <w:t>, Alumni, and Students</w:t>
      </w:r>
      <w:r w:rsidRPr="005A6C90">
        <w:rPr>
          <w:sz w:val="28"/>
          <w:szCs w:val="28"/>
        </w:rPr>
        <w:t>.</w:t>
      </w:r>
    </w:p>
    <w:p w14:paraId="6362B757" w14:textId="05DE9FD5" w:rsidR="005A6C90" w:rsidRPr="005A6C90" w:rsidRDefault="005A6C90" w:rsidP="005A6C90">
      <w:pPr>
        <w:rPr>
          <w:b/>
          <w:bCs/>
          <w:color w:val="008080"/>
          <w:sz w:val="28"/>
          <w:szCs w:val="28"/>
        </w:rPr>
      </w:pPr>
      <w:r w:rsidRPr="005A6C90">
        <w:rPr>
          <w:b/>
          <w:bCs/>
          <w:color w:val="008080"/>
          <w:sz w:val="28"/>
          <w:szCs w:val="28"/>
        </w:rPr>
        <w:t>1.</w:t>
      </w:r>
      <w:r w:rsidRPr="001A7F49">
        <w:rPr>
          <w:b/>
          <w:bCs/>
          <w:color w:val="008080"/>
          <w:sz w:val="28"/>
          <w:szCs w:val="28"/>
        </w:rPr>
        <w:t>5</w:t>
      </w:r>
      <w:r w:rsidRPr="005A6C90">
        <w:rPr>
          <w:b/>
          <w:bCs/>
          <w:color w:val="008080"/>
          <w:sz w:val="28"/>
          <w:szCs w:val="28"/>
        </w:rPr>
        <w:t xml:space="preserve"> Definitions, Acronyms, and Abbreviations</w:t>
      </w:r>
    </w:p>
    <w:p w14:paraId="5D208003" w14:textId="77777777" w:rsidR="005A6C90" w:rsidRPr="005A6C90" w:rsidRDefault="005A6C90" w:rsidP="005A6C90">
      <w:pPr>
        <w:numPr>
          <w:ilvl w:val="0"/>
          <w:numId w:val="1"/>
        </w:numPr>
        <w:rPr>
          <w:sz w:val="28"/>
          <w:szCs w:val="28"/>
        </w:rPr>
      </w:pPr>
      <w:r w:rsidRPr="005A6C90">
        <w:rPr>
          <w:b/>
          <w:bCs/>
          <w:sz w:val="28"/>
          <w:szCs w:val="28"/>
        </w:rPr>
        <w:t>SRS</w:t>
      </w:r>
      <w:r w:rsidRPr="005A6C90">
        <w:rPr>
          <w:sz w:val="28"/>
          <w:szCs w:val="28"/>
        </w:rPr>
        <w:t>: Software Requirements Specification</w:t>
      </w:r>
    </w:p>
    <w:p w14:paraId="42DBD326" w14:textId="77777777" w:rsidR="005A6C90" w:rsidRPr="005A6C90" w:rsidRDefault="005A6C90" w:rsidP="005A6C90">
      <w:pPr>
        <w:numPr>
          <w:ilvl w:val="0"/>
          <w:numId w:val="1"/>
        </w:numPr>
        <w:rPr>
          <w:sz w:val="28"/>
          <w:szCs w:val="28"/>
        </w:rPr>
      </w:pPr>
      <w:r w:rsidRPr="005A6C90">
        <w:rPr>
          <w:b/>
          <w:bCs/>
          <w:sz w:val="28"/>
          <w:szCs w:val="28"/>
        </w:rPr>
        <w:t>Alumni</w:t>
      </w:r>
      <w:r w:rsidRPr="005A6C90">
        <w:rPr>
          <w:sz w:val="28"/>
          <w:szCs w:val="28"/>
        </w:rPr>
        <w:t>: Graduates of the college</w:t>
      </w:r>
    </w:p>
    <w:p w14:paraId="06402D67" w14:textId="77777777" w:rsidR="005A6C90" w:rsidRPr="005A6C90" w:rsidRDefault="005A6C90" w:rsidP="005A6C90">
      <w:pPr>
        <w:numPr>
          <w:ilvl w:val="0"/>
          <w:numId w:val="1"/>
        </w:numPr>
        <w:rPr>
          <w:sz w:val="28"/>
          <w:szCs w:val="28"/>
        </w:rPr>
      </w:pPr>
      <w:r w:rsidRPr="005A6C90">
        <w:rPr>
          <w:b/>
          <w:bCs/>
          <w:sz w:val="28"/>
          <w:szCs w:val="28"/>
        </w:rPr>
        <w:t>Admin</w:t>
      </w:r>
      <w:r w:rsidRPr="005A6C90">
        <w:rPr>
          <w:sz w:val="28"/>
          <w:szCs w:val="28"/>
        </w:rPr>
        <w:t>: System administrator managing the platform</w:t>
      </w:r>
    </w:p>
    <w:p w14:paraId="671A7EAA" w14:textId="49F4DB57" w:rsidR="005A6C90" w:rsidRPr="005A6C90" w:rsidRDefault="005A6C90" w:rsidP="005A6C90">
      <w:pPr>
        <w:rPr>
          <w:b/>
          <w:bCs/>
          <w:color w:val="008080"/>
          <w:sz w:val="28"/>
          <w:szCs w:val="28"/>
        </w:rPr>
      </w:pPr>
      <w:r w:rsidRPr="005A6C90">
        <w:rPr>
          <w:b/>
          <w:bCs/>
          <w:color w:val="008080"/>
          <w:sz w:val="28"/>
          <w:szCs w:val="28"/>
        </w:rPr>
        <w:t>1.</w:t>
      </w:r>
      <w:r w:rsidRPr="001A7F49">
        <w:rPr>
          <w:b/>
          <w:bCs/>
          <w:color w:val="008080"/>
          <w:sz w:val="28"/>
          <w:szCs w:val="28"/>
        </w:rPr>
        <w:t>6</w:t>
      </w:r>
      <w:r w:rsidRPr="005A6C90">
        <w:rPr>
          <w:b/>
          <w:bCs/>
          <w:color w:val="008080"/>
          <w:sz w:val="28"/>
          <w:szCs w:val="28"/>
        </w:rPr>
        <w:t xml:space="preserve"> References</w:t>
      </w:r>
    </w:p>
    <w:p w14:paraId="7E7A2D13" w14:textId="77777777" w:rsidR="005A6C90" w:rsidRPr="005A6C90" w:rsidRDefault="005A6C90" w:rsidP="005A6C90">
      <w:pPr>
        <w:numPr>
          <w:ilvl w:val="0"/>
          <w:numId w:val="2"/>
        </w:numPr>
        <w:rPr>
          <w:sz w:val="28"/>
          <w:szCs w:val="28"/>
        </w:rPr>
      </w:pPr>
      <w:r w:rsidRPr="005A6C90">
        <w:rPr>
          <w:sz w:val="28"/>
          <w:szCs w:val="28"/>
        </w:rPr>
        <w:t>IEEE SRS Standard (IEEE 830-1998)</w:t>
      </w:r>
    </w:p>
    <w:p w14:paraId="302032A1" w14:textId="77777777" w:rsidR="005A6C90" w:rsidRPr="005A6C90" w:rsidRDefault="005A6C90" w:rsidP="005A6C90">
      <w:pPr>
        <w:numPr>
          <w:ilvl w:val="0"/>
          <w:numId w:val="2"/>
        </w:numPr>
        <w:rPr>
          <w:sz w:val="28"/>
          <w:szCs w:val="28"/>
        </w:rPr>
      </w:pPr>
      <w:r w:rsidRPr="005A6C90">
        <w:rPr>
          <w:sz w:val="28"/>
          <w:szCs w:val="28"/>
        </w:rPr>
        <w:t>College website and existing alumni records</w:t>
      </w:r>
    </w:p>
    <w:p w14:paraId="5E4326B9" w14:textId="77777777" w:rsidR="005A6C90" w:rsidRPr="005A6C90" w:rsidRDefault="005A6C90" w:rsidP="005A6C90">
      <w:pPr>
        <w:rPr>
          <w:rStyle w:val="IntenseEmphasis"/>
          <w:b/>
          <w:bCs/>
          <w:sz w:val="48"/>
          <w:szCs w:val="48"/>
        </w:rPr>
      </w:pPr>
      <w:r w:rsidRPr="005A6C90">
        <w:rPr>
          <w:rStyle w:val="IntenseEmphasis"/>
          <w:b/>
          <w:bCs/>
          <w:sz w:val="48"/>
          <w:szCs w:val="48"/>
        </w:rPr>
        <w:t>2. Overall Description</w:t>
      </w:r>
    </w:p>
    <w:p w14:paraId="5131780C" w14:textId="77777777" w:rsidR="005A6C90" w:rsidRPr="005A6C90" w:rsidRDefault="005A6C90" w:rsidP="005A6C90">
      <w:pPr>
        <w:rPr>
          <w:b/>
          <w:bCs/>
          <w:color w:val="008080"/>
          <w:sz w:val="28"/>
          <w:szCs w:val="28"/>
        </w:rPr>
      </w:pPr>
      <w:r w:rsidRPr="005A6C90">
        <w:rPr>
          <w:b/>
          <w:bCs/>
          <w:color w:val="008080"/>
          <w:sz w:val="28"/>
          <w:szCs w:val="28"/>
        </w:rPr>
        <w:t>2.1 Product Perspective</w:t>
      </w:r>
    </w:p>
    <w:p w14:paraId="71D75353" w14:textId="77777777" w:rsidR="005A6C90" w:rsidRPr="005A6C90" w:rsidRDefault="005A6C90" w:rsidP="005A6C90">
      <w:pPr>
        <w:rPr>
          <w:sz w:val="28"/>
          <w:szCs w:val="28"/>
        </w:rPr>
      </w:pPr>
      <w:r w:rsidRPr="005A6C90">
        <w:rPr>
          <w:sz w:val="28"/>
          <w:szCs w:val="28"/>
        </w:rPr>
        <w:t xml:space="preserve">The Alumni Portal is a </w:t>
      </w:r>
      <w:r w:rsidRPr="005A6C90">
        <w:rPr>
          <w:b/>
          <w:bCs/>
          <w:sz w:val="28"/>
          <w:szCs w:val="28"/>
        </w:rPr>
        <w:t>web-based application</w:t>
      </w:r>
      <w:r w:rsidRPr="005A6C90">
        <w:rPr>
          <w:sz w:val="28"/>
          <w:szCs w:val="28"/>
        </w:rPr>
        <w:t xml:space="preserve"> that integrates with existing college databases and social media platforms for seamless networking.</w:t>
      </w:r>
    </w:p>
    <w:p w14:paraId="6CA497BA" w14:textId="77777777" w:rsidR="005A6C90" w:rsidRPr="005A6C90" w:rsidRDefault="005A6C90" w:rsidP="005A6C90">
      <w:pPr>
        <w:rPr>
          <w:b/>
          <w:bCs/>
          <w:color w:val="008080"/>
          <w:sz w:val="28"/>
          <w:szCs w:val="28"/>
        </w:rPr>
      </w:pPr>
      <w:r w:rsidRPr="005A6C90">
        <w:rPr>
          <w:b/>
          <w:bCs/>
          <w:color w:val="008080"/>
          <w:sz w:val="28"/>
          <w:szCs w:val="28"/>
        </w:rPr>
        <w:t>2.2 Product Functions</w:t>
      </w:r>
    </w:p>
    <w:p w14:paraId="015DAF17" w14:textId="110B1AAA" w:rsidR="005A6C90" w:rsidRPr="005A6C90" w:rsidRDefault="005A6C90" w:rsidP="005A6C90">
      <w:pPr>
        <w:numPr>
          <w:ilvl w:val="0"/>
          <w:numId w:val="3"/>
        </w:numPr>
        <w:rPr>
          <w:sz w:val="28"/>
          <w:szCs w:val="28"/>
        </w:rPr>
      </w:pPr>
      <w:r w:rsidRPr="005A6C90">
        <w:rPr>
          <w:b/>
          <w:bCs/>
          <w:sz w:val="28"/>
          <w:szCs w:val="28"/>
        </w:rPr>
        <w:t>User Registration &amp; Authentication</w:t>
      </w:r>
      <w:r w:rsidRPr="005A6C90">
        <w:rPr>
          <w:sz w:val="28"/>
          <w:szCs w:val="28"/>
        </w:rPr>
        <w:t xml:space="preserve">: Secure login for alumni, students, and </w:t>
      </w:r>
      <w:r w:rsidR="00BA0D15">
        <w:rPr>
          <w:sz w:val="28"/>
          <w:szCs w:val="28"/>
        </w:rPr>
        <w:t>faculty.</w:t>
      </w:r>
    </w:p>
    <w:p w14:paraId="0212A3DB" w14:textId="77777777" w:rsidR="005A6C90" w:rsidRPr="005A6C90" w:rsidRDefault="005A6C90" w:rsidP="005A6C90">
      <w:pPr>
        <w:numPr>
          <w:ilvl w:val="0"/>
          <w:numId w:val="3"/>
        </w:numPr>
        <w:rPr>
          <w:sz w:val="28"/>
          <w:szCs w:val="28"/>
        </w:rPr>
      </w:pPr>
      <w:r w:rsidRPr="005A6C90">
        <w:rPr>
          <w:b/>
          <w:bCs/>
          <w:sz w:val="28"/>
          <w:szCs w:val="28"/>
        </w:rPr>
        <w:t>Profile Management</w:t>
      </w:r>
      <w:r w:rsidRPr="005A6C90">
        <w:rPr>
          <w:sz w:val="28"/>
          <w:szCs w:val="28"/>
        </w:rPr>
        <w:t>: Users can update personal and professional details.</w:t>
      </w:r>
    </w:p>
    <w:p w14:paraId="2024B944" w14:textId="2A911C6D" w:rsidR="005A6C90" w:rsidRPr="005A6C90" w:rsidRDefault="005A6C90" w:rsidP="005A6C90">
      <w:pPr>
        <w:numPr>
          <w:ilvl w:val="0"/>
          <w:numId w:val="3"/>
        </w:numPr>
        <w:rPr>
          <w:sz w:val="28"/>
          <w:szCs w:val="28"/>
        </w:rPr>
      </w:pPr>
      <w:r w:rsidRPr="005A6C90">
        <w:rPr>
          <w:b/>
          <w:bCs/>
          <w:sz w:val="28"/>
          <w:szCs w:val="28"/>
        </w:rPr>
        <w:t>Job Board</w:t>
      </w:r>
      <w:r w:rsidRPr="005A6C90">
        <w:rPr>
          <w:sz w:val="28"/>
          <w:szCs w:val="28"/>
        </w:rPr>
        <w:t xml:space="preserve">: Alumni can post and </w:t>
      </w:r>
      <w:r w:rsidR="00BA0D15">
        <w:rPr>
          <w:sz w:val="28"/>
          <w:szCs w:val="28"/>
        </w:rPr>
        <w:t>inform about</w:t>
      </w:r>
      <w:r w:rsidRPr="005A6C90">
        <w:rPr>
          <w:sz w:val="28"/>
          <w:szCs w:val="28"/>
        </w:rPr>
        <w:t xml:space="preserve"> jobs.</w:t>
      </w:r>
    </w:p>
    <w:p w14:paraId="3BE4273A" w14:textId="77777777" w:rsidR="005A6C90" w:rsidRPr="005A6C90" w:rsidRDefault="005A6C90" w:rsidP="005A6C90">
      <w:pPr>
        <w:numPr>
          <w:ilvl w:val="0"/>
          <w:numId w:val="3"/>
        </w:numPr>
        <w:rPr>
          <w:sz w:val="28"/>
          <w:szCs w:val="28"/>
        </w:rPr>
      </w:pPr>
      <w:r w:rsidRPr="005A6C90">
        <w:rPr>
          <w:b/>
          <w:bCs/>
          <w:sz w:val="28"/>
          <w:szCs w:val="28"/>
        </w:rPr>
        <w:t>Event Management</w:t>
      </w:r>
      <w:r w:rsidRPr="005A6C90">
        <w:rPr>
          <w:sz w:val="28"/>
          <w:szCs w:val="28"/>
        </w:rPr>
        <w:t>: Admins can post upcoming events and alumni can RSVP.</w:t>
      </w:r>
    </w:p>
    <w:p w14:paraId="3AC1AC22" w14:textId="77777777" w:rsidR="005A6C90" w:rsidRPr="005A6C90" w:rsidRDefault="005A6C90" w:rsidP="005A6C90">
      <w:pPr>
        <w:numPr>
          <w:ilvl w:val="0"/>
          <w:numId w:val="3"/>
        </w:numPr>
        <w:rPr>
          <w:sz w:val="28"/>
          <w:szCs w:val="28"/>
        </w:rPr>
      </w:pPr>
      <w:r w:rsidRPr="005A6C90">
        <w:rPr>
          <w:b/>
          <w:bCs/>
          <w:sz w:val="28"/>
          <w:szCs w:val="28"/>
        </w:rPr>
        <w:t>Messaging System</w:t>
      </w:r>
      <w:r w:rsidRPr="005A6C90">
        <w:rPr>
          <w:sz w:val="28"/>
          <w:szCs w:val="28"/>
        </w:rPr>
        <w:t>: Users can communicate via messages or forums.</w:t>
      </w:r>
    </w:p>
    <w:p w14:paraId="0A2CDB06" w14:textId="77777777" w:rsidR="005A6C90" w:rsidRPr="005A6C90" w:rsidRDefault="005A6C90" w:rsidP="005A6C90">
      <w:pPr>
        <w:rPr>
          <w:b/>
          <w:bCs/>
          <w:color w:val="008080"/>
          <w:sz w:val="28"/>
          <w:szCs w:val="28"/>
        </w:rPr>
      </w:pPr>
      <w:r w:rsidRPr="005A6C90">
        <w:rPr>
          <w:b/>
          <w:bCs/>
          <w:color w:val="008080"/>
          <w:sz w:val="28"/>
          <w:szCs w:val="28"/>
        </w:rPr>
        <w:t>2.3 User Characteristics</w:t>
      </w:r>
    </w:p>
    <w:p w14:paraId="75DB23A2" w14:textId="77777777" w:rsidR="005A6C90" w:rsidRPr="005A6C90" w:rsidRDefault="005A6C90" w:rsidP="005A6C90">
      <w:pPr>
        <w:numPr>
          <w:ilvl w:val="0"/>
          <w:numId w:val="4"/>
        </w:numPr>
        <w:rPr>
          <w:sz w:val="28"/>
          <w:szCs w:val="28"/>
        </w:rPr>
      </w:pPr>
      <w:r w:rsidRPr="005A6C90">
        <w:rPr>
          <w:b/>
          <w:bCs/>
          <w:sz w:val="28"/>
          <w:szCs w:val="28"/>
        </w:rPr>
        <w:t>Alumni</w:t>
      </w:r>
      <w:r w:rsidRPr="005A6C90">
        <w:rPr>
          <w:sz w:val="28"/>
          <w:szCs w:val="28"/>
        </w:rPr>
        <w:t>: Professionals looking to network, find/form career opportunities.</w:t>
      </w:r>
    </w:p>
    <w:p w14:paraId="72F2EF5D" w14:textId="77777777" w:rsidR="005A6C90" w:rsidRPr="005A6C90" w:rsidRDefault="005A6C90" w:rsidP="005A6C90">
      <w:pPr>
        <w:numPr>
          <w:ilvl w:val="0"/>
          <w:numId w:val="4"/>
        </w:numPr>
        <w:rPr>
          <w:sz w:val="28"/>
          <w:szCs w:val="28"/>
        </w:rPr>
      </w:pPr>
      <w:r w:rsidRPr="005A6C90">
        <w:rPr>
          <w:b/>
          <w:bCs/>
          <w:sz w:val="28"/>
          <w:szCs w:val="28"/>
        </w:rPr>
        <w:t>Students</w:t>
      </w:r>
      <w:r w:rsidRPr="005A6C90">
        <w:rPr>
          <w:sz w:val="28"/>
          <w:szCs w:val="28"/>
        </w:rPr>
        <w:t>: Current students seeking mentorship or internships.</w:t>
      </w:r>
    </w:p>
    <w:p w14:paraId="6CD5CA2E" w14:textId="77777777" w:rsidR="005A6C90" w:rsidRPr="005A6C90" w:rsidRDefault="005A6C90" w:rsidP="005A6C90">
      <w:pPr>
        <w:numPr>
          <w:ilvl w:val="0"/>
          <w:numId w:val="4"/>
        </w:numPr>
        <w:rPr>
          <w:sz w:val="28"/>
          <w:szCs w:val="28"/>
        </w:rPr>
      </w:pPr>
      <w:r w:rsidRPr="005A6C90">
        <w:rPr>
          <w:b/>
          <w:bCs/>
          <w:sz w:val="28"/>
          <w:szCs w:val="28"/>
        </w:rPr>
        <w:t>Admin</w:t>
      </w:r>
      <w:r w:rsidRPr="005A6C90">
        <w:rPr>
          <w:sz w:val="28"/>
          <w:szCs w:val="28"/>
        </w:rPr>
        <w:t>: Responsible for managing the platform.</w:t>
      </w:r>
    </w:p>
    <w:p w14:paraId="60BA293D" w14:textId="77777777" w:rsidR="005A6C90" w:rsidRPr="005A6C90" w:rsidRDefault="005A6C90" w:rsidP="005A6C90">
      <w:pPr>
        <w:rPr>
          <w:b/>
          <w:bCs/>
          <w:color w:val="008080"/>
          <w:sz w:val="28"/>
          <w:szCs w:val="28"/>
        </w:rPr>
      </w:pPr>
      <w:r w:rsidRPr="005A6C90">
        <w:rPr>
          <w:b/>
          <w:bCs/>
          <w:color w:val="008080"/>
          <w:sz w:val="28"/>
          <w:szCs w:val="28"/>
        </w:rPr>
        <w:t>2.4 Constraints</w:t>
      </w:r>
    </w:p>
    <w:p w14:paraId="60CD03F7" w14:textId="77777777" w:rsidR="005A6C90" w:rsidRPr="005A6C90" w:rsidRDefault="005A6C90" w:rsidP="005A6C90">
      <w:pPr>
        <w:numPr>
          <w:ilvl w:val="0"/>
          <w:numId w:val="5"/>
        </w:numPr>
        <w:rPr>
          <w:sz w:val="28"/>
          <w:szCs w:val="28"/>
        </w:rPr>
      </w:pPr>
      <w:r w:rsidRPr="005A6C90">
        <w:rPr>
          <w:sz w:val="28"/>
          <w:szCs w:val="28"/>
        </w:rPr>
        <w:t xml:space="preserve">Must comply with </w:t>
      </w:r>
      <w:r w:rsidRPr="005A6C90">
        <w:rPr>
          <w:b/>
          <w:bCs/>
          <w:sz w:val="28"/>
          <w:szCs w:val="28"/>
        </w:rPr>
        <w:t>data privacy regulations</w:t>
      </w:r>
      <w:r w:rsidRPr="005A6C90">
        <w:rPr>
          <w:sz w:val="28"/>
          <w:szCs w:val="28"/>
        </w:rPr>
        <w:t xml:space="preserve"> (GDPR, IT Act 2000).</w:t>
      </w:r>
    </w:p>
    <w:p w14:paraId="341E0FC5" w14:textId="77777777" w:rsidR="005A6C90" w:rsidRPr="005A6C90" w:rsidRDefault="005A6C90" w:rsidP="005A6C90">
      <w:pPr>
        <w:numPr>
          <w:ilvl w:val="0"/>
          <w:numId w:val="5"/>
        </w:numPr>
        <w:rPr>
          <w:sz w:val="28"/>
          <w:szCs w:val="28"/>
        </w:rPr>
      </w:pPr>
      <w:r w:rsidRPr="005A6C90">
        <w:rPr>
          <w:sz w:val="28"/>
          <w:szCs w:val="28"/>
        </w:rPr>
        <w:t xml:space="preserve">Should support </w:t>
      </w:r>
      <w:r w:rsidRPr="005A6C90">
        <w:rPr>
          <w:b/>
          <w:bCs/>
          <w:sz w:val="28"/>
          <w:szCs w:val="28"/>
        </w:rPr>
        <w:t>5000+ users</w:t>
      </w:r>
      <w:r w:rsidRPr="005A6C90">
        <w:rPr>
          <w:sz w:val="28"/>
          <w:szCs w:val="28"/>
        </w:rPr>
        <w:t xml:space="preserve"> without performance issues.</w:t>
      </w:r>
    </w:p>
    <w:p w14:paraId="004FC7C5" w14:textId="77777777" w:rsidR="005A6C90" w:rsidRPr="005A6C90" w:rsidRDefault="005A6C90" w:rsidP="005A6C90">
      <w:pPr>
        <w:numPr>
          <w:ilvl w:val="0"/>
          <w:numId w:val="5"/>
        </w:numPr>
        <w:rPr>
          <w:sz w:val="28"/>
          <w:szCs w:val="28"/>
        </w:rPr>
      </w:pPr>
      <w:r w:rsidRPr="005A6C90">
        <w:rPr>
          <w:sz w:val="28"/>
          <w:szCs w:val="28"/>
        </w:rPr>
        <w:t xml:space="preserve">Must be accessible on </w:t>
      </w:r>
      <w:r w:rsidRPr="005A6C90">
        <w:rPr>
          <w:b/>
          <w:bCs/>
          <w:sz w:val="28"/>
          <w:szCs w:val="28"/>
        </w:rPr>
        <w:t>both mobile and desktop</w:t>
      </w:r>
      <w:r w:rsidRPr="005A6C90">
        <w:rPr>
          <w:sz w:val="28"/>
          <w:szCs w:val="28"/>
        </w:rPr>
        <w:t>.</w:t>
      </w:r>
    </w:p>
    <w:p w14:paraId="0FAF83D2" w14:textId="77777777" w:rsidR="005A6C90" w:rsidRPr="005A6C90" w:rsidRDefault="005A6C90" w:rsidP="005A6C90">
      <w:pPr>
        <w:rPr>
          <w:rStyle w:val="IntenseEmphasis"/>
          <w:b/>
          <w:bCs/>
          <w:sz w:val="48"/>
          <w:szCs w:val="48"/>
        </w:rPr>
      </w:pPr>
      <w:r w:rsidRPr="005A6C90">
        <w:rPr>
          <w:rStyle w:val="IntenseEmphasis"/>
          <w:b/>
          <w:bCs/>
          <w:sz w:val="48"/>
          <w:szCs w:val="48"/>
        </w:rPr>
        <w:t>3. Specific Requirements</w:t>
      </w:r>
    </w:p>
    <w:p w14:paraId="5B60CC0E" w14:textId="77777777" w:rsidR="005A6C90" w:rsidRPr="005A6C90" w:rsidRDefault="005A6C90" w:rsidP="005A6C90">
      <w:pPr>
        <w:rPr>
          <w:b/>
          <w:bCs/>
          <w:color w:val="008080"/>
          <w:sz w:val="28"/>
          <w:szCs w:val="28"/>
        </w:rPr>
      </w:pPr>
      <w:r w:rsidRPr="005A6C90">
        <w:rPr>
          <w:b/>
          <w:bCs/>
          <w:color w:val="008080"/>
          <w:sz w:val="28"/>
          <w:szCs w:val="28"/>
        </w:rPr>
        <w:t>3.1 Functional Requirements</w:t>
      </w:r>
    </w:p>
    <w:p w14:paraId="2B812935" w14:textId="77777777" w:rsidR="005A6C90" w:rsidRPr="005A6C90" w:rsidRDefault="005A6C90" w:rsidP="005A6C90">
      <w:pPr>
        <w:numPr>
          <w:ilvl w:val="0"/>
          <w:numId w:val="6"/>
        </w:numPr>
        <w:rPr>
          <w:sz w:val="28"/>
          <w:szCs w:val="28"/>
        </w:rPr>
      </w:pPr>
      <w:r w:rsidRPr="005A6C90">
        <w:rPr>
          <w:b/>
          <w:bCs/>
          <w:sz w:val="28"/>
          <w:szCs w:val="28"/>
        </w:rPr>
        <w:t>FR1</w:t>
      </w:r>
      <w:r w:rsidRPr="005A6C90">
        <w:rPr>
          <w:sz w:val="28"/>
          <w:szCs w:val="28"/>
        </w:rPr>
        <w:t>: Users must be able to register using email and password.</w:t>
      </w:r>
    </w:p>
    <w:p w14:paraId="1516A66E" w14:textId="77777777" w:rsidR="005A6C90" w:rsidRPr="005A6C90" w:rsidRDefault="005A6C90" w:rsidP="005A6C90">
      <w:pPr>
        <w:numPr>
          <w:ilvl w:val="0"/>
          <w:numId w:val="6"/>
        </w:numPr>
        <w:rPr>
          <w:sz w:val="28"/>
          <w:szCs w:val="28"/>
        </w:rPr>
      </w:pPr>
      <w:r w:rsidRPr="005A6C90">
        <w:rPr>
          <w:b/>
          <w:bCs/>
          <w:sz w:val="28"/>
          <w:szCs w:val="28"/>
        </w:rPr>
        <w:t>FR2</w:t>
      </w:r>
      <w:r w:rsidRPr="005A6C90">
        <w:rPr>
          <w:sz w:val="28"/>
          <w:szCs w:val="28"/>
        </w:rPr>
        <w:t>: Alumni should be able to update their employment details.</w:t>
      </w:r>
    </w:p>
    <w:p w14:paraId="6D132BD2" w14:textId="1BC7AE9D" w:rsidR="005A6C90" w:rsidRPr="005A6C90" w:rsidRDefault="005A6C90" w:rsidP="005A6C90">
      <w:pPr>
        <w:numPr>
          <w:ilvl w:val="0"/>
          <w:numId w:val="6"/>
        </w:numPr>
        <w:rPr>
          <w:sz w:val="28"/>
          <w:szCs w:val="28"/>
        </w:rPr>
      </w:pPr>
      <w:r w:rsidRPr="005A6C90">
        <w:rPr>
          <w:b/>
          <w:bCs/>
          <w:sz w:val="28"/>
          <w:szCs w:val="28"/>
        </w:rPr>
        <w:t>FR</w:t>
      </w:r>
      <w:r w:rsidRPr="001A7F49">
        <w:rPr>
          <w:b/>
          <w:bCs/>
          <w:sz w:val="28"/>
          <w:szCs w:val="28"/>
        </w:rPr>
        <w:t>3</w:t>
      </w:r>
      <w:r w:rsidRPr="005A6C90">
        <w:rPr>
          <w:sz w:val="28"/>
          <w:szCs w:val="28"/>
        </w:rPr>
        <w:t>: Event notifications should be sent via email.</w:t>
      </w:r>
    </w:p>
    <w:p w14:paraId="138501EA" w14:textId="67174CC2" w:rsidR="005A6C90" w:rsidRPr="005A6C90" w:rsidRDefault="005A6C90" w:rsidP="005A6C90">
      <w:pPr>
        <w:numPr>
          <w:ilvl w:val="0"/>
          <w:numId w:val="6"/>
        </w:numPr>
        <w:rPr>
          <w:sz w:val="28"/>
          <w:szCs w:val="28"/>
        </w:rPr>
      </w:pPr>
      <w:r w:rsidRPr="005A6C90">
        <w:rPr>
          <w:b/>
          <w:bCs/>
          <w:sz w:val="28"/>
          <w:szCs w:val="28"/>
        </w:rPr>
        <w:t>FR</w:t>
      </w:r>
      <w:r w:rsidRPr="001A7F49">
        <w:rPr>
          <w:b/>
          <w:bCs/>
          <w:sz w:val="28"/>
          <w:szCs w:val="28"/>
        </w:rPr>
        <w:t>4</w:t>
      </w:r>
      <w:r w:rsidRPr="005A6C90">
        <w:rPr>
          <w:sz w:val="28"/>
          <w:szCs w:val="28"/>
        </w:rPr>
        <w:t>: Admin should be able to remove inappropriate content.</w:t>
      </w:r>
    </w:p>
    <w:p w14:paraId="70A733C3" w14:textId="77777777" w:rsidR="005A6C90" w:rsidRPr="005A6C90" w:rsidRDefault="005A6C90" w:rsidP="005A6C90">
      <w:pPr>
        <w:rPr>
          <w:b/>
          <w:bCs/>
          <w:color w:val="008080"/>
          <w:sz w:val="28"/>
          <w:szCs w:val="28"/>
        </w:rPr>
      </w:pPr>
      <w:r w:rsidRPr="005A6C90">
        <w:rPr>
          <w:b/>
          <w:bCs/>
          <w:color w:val="008080"/>
          <w:sz w:val="28"/>
          <w:szCs w:val="28"/>
        </w:rPr>
        <w:t>3.2 Non-Functional Requirements</w:t>
      </w:r>
    </w:p>
    <w:p w14:paraId="5979C429" w14:textId="0BEFE949" w:rsidR="005A6C90" w:rsidRPr="005A6C90" w:rsidRDefault="005A6C90" w:rsidP="005A6C90">
      <w:pPr>
        <w:numPr>
          <w:ilvl w:val="0"/>
          <w:numId w:val="7"/>
        </w:numPr>
        <w:rPr>
          <w:sz w:val="28"/>
          <w:szCs w:val="28"/>
        </w:rPr>
      </w:pPr>
      <w:r w:rsidRPr="005A6C90">
        <w:rPr>
          <w:b/>
          <w:bCs/>
          <w:sz w:val="28"/>
          <w:szCs w:val="28"/>
        </w:rPr>
        <w:t>Performance</w:t>
      </w:r>
      <w:r w:rsidRPr="005A6C90">
        <w:rPr>
          <w:sz w:val="28"/>
          <w:szCs w:val="28"/>
        </w:rPr>
        <w:t xml:space="preserve">: Page load time should be &lt; </w:t>
      </w:r>
      <w:r w:rsidR="00BA0D15">
        <w:rPr>
          <w:sz w:val="28"/>
          <w:szCs w:val="28"/>
        </w:rPr>
        <w:t>5</w:t>
      </w:r>
      <w:r w:rsidRPr="005A6C90">
        <w:rPr>
          <w:sz w:val="28"/>
          <w:szCs w:val="28"/>
        </w:rPr>
        <w:t xml:space="preserve"> seconds.</w:t>
      </w:r>
    </w:p>
    <w:p w14:paraId="2F6750B5" w14:textId="77777777" w:rsidR="005A6C90" w:rsidRPr="005A6C90" w:rsidRDefault="005A6C90" w:rsidP="005A6C90">
      <w:pPr>
        <w:numPr>
          <w:ilvl w:val="0"/>
          <w:numId w:val="7"/>
        </w:numPr>
        <w:rPr>
          <w:sz w:val="28"/>
          <w:szCs w:val="28"/>
        </w:rPr>
      </w:pPr>
      <w:r w:rsidRPr="005A6C90">
        <w:rPr>
          <w:b/>
          <w:bCs/>
          <w:sz w:val="28"/>
          <w:szCs w:val="28"/>
        </w:rPr>
        <w:t>Security</w:t>
      </w:r>
      <w:r w:rsidRPr="005A6C90">
        <w:rPr>
          <w:sz w:val="28"/>
          <w:szCs w:val="28"/>
        </w:rPr>
        <w:t xml:space="preserve">: Use </w:t>
      </w:r>
      <w:r w:rsidRPr="005A6C90">
        <w:rPr>
          <w:b/>
          <w:bCs/>
          <w:sz w:val="28"/>
          <w:szCs w:val="28"/>
        </w:rPr>
        <w:t>SSL encryption</w:t>
      </w:r>
      <w:r w:rsidRPr="005A6C90">
        <w:rPr>
          <w:sz w:val="28"/>
          <w:szCs w:val="28"/>
        </w:rPr>
        <w:t xml:space="preserve"> for data security.</w:t>
      </w:r>
    </w:p>
    <w:p w14:paraId="298FF43D" w14:textId="77777777" w:rsidR="005A6C90" w:rsidRPr="005A6C90" w:rsidRDefault="005A6C90" w:rsidP="005A6C90">
      <w:pPr>
        <w:numPr>
          <w:ilvl w:val="0"/>
          <w:numId w:val="7"/>
        </w:numPr>
        <w:rPr>
          <w:sz w:val="28"/>
          <w:szCs w:val="28"/>
        </w:rPr>
      </w:pPr>
      <w:r w:rsidRPr="005A6C90">
        <w:rPr>
          <w:b/>
          <w:bCs/>
          <w:sz w:val="28"/>
          <w:szCs w:val="28"/>
        </w:rPr>
        <w:t>Availability</w:t>
      </w:r>
      <w:r w:rsidRPr="005A6C90">
        <w:rPr>
          <w:sz w:val="28"/>
          <w:szCs w:val="28"/>
        </w:rPr>
        <w:t xml:space="preserve">: The system should have </w:t>
      </w:r>
      <w:r w:rsidRPr="005A6C90">
        <w:rPr>
          <w:b/>
          <w:bCs/>
          <w:sz w:val="28"/>
          <w:szCs w:val="28"/>
        </w:rPr>
        <w:t>99.9% uptime</w:t>
      </w:r>
      <w:r w:rsidRPr="005A6C90">
        <w:rPr>
          <w:sz w:val="28"/>
          <w:szCs w:val="28"/>
        </w:rPr>
        <w:t>.</w:t>
      </w:r>
    </w:p>
    <w:p w14:paraId="1299A2C0" w14:textId="77777777" w:rsidR="005A6C90" w:rsidRPr="005A6C90" w:rsidRDefault="005A6C90" w:rsidP="005A6C90">
      <w:pPr>
        <w:numPr>
          <w:ilvl w:val="0"/>
          <w:numId w:val="7"/>
        </w:numPr>
        <w:rPr>
          <w:sz w:val="28"/>
          <w:szCs w:val="28"/>
        </w:rPr>
      </w:pPr>
      <w:r w:rsidRPr="005A6C90">
        <w:rPr>
          <w:b/>
          <w:bCs/>
          <w:sz w:val="28"/>
          <w:szCs w:val="28"/>
        </w:rPr>
        <w:t>Scalability</w:t>
      </w:r>
      <w:r w:rsidRPr="005A6C90">
        <w:rPr>
          <w:sz w:val="28"/>
          <w:szCs w:val="28"/>
        </w:rPr>
        <w:t>: Should support increasing alumni connections over time.</w:t>
      </w:r>
    </w:p>
    <w:p w14:paraId="2B056A61" w14:textId="77777777" w:rsidR="005A6C90" w:rsidRPr="005A6C90" w:rsidRDefault="005A6C90" w:rsidP="005A6C90">
      <w:pPr>
        <w:rPr>
          <w:rStyle w:val="IntenseEmphasis"/>
          <w:b/>
          <w:bCs/>
          <w:sz w:val="48"/>
          <w:szCs w:val="48"/>
        </w:rPr>
      </w:pPr>
      <w:r w:rsidRPr="005A6C90">
        <w:rPr>
          <w:rStyle w:val="IntenseEmphasis"/>
          <w:b/>
          <w:bCs/>
          <w:sz w:val="48"/>
          <w:szCs w:val="48"/>
        </w:rPr>
        <w:t>4. System Requirements</w:t>
      </w:r>
    </w:p>
    <w:p w14:paraId="09CEE1C9" w14:textId="77777777" w:rsidR="005A6C90" w:rsidRPr="005A6C90" w:rsidRDefault="005A6C90" w:rsidP="005A6C90">
      <w:pPr>
        <w:rPr>
          <w:b/>
          <w:bCs/>
          <w:color w:val="008080"/>
          <w:sz w:val="28"/>
          <w:szCs w:val="28"/>
        </w:rPr>
      </w:pPr>
      <w:r w:rsidRPr="005A6C90">
        <w:rPr>
          <w:b/>
          <w:bCs/>
          <w:color w:val="008080"/>
          <w:sz w:val="28"/>
          <w:szCs w:val="28"/>
        </w:rPr>
        <w:t>4.1 Hardware Requirements</w:t>
      </w:r>
    </w:p>
    <w:p w14:paraId="60B887A0" w14:textId="77777777" w:rsidR="005A6C90" w:rsidRPr="005A6C90" w:rsidRDefault="005A6C90" w:rsidP="005A6C90">
      <w:pPr>
        <w:numPr>
          <w:ilvl w:val="0"/>
          <w:numId w:val="8"/>
        </w:numPr>
        <w:rPr>
          <w:sz w:val="28"/>
          <w:szCs w:val="28"/>
        </w:rPr>
      </w:pPr>
      <w:r w:rsidRPr="005A6C90">
        <w:rPr>
          <w:sz w:val="28"/>
          <w:szCs w:val="28"/>
        </w:rPr>
        <w:t xml:space="preserve">Server: Minimum </w:t>
      </w:r>
      <w:r w:rsidRPr="005A6C90">
        <w:rPr>
          <w:b/>
          <w:bCs/>
          <w:sz w:val="28"/>
          <w:szCs w:val="28"/>
        </w:rPr>
        <w:t>8GB RAM, 100GB SSD storage</w:t>
      </w:r>
      <w:r w:rsidRPr="005A6C90">
        <w:rPr>
          <w:sz w:val="28"/>
          <w:szCs w:val="28"/>
        </w:rPr>
        <w:t>.</w:t>
      </w:r>
    </w:p>
    <w:p w14:paraId="2237FA64" w14:textId="77777777" w:rsidR="005A6C90" w:rsidRPr="005A6C90" w:rsidRDefault="005A6C90" w:rsidP="005A6C90">
      <w:pPr>
        <w:numPr>
          <w:ilvl w:val="0"/>
          <w:numId w:val="8"/>
        </w:numPr>
        <w:rPr>
          <w:sz w:val="28"/>
          <w:szCs w:val="28"/>
        </w:rPr>
      </w:pPr>
      <w:r w:rsidRPr="005A6C90">
        <w:rPr>
          <w:sz w:val="28"/>
          <w:szCs w:val="28"/>
        </w:rPr>
        <w:t xml:space="preserve">User Devices: Compatible with </w:t>
      </w:r>
      <w:r w:rsidRPr="005A6C90">
        <w:rPr>
          <w:b/>
          <w:bCs/>
          <w:sz w:val="28"/>
          <w:szCs w:val="28"/>
        </w:rPr>
        <w:t>Windows, macOS, Android, iOS</w:t>
      </w:r>
      <w:r w:rsidRPr="005A6C90">
        <w:rPr>
          <w:sz w:val="28"/>
          <w:szCs w:val="28"/>
        </w:rPr>
        <w:t>.</w:t>
      </w:r>
    </w:p>
    <w:p w14:paraId="588D8C11" w14:textId="77777777" w:rsidR="005A6C90" w:rsidRPr="005A6C90" w:rsidRDefault="005A6C90" w:rsidP="005A6C90">
      <w:pPr>
        <w:rPr>
          <w:b/>
          <w:bCs/>
          <w:color w:val="008080"/>
          <w:sz w:val="28"/>
          <w:szCs w:val="28"/>
        </w:rPr>
      </w:pPr>
      <w:r w:rsidRPr="005A6C90">
        <w:rPr>
          <w:b/>
          <w:bCs/>
          <w:color w:val="008080"/>
          <w:sz w:val="28"/>
          <w:szCs w:val="28"/>
        </w:rPr>
        <w:t>4.2 Software Requirements</w:t>
      </w:r>
    </w:p>
    <w:p w14:paraId="49435BCA" w14:textId="77777777" w:rsidR="005A6C90" w:rsidRPr="005A6C90" w:rsidRDefault="005A6C90" w:rsidP="005A6C90">
      <w:pPr>
        <w:numPr>
          <w:ilvl w:val="0"/>
          <w:numId w:val="9"/>
        </w:numPr>
        <w:rPr>
          <w:sz w:val="28"/>
          <w:szCs w:val="28"/>
        </w:rPr>
      </w:pPr>
      <w:r w:rsidRPr="005A6C90">
        <w:rPr>
          <w:sz w:val="28"/>
          <w:szCs w:val="28"/>
        </w:rPr>
        <w:t xml:space="preserve">Frontend: </w:t>
      </w:r>
      <w:r w:rsidRPr="005A6C90">
        <w:rPr>
          <w:b/>
          <w:bCs/>
          <w:sz w:val="28"/>
          <w:szCs w:val="28"/>
        </w:rPr>
        <w:t>React.js / Angular</w:t>
      </w:r>
    </w:p>
    <w:p w14:paraId="382538A3" w14:textId="77777777" w:rsidR="005A6C90" w:rsidRPr="005A6C90" w:rsidRDefault="005A6C90" w:rsidP="005A6C90">
      <w:pPr>
        <w:numPr>
          <w:ilvl w:val="0"/>
          <w:numId w:val="9"/>
        </w:numPr>
        <w:rPr>
          <w:sz w:val="28"/>
          <w:szCs w:val="28"/>
        </w:rPr>
      </w:pPr>
      <w:r w:rsidRPr="005A6C90">
        <w:rPr>
          <w:sz w:val="28"/>
          <w:szCs w:val="28"/>
        </w:rPr>
        <w:t xml:space="preserve">Backend: </w:t>
      </w:r>
      <w:r w:rsidRPr="005A6C90">
        <w:rPr>
          <w:b/>
          <w:bCs/>
          <w:sz w:val="28"/>
          <w:szCs w:val="28"/>
        </w:rPr>
        <w:t>Node.js / Django</w:t>
      </w:r>
    </w:p>
    <w:p w14:paraId="06FAA068" w14:textId="77777777" w:rsidR="005A6C90" w:rsidRPr="005A6C90" w:rsidRDefault="005A6C90" w:rsidP="005A6C90">
      <w:pPr>
        <w:numPr>
          <w:ilvl w:val="0"/>
          <w:numId w:val="9"/>
        </w:numPr>
        <w:rPr>
          <w:sz w:val="28"/>
          <w:szCs w:val="28"/>
        </w:rPr>
      </w:pPr>
      <w:r w:rsidRPr="005A6C90">
        <w:rPr>
          <w:sz w:val="28"/>
          <w:szCs w:val="28"/>
        </w:rPr>
        <w:t xml:space="preserve">Database: </w:t>
      </w:r>
      <w:r w:rsidRPr="005A6C90">
        <w:rPr>
          <w:b/>
          <w:bCs/>
          <w:sz w:val="28"/>
          <w:szCs w:val="28"/>
        </w:rPr>
        <w:t>MySQL / MongoDB</w:t>
      </w:r>
    </w:p>
    <w:p w14:paraId="57E86B6E" w14:textId="77777777" w:rsidR="005A6C90" w:rsidRPr="005A6C90" w:rsidRDefault="005A6C90" w:rsidP="005A6C90">
      <w:pPr>
        <w:numPr>
          <w:ilvl w:val="0"/>
          <w:numId w:val="9"/>
        </w:numPr>
        <w:rPr>
          <w:sz w:val="28"/>
          <w:szCs w:val="28"/>
        </w:rPr>
      </w:pPr>
      <w:r w:rsidRPr="005A6C90">
        <w:rPr>
          <w:sz w:val="28"/>
          <w:szCs w:val="28"/>
        </w:rPr>
        <w:t xml:space="preserve">Hosting: </w:t>
      </w:r>
      <w:r w:rsidRPr="005A6C90">
        <w:rPr>
          <w:b/>
          <w:bCs/>
          <w:sz w:val="28"/>
          <w:szCs w:val="28"/>
        </w:rPr>
        <w:t>AWS / Firebase</w:t>
      </w:r>
    </w:p>
    <w:p w14:paraId="0A6E36E7" w14:textId="77777777" w:rsidR="005A6C90" w:rsidRPr="005A6C90" w:rsidRDefault="005A6C90" w:rsidP="005A6C90">
      <w:pPr>
        <w:rPr>
          <w:rStyle w:val="IntenseEmphasis"/>
          <w:b/>
          <w:bCs/>
          <w:sz w:val="48"/>
          <w:szCs w:val="48"/>
        </w:rPr>
      </w:pPr>
      <w:r w:rsidRPr="005A6C90">
        <w:rPr>
          <w:rStyle w:val="IntenseEmphasis"/>
          <w:b/>
          <w:bCs/>
          <w:sz w:val="48"/>
          <w:szCs w:val="48"/>
        </w:rPr>
        <w:t>5. Appendix</w:t>
      </w:r>
    </w:p>
    <w:p w14:paraId="2CFFE93A" w14:textId="63A74304" w:rsidR="00BB00EE" w:rsidRDefault="00BA0D15">
      <w:pPr>
        <w:rPr>
          <w:i/>
          <w:iCs/>
          <w:color w:val="C00000"/>
          <w:sz w:val="28"/>
          <w:szCs w:val="28"/>
        </w:rPr>
      </w:pPr>
      <w:r w:rsidRPr="007332E2">
        <w:rPr>
          <w:b/>
          <w:bCs/>
          <w:color w:val="008080"/>
          <w:sz w:val="28"/>
          <w:szCs w:val="28"/>
        </w:rPr>
        <w:t>Platform Status Notice</w:t>
      </w:r>
      <w:r w:rsidRPr="00BA0D15">
        <w:rPr>
          <w:b/>
          <w:bCs/>
          <w:sz w:val="28"/>
          <w:szCs w:val="28"/>
        </w:rPr>
        <w:t>:</w:t>
      </w:r>
      <w:r w:rsidRPr="00BA0D15">
        <w:rPr>
          <w:sz w:val="28"/>
          <w:szCs w:val="28"/>
        </w:rPr>
        <w:br/>
      </w:r>
      <w:r w:rsidRPr="00BA0D15">
        <w:rPr>
          <w:i/>
          <w:iCs/>
          <w:color w:val="C00000"/>
          <w:sz w:val="28"/>
          <w:szCs w:val="28"/>
        </w:rPr>
        <w:t>This platform is still under maintenance and development. We apologize for any inconvenience caused. We regret any issues you may face while using the portal. Our team is constantly working on improvements to enhance your experience.</w:t>
      </w:r>
    </w:p>
    <w:p w14:paraId="5AA4E66E" w14:textId="79C3D9AC" w:rsidR="007332E2" w:rsidRPr="007332E2" w:rsidRDefault="007332E2" w:rsidP="007332E2">
      <w:pPr>
        <w:rPr>
          <w:b/>
          <w:bCs/>
          <w:color w:val="008080"/>
          <w:sz w:val="28"/>
          <w:szCs w:val="28"/>
        </w:rPr>
      </w:pPr>
      <w:r w:rsidRPr="007332E2">
        <w:rPr>
          <w:b/>
          <w:bCs/>
          <w:color w:val="008080"/>
          <w:sz w:val="28"/>
          <w:szCs w:val="28"/>
        </w:rPr>
        <w:t xml:space="preserve">Contact Information </w:t>
      </w:r>
    </w:p>
    <w:p w14:paraId="0328DE69" w14:textId="77777777" w:rsidR="007332E2" w:rsidRPr="007332E2" w:rsidRDefault="007332E2" w:rsidP="007332E2">
      <w:pPr>
        <w:numPr>
          <w:ilvl w:val="0"/>
          <w:numId w:val="12"/>
        </w:numPr>
        <w:rPr>
          <w:sz w:val="28"/>
          <w:szCs w:val="28"/>
        </w:rPr>
      </w:pPr>
      <w:r w:rsidRPr="007332E2">
        <w:rPr>
          <w:b/>
          <w:bCs/>
          <w:sz w:val="28"/>
          <w:szCs w:val="28"/>
        </w:rPr>
        <w:t>Support Email</w:t>
      </w:r>
      <w:r w:rsidRPr="007332E2">
        <w:rPr>
          <w:sz w:val="28"/>
          <w:szCs w:val="28"/>
        </w:rPr>
        <w:t>: support@alumniportal.com</w:t>
      </w:r>
    </w:p>
    <w:p w14:paraId="51E90A75" w14:textId="7EAFEFB3" w:rsidR="007332E2" w:rsidRPr="007332E2" w:rsidRDefault="007332E2" w:rsidP="007332E2">
      <w:pPr>
        <w:numPr>
          <w:ilvl w:val="0"/>
          <w:numId w:val="12"/>
        </w:numPr>
        <w:rPr>
          <w:sz w:val="28"/>
          <w:szCs w:val="28"/>
        </w:rPr>
      </w:pPr>
      <w:r w:rsidRPr="007332E2">
        <w:rPr>
          <w:b/>
          <w:bCs/>
          <w:sz w:val="28"/>
          <w:szCs w:val="28"/>
        </w:rPr>
        <w:t>Admin Contact</w:t>
      </w:r>
      <w:r w:rsidRPr="007332E2">
        <w:rPr>
          <w:sz w:val="28"/>
          <w:szCs w:val="28"/>
        </w:rPr>
        <w:t>: +91-</w:t>
      </w:r>
    </w:p>
    <w:p w14:paraId="7442F9B4" w14:textId="428EE33A" w:rsidR="007332E2" w:rsidRPr="007332E2" w:rsidRDefault="007332E2" w:rsidP="007332E2">
      <w:pPr>
        <w:numPr>
          <w:ilvl w:val="0"/>
          <w:numId w:val="12"/>
        </w:numPr>
        <w:rPr>
          <w:sz w:val="28"/>
          <w:szCs w:val="28"/>
        </w:rPr>
      </w:pPr>
      <w:r w:rsidRPr="007332E2">
        <w:rPr>
          <w:b/>
          <w:bCs/>
          <w:sz w:val="28"/>
          <w:szCs w:val="28"/>
        </w:rPr>
        <w:t>Office Address</w:t>
      </w:r>
      <w:r w:rsidRPr="007332E2">
        <w:rPr>
          <w:sz w:val="28"/>
          <w:szCs w:val="28"/>
        </w:rPr>
        <w:t xml:space="preserve">: </w:t>
      </w:r>
      <w:r>
        <w:rPr>
          <w:sz w:val="28"/>
          <w:szCs w:val="28"/>
        </w:rPr>
        <w:t>Gyan Ganga Institute of Technology and Sciences, Bargi Hills, Jabalpur, Madhya Pradesh.</w:t>
      </w:r>
    </w:p>
    <w:p w14:paraId="48725F02" w14:textId="5414A4DA" w:rsidR="007332E2" w:rsidRPr="007332E2" w:rsidRDefault="007332E2" w:rsidP="007332E2">
      <w:pPr>
        <w:rPr>
          <w:b/>
          <w:bCs/>
          <w:color w:val="008080"/>
          <w:sz w:val="28"/>
          <w:szCs w:val="28"/>
        </w:rPr>
      </w:pPr>
      <w:r w:rsidRPr="007332E2">
        <w:rPr>
          <w:b/>
          <w:bCs/>
          <w:color w:val="008080"/>
          <w:sz w:val="28"/>
          <w:szCs w:val="28"/>
        </w:rPr>
        <w:t xml:space="preserve">Acknowledgment </w:t>
      </w:r>
    </w:p>
    <w:p w14:paraId="66B3A9DD" w14:textId="77777777" w:rsidR="007332E2" w:rsidRPr="007332E2" w:rsidRDefault="007332E2" w:rsidP="007332E2">
      <w:pPr>
        <w:rPr>
          <w:sz w:val="28"/>
          <w:szCs w:val="28"/>
        </w:rPr>
      </w:pPr>
      <w:r w:rsidRPr="007332E2">
        <w:rPr>
          <w:i/>
          <w:iCs/>
          <w:sz w:val="28"/>
          <w:szCs w:val="28"/>
        </w:rPr>
        <w:t>"We thank our faculty, mentors, and peers for their guidance in developing this portal."</w:t>
      </w:r>
    </w:p>
    <w:p w14:paraId="7DEE8EE2" w14:textId="77777777" w:rsidR="007332E2" w:rsidRPr="001A7F49" w:rsidRDefault="007332E2">
      <w:pPr>
        <w:rPr>
          <w:sz w:val="28"/>
          <w:szCs w:val="28"/>
        </w:rPr>
      </w:pPr>
    </w:p>
    <w:sectPr w:rsidR="007332E2" w:rsidRPr="001A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83001"/>
    <w:multiLevelType w:val="multilevel"/>
    <w:tmpl w:val="A61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E1458"/>
    <w:multiLevelType w:val="multilevel"/>
    <w:tmpl w:val="5770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D74B4"/>
    <w:multiLevelType w:val="multilevel"/>
    <w:tmpl w:val="BF5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F562D"/>
    <w:multiLevelType w:val="multilevel"/>
    <w:tmpl w:val="774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97D23"/>
    <w:multiLevelType w:val="multilevel"/>
    <w:tmpl w:val="FD9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4E91"/>
    <w:multiLevelType w:val="multilevel"/>
    <w:tmpl w:val="87E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C3F41"/>
    <w:multiLevelType w:val="multilevel"/>
    <w:tmpl w:val="A29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10701"/>
    <w:multiLevelType w:val="multilevel"/>
    <w:tmpl w:val="D2A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53FF4"/>
    <w:multiLevelType w:val="multilevel"/>
    <w:tmpl w:val="5FF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0E8"/>
    <w:multiLevelType w:val="multilevel"/>
    <w:tmpl w:val="C22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43BD0"/>
    <w:multiLevelType w:val="multilevel"/>
    <w:tmpl w:val="D17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B3128"/>
    <w:multiLevelType w:val="multilevel"/>
    <w:tmpl w:val="01A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965375">
    <w:abstractNumId w:val="10"/>
  </w:num>
  <w:num w:numId="2" w16cid:durableId="1031998246">
    <w:abstractNumId w:val="0"/>
  </w:num>
  <w:num w:numId="3" w16cid:durableId="1177572485">
    <w:abstractNumId w:val="11"/>
  </w:num>
  <w:num w:numId="4" w16cid:durableId="1954940055">
    <w:abstractNumId w:val="4"/>
  </w:num>
  <w:num w:numId="5" w16cid:durableId="105541193">
    <w:abstractNumId w:val="5"/>
  </w:num>
  <w:num w:numId="6" w16cid:durableId="507139105">
    <w:abstractNumId w:val="2"/>
  </w:num>
  <w:num w:numId="7" w16cid:durableId="1415006985">
    <w:abstractNumId w:val="1"/>
  </w:num>
  <w:num w:numId="8" w16cid:durableId="1060439122">
    <w:abstractNumId w:val="9"/>
  </w:num>
  <w:num w:numId="9" w16cid:durableId="2049640280">
    <w:abstractNumId w:val="8"/>
  </w:num>
  <w:num w:numId="10" w16cid:durableId="1606382080">
    <w:abstractNumId w:val="7"/>
  </w:num>
  <w:num w:numId="11" w16cid:durableId="233859837">
    <w:abstractNumId w:val="6"/>
  </w:num>
  <w:num w:numId="12" w16cid:durableId="1996376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90"/>
    <w:rsid w:val="001A4220"/>
    <w:rsid w:val="001A7F49"/>
    <w:rsid w:val="003A609E"/>
    <w:rsid w:val="004D015C"/>
    <w:rsid w:val="005A6C90"/>
    <w:rsid w:val="006D6F9A"/>
    <w:rsid w:val="007332E2"/>
    <w:rsid w:val="00BA0D15"/>
    <w:rsid w:val="00BB0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0D05"/>
  <w15:chartTrackingRefBased/>
  <w15:docId w15:val="{72B5F906-4A8A-49BF-9436-A636C80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C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C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C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C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C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C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C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C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C90"/>
    <w:rPr>
      <w:rFonts w:eastAsiaTheme="majorEastAsia" w:cstheme="majorBidi"/>
      <w:color w:val="272727" w:themeColor="text1" w:themeTint="D8"/>
    </w:rPr>
  </w:style>
  <w:style w:type="paragraph" w:styleId="Title">
    <w:name w:val="Title"/>
    <w:basedOn w:val="Normal"/>
    <w:next w:val="Normal"/>
    <w:link w:val="TitleChar"/>
    <w:uiPriority w:val="10"/>
    <w:qFormat/>
    <w:rsid w:val="005A6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C90"/>
    <w:pPr>
      <w:spacing w:before="160"/>
      <w:jc w:val="center"/>
    </w:pPr>
    <w:rPr>
      <w:i/>
      <w:iCs/>
      <w:color w:val="404040" w:themeColor="text1" w:themeTint="BF"/>
    </w:rPr>
  </w:style>
  <w:style w:type="character" w:customStyle="1" w:styleId="QuoteChar">
    <w:name w:val="Quote Char"/>
    <w:basedOn w:val="DefaultParagraphFont"/>
    <w:link w:val="Quote"/>
    <w:uiPriority w:val="29"/>
    <w:rsid w:val="005A6C90"/>
    <w:rPr>
      <w:i/>
      <w:iCs/>
      <w:color w:val="404040" w:themeColor="text1" w:themeTint="BF"/>
    </w:rPr>
  </w:style>
  <w:style w:type="paragraph" w:styleId="ListParagraph">
    <w:name w:val="List Paragraph"/>
    <w:basedOn w:val="Normal"/>
    <w:uiPriority w:val="34"/>
    <w:qFormat/>
    <w:rsid w:val="005A6C90"/>
    <w:pPr>
      <w:ind w:left="720"/>
      <w:contextualSpacing/>
    </w:pPr>
  </w:style>
  <w:style w:type="character" w:styleId="IntenseEmphasis">
    <w:name w:val="Intense Emphasis"/>
    <w:basedOn w:val="DefaultParagraphFont"/>
    <w:uiPriority w:val="21"/>
    <w:qFormat/>
    <w:rsid w:val="005A6C90"/>
    <w:rPr>
      <w:i/>
      <w:iCs/>
      <w:color w:val="2F5496" w:themeColor="accent1" w:themeShade="BF"/>
    </w:rPr>
  </w:style>
  <w:style w:type="paragraph" w:styleId="IntenseQuote">
    <w:name w:val="Intense Quote"/>
    <w:basedOn w:val="Normal"/>
    <w:next w:val="Normal"/>
    <w:link w:val="IntenseQuoteChar"/>
    <w:uiPriority w:val="30"/>
    <w:qFormat/>
    <w:rsid w:val="005A6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C90"/>
    <w:rPr>
      <w:i/>
      <w:iCs/>
      <w:color w:val="2F5496" w:themeColor="accent1" w:themeShade="BF"/>
    </w:rPr>
  </w:style>
  <w:style w:type="character" w:styleId="IntenseReference">
    <w:name w:val="Intense Reference"/>
    <w:basedOn w:val="DefaultParagraphFont"/>
    <w:uiPriority w:val="32"/>
    <w:qFormat/>
    <w:rsid w:val="005A6C90"/>
    <w:rPr>
      <w:b/>
      <w:bCs/>
      <w:smallCaps/>
      <w:color w:val="2F5496" w:themeColor="accent1" w:themeShade="BF"/>
      <w:spacing w:val="5"/>
    </w:rPr>
  </w:style>
  <w:style w:type="character" w:styleId="SubtleReference">
    <w:name w:val="Subtle Reference"/>
    <w:basedOn w:val="DefaultParagraphFont"/>
    <w:uiPriority w:val="31"/>
    <w:qFormat/>
    <w:rsid w:val="005A6C9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187791">
      <w:bodyDiv w:val="1"/>
      <w:marLeft w:val="0"/>
      <w:marRight w:val="0"/>
      <w:marTop w:val="0"/>
      <w:marBottom w:val="0"/>
      <w:divBdr>
        <w:top w:val="none" w:sz="0" w:space="0" w:color="auto"/>
        <w:left w:val="none" w:sz="0" w:space="0" w:color="auto"/>
        <w:bottom w:val="none" w:sz="0" w:space="0" w:color="auto"/>
        <w:right w:val="none" w:sz="0" w:space="0" w:color="auto"/>
      </w:divBdr>
    </w:div>
    <w:div w:id="689071386">
      <w:bodyDiv w:val="1"/>
      <w:marLeft w:val="0"/>
      <w:marRight w:val="0"/>
      <w:marTop w:val="0"/>
      <w:marBottom w:val="0"/>
      <w:divBdr>
        <w:top w:val="none" w:sz="0" w:space="0" w:color="auto"/>
        <w:left w:val="none" w:sz="0" w:space="0" w:color="auto"/>
        <w:bottom w:val="none" w:sz="0" w:space="0" w:color="auto"/>
        <w:right w:val="none" w:sz="0" w:space="0" w:color="auto"/>
      </w:divBdr>
    </w:div>
    <w:div w:id="795485336">
      <w:bodyDiv w:val="1"/>
      <w:marLeft w:val="0"/>
      <w:marRight w:val="0"/>
      <w:marTop w:val="0"/>
      <w:marBottom w:val="0"/>
      <w:divBdr>
        <w:top w:val="none" w:sz="0" w:space="0" w:color="auto"/>
        <w:left w:val="none" w:sz="0" w:space="0" w:color="auto"/>
        <w:bottom w:val="none" w:sz="0" w:space="0" w:color="auto"/>
        <w:right w:val="none" w:sz="0" w:space="0" w:color="auto"/>
      </w:divBdr>
    </w:div>
    <w:div w:id="1514608495">
      <w:bodyDiv w:val="1"/>
      <w:marLeft w:val="0"/>
      <w:marRight w:val="0"/>
      <w:marTop w:val="0"/>
      <w:marBottom w:val="0"/>
      <w:divBdr>
        <w:top w:val="none" w:sz="0" w:space="0" w:color="auto"/>
        <w:left w:val="none" w:sz="0" w:space="0" w:color="auto"/>
        <w:bottom w:val="none" w:sz="0" w:space="0" w:color="auto"/>
        <w:right w:val="none" w:sz="0" w:space="0" w:color="auto"/>
      </w:divBdr>
    </w:div>
    <w:div w:id="1799489538">
      <w:bodyDiv w:val="1"/>
      <w:marLeft w:val="0"/>
      <w:marRight w:val="0"/>
      <w:marTop w:val="0"/>
      <w:marBottom w:val="0"/>
      <w:divBdr>
        <w:top w:val="none" w:sz="0" w:space="0" w:color="auto"/>
        <w:left w:val="none" w:sz="0" w:space="0" w:color="auto"/>
        <w:bottom w:val="none" w:sz="0" w:space="0" w:color="auto"/>
        <w:right w:val="none" w:sz="0" w:space="0" w:color="auto"/>
      </w:divBdr>
    </w:div>
    <w:div w:id="21124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mishra</dc:creator>
  <cp:keywords/>
  <dc:description/>
  <cp:lastModifiedBy>anamika mishra</cp:lastModifiedBy>
  <cp:revision>2</cp:revision>
  <dcterms:created xsi:type="dcterms:W3CDTF">2025-04-01T08:31:00Z</dcterms:created>
  <dcterms:modified xsi:type="dcterms:W3CDTF">2025-04-01T09:17:00Z</dcterms:modified>
</cp:coreProperties>
</file>