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11" w:rsidRDefault="00887D11" w:rsidP="00887D11">
      <w:pPr>
        <w:spacing w:line="294" w:lineRule="auto"/>
        <w:ind w:left="2260" w:right="240"/>
        <w:jc w:val="right"/>
        <w:rPr>
          <w:rFonts w:ascii="Arial" w:eastAsia="Arial" w:hAnsi="Arial"/>
          <w:b/>
          <w:sz w:val="58"/>
        </w:rPr>
      </w:pPr>
      <w:r>
        <w:rPr>
          <w:rFonts w:ascii="Arial" w:eastAsia="Arial" w:hAnsi="Arial"/>
          <w:b/>
          <w:sz w:val="58"/>
        </w:rPr>
        <w:t>Design</w:t>
      </w:r>
      <w:r>
        <w:rPr>
          <w:rFonts w:ascii="Arial" w:eastAsia="Arial" w:hAnsi="Arial"/>
          <w:b/>
          <w:sz w:val="58"/>
        </w:rPr>
        <w:t xml:space="preserve"> </w:t>
      </w:r>
      <w:r>
        <w:rPr>
          <w:rFonts w:ascii="Arial" w:eastAsia="Arial" w:hAnsi="Arial"/>
          <w:b/>
          <w:sz w:val="58"/>
        </w:rPr>
        <w:t>Documentation</w:t>
      </w:r>
    </w:p>
    <w:p w:rsidR="00887D11" w:rsidRDefault="00887D11" w:rsidP="00887D11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887D11" w:rsidRDefault="00887D11" w:rsidP="00887D11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887D11" w:rsidRPr="005C18ED" w:rsidRDefault="00887D11" w:rsidP="00887D11">
      <w:pPr>
        <w:spacing w:line="200" w:lineRule="exact"/>
        <w:jc w:val="right"/>
        <w:rPr>
          <w:rFonts w:ascii="Arial" w:eastAsia="Arial" w:hAnsi="Arial"/>
          <w:b/>
          <w:sz w:val="22"/>
        </w:rPr>
      </w:pPr>
      <w:r w:rsidRPr="005C18ED">
        <w:rPr>
          <w:rFonts w:ascii="Arial" w:eastAsia="Arial" w:hAnsi="Arial"/>
          <w:b/>
          <w:sz w:val="22"/>
          <w:lang w:val="en-US"/>
        </w:rPr>
        <w:t>Predictive Analysis of Open Govt. Data (OGD) Platform India (data.gov.in)</w:t>
      </w:r>
    </w:p>
    <w:p w:rsidR="008D0218" w:rsidRDefault="008D0218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9816F6"/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right"/>
      </w:pPr>
    </w:p>
    <w:p w:rsidR="00E9165F" w:rsidRDefault="00E9165F" w:rsidP="00E9165F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Made By:</w:t>
      </w:r>
    </w:p>
    <w:p w:rsidR="00E9165F" w:rsidRDefault="00E9165F" w:rsidP="00E9165F">
      <w:pPr>
        <w:jc w:val="right"/>
        <w:rPr>
          <w:sz w:val="28"/>
        </w:rPr>
      </w:pPr>
      <w:r>
        <w:rPr>
          <w:sz w:val="28"/>
        </w:rPr>
        <w:t>Snehil Ameta</w:t>
      </w:r>
    </w:p>
    <w:p w:rsidR="00E9165F" w:rsidRDefault="00E9165F" w:rsidP="00E9165F">
      <w:pPr>
        <w:jc w:val="right"/>
        <w:rPr>
          <w:sz w:val="28"/>
        </w:rPr>
      </w:pPr>
      <w:r>
        <w:rPr>
          <w:sz w:val="28"/>
        </w:rPr>
        <w:t>Jatin Garg</w:t>
      </w:r>
    </w:p>
    <w:p w:rsidR="00E9165F" w:rsidRDefault="00E9165F" w:rsidP="00E9165F">
      <w:pPr>
        <w:jc w:val="right"/>
        <w:rPr>
          <w:sz w:val="28"/>
        </w:rPr>
      </w:pPr>
      <w:r>
        <w:rPr>
          <w:sz w:val="28"/>
        </w:rPr>
        <w:t>Sakshum Sharma</w:t>
      </w:r>
    </w:p>
    <w:p w:rsidR="00E9165F" w:rsidRDefault="00E9165F" w:rsidP="00E9165F">
      <w:pPr>
        <w:jc w:val="right"/>
        <w:rPr>
          <w:sz w:val="28"/>
        </w:rPr>
      </w:pPr>
      <w:r>
        <w:rPr>
          <w:sz w:val="28"/>
        </w:rPr>
        <w:t>Devendra Pratap Yadav</w:t>
      </w:r>
    </w:p>
    <w:p w:rsidR="00E9165F" w:rsidRDefault="00E9165F" w:rsidP="00E9165F">
      <w:pPr>
        <w:jc w:val="right"/>
        <w:rPr>
          <w:sz w:val="28"/>
        </w:rPr>
      </w:pPr>
      <w:r>
        <w:rPr>
          <w:sz w:val="28"/>
        </w:rPr>
        <w:t>Simarjeet Singh</w:t>
      </w: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294916" w:rsidP="00E9165F">
      <w:pPr>
        <w:jc w:val="right"/>
        <w:rPr>
          <w:sz w:val="28"/>
        </w:rPr>
      </w:pPr>
    </w:p>
    <w:p w:rsidR="00294916" w:rsidRDefault="001640FE" w:rsidP="00CC70FB">
      <w:pPr>
        <w:pStyle w:val="ListParagraph"/>
        <w:numPr>
          <w:ilvl w:val="1"/>
          <w:numId w:val="1"/>
        </w:numPr>
        <w:rPr>
          <w:b/>
          <w:sz w:val="28"/>
        </w:rPr>
      </w:pPr>
      <w:r w:rsidRPr="00CC70FB">
        <w:rPr>
          <w:b/>
          <w:sz w:val="28"/>
        </w:rPr>
        <w:lastRenderedPageBreak/>
        <w:t>Use Case Diagram</w:t>
      </w:r>
    </w:p>
    <w:p w:rsidR="00871FA9" w:rsidRPr="00CC70FB" w:rsidRDefault="00871FA9" w:rsidP="00871FA9">
      <w:pPr>
        <w:pStyle w:val="ListParagraph"/>
        <w:ind w:left="420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7A45BC6B" wp14:editId="605A3B39">
            <wp:extent cx="5727700" cy="3188335"/>
            <wp:effectExtent l="114300" t="114300" r="101600" b="145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8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3EBF" w:rsidRDefault="00D33EBF" w:rsidP="00D33EBF">
      <w:pPr>
        <w:pStyle w:val="ListParagraph"/>
        <w:ind w:left="420"/>
        <w:rPr>
          <w:b/>
          <w:sz w:val="28"/>
        </w:rPr>
      </w:pPr>
    </w:p>
    <w:p w:rsidR="006650EA" w:rsidRPr="00A63049" w:rsidRDefault="006650EA" w:rsidP="00A63049">
      <w:pPr>
        <w:rPr>
          <w:b/>
          <w:sz w:val="28"/>
        </w:rPr>
      </w:pPr>
      <w:bookmarkStart w:id="0" w:name="_GoBack"/>
      <w:bookmarkEnd w:id="0"/>
    </w:p>
    <w:p w:rsidR="00CC70FB" w:rsidRDefault="00CC70FB" w:rsidP="00CC70F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Component Diagram</w:t>
      </w:r>
    </w:p>
    <w:p w:rsidR="00871FA9" w:rsidRPr="00871FA9" w:rsidRDefault="00871FA9" w:rsidP="00871FA9">
      <w:pPr>
        <w:ind w:left="420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5943600" cy="3618230"/>
            <wp:effectExtent l="133350" t="114300" r="133350" b="172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_di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04ECB" w:rsidRDefault="00E04ECB" w:rsidP="00E04ECB">
      <w:pPr>
        <w:rPr>
          <w:b/>
          <w:sz w:val="28"/>
        </w:rPr>
      </w:pPr>
    </w:p>
    <w:p w:rsidR="00E04ECB" w:rsidRDefault="00E04ECB" w:rsidP="00E04ECB">
      <w:pPr>
        <w:rPr>
          <w:b/>
          <w:sz w:val="28"/>
        </w:rPr>
      </w:pPr>
    </w:p>
    <w:p w:rsidR="00E04ECB" w:rsidRPr="00E04ECB" w:rsidRDefault="00E04ECB" w:rsidP="00E04ECB">
      <w:pPr>
        <w:rPr>
          <w:b/>
          <w:sz w:val="28"/>
        </w:rPr>
      </w:pPr>
    </w:p>
    <w:p w:rsidR="00CC70FB" w:rsidRDefault="00CC70FB" w:rsidP="00CC70F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Sequence Diagram</w:t>
      </w:r>
    </w:p>
    <w:p w:rsidR="00871FA9" w:rsidRPr="00871FA9" w:rsidRDefault="00871FA9" w:rsidP="00871FA9">
      <w:pPr>
        <w:ind w:left="420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64BAE6D" wp14:editId="306F5F4B">
            <wp:extent cx="5727700" cy="3135630"/>
            <wp:effectExtent l="114300" t="114300" r="10160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5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71FA9" w:rsidRPr="0087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A6964"/>
    <w:multiLevelType w:val="multilevel"/>
    <w:tmpl w:val="C00AFB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11"/>
    <w:rsid w:val="001640FE"/>
    <w:rsid w:val="00294916"/>
    <w:rsid w:val="006650EA"/>
    <w:rsid w:val="00871FA9"/>
    <w:rsid w:val="00887D11"/>
    <w:rsid w:val="008D0218"/>
    <w:rsid w:val="009816F6"/>
    <w:rsid w:val="00A63049"/>
    <w:rsid w:val="00CC70FB"/>
    <w:rsid w:val="00D33EBF"/>
    <w:rsid w:val="00E04ECB"/>
    <w:rsid w:val="00E9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FA917-B5A2-4763-A46D-13E77F5A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D11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ameta</dc:creator>
  <cp:keywords/>
  <dc:description/>
  <cp:lastModifiedBy>snehil ameta</cp:lastModifiedBy>
  <cp:revision>12</cp:revision>
  <dcterms:created xsi:type="dcterms:W3CDTF">2017-11-27T05:01:00Z</dcterms:created>
  <dcterms:modified xsi:type="dcterms:W3CDTF">2017-11-27T05:08:00Z</dcterms:modified>
</cp:coreProperties>
</file>