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7BB4" w14:textId="77777777" w:rsidR="00C401ED" w:rsidRPr="00D027BB" w:rsidRDefault="00C401ED" w:rsidP="00CC0909">
      <w:pPr>
        <w:rPr>
          <w:rFonts w:ascii="Comic Sans MS" w:hAnsi="Comic Sans MS"/>
          <w:sz w:val="32"/>
          <w:szCs w:val="32"/>
          <w:lang w:val="en-US"/>
        </w:rPr>
      </w:pPr>
    </w:p>
    <w:p w14:paraId="71A3AE1A" w14:textId="77777777" w:rsidR="00D027BB" w:rsidRPr="00D027BB" w:rsidRDefault="00D027BB" w:rsidP="00CC0909">
      <w:pPr>
        <w:rPr>
          <w:rFonts w:ascii="Comic Sans MS" w:hAnsi="Comic Sans MS"/>
          <w:sz w:val="32"/>
          <w:szCs w:val="32"/>
          <w:lang w:val="en-US"/>
        </w:rPr>
      </w:pPr>
    </w:p>
    <w:p w14:paraId="5283209B" w14:textId="77777777" w:rsidR="00D027BB" w:rsidRPr="00D027BB" w:rsidRDefault="00D027BB" w:rsidP="00CC0909">
      <w:pPr>
        <w:rPr>
          <w:rFonts w:ascii="Comic Sans MS" w:hAnsi="Comic Sans MS"/>
          <w:sz w:val="32"/>
          <w:szCs w:val="32"/>
          <w:lang w:val="en-US"/>
        </w:rPr>
      </w:pPr>
    </w:p>
    <w:p w14:paraId="12949D48" w14:textId="77777777" w:rsidR="00D027BB" w:rsidRDefault="00D027BB" w:rsidP="00D027BB">
      <w:pPr>
        <w:jc w:val="center"/>
        <w:rPr>
          <w:rFonts w:ascii="Comic Sans MS" w:hAnsi="Comic Sans MS"/>
          <w:b/>
          <w:bCs/>
          <w:sz w:val="52"/>
          <w:szCs w:val="52"/>
        </w:rPr>
      </w:pPr>
      <w:r w:rsidRPr="00F80A24">
        <w:rPr>
          <w:rFonts w:ascii="Comic Sans MS" w:hAnsi="Comic Sans MS"/>
          <w:b/>
          <w:bCs/>
          <w:sz w:val="52"/>
          <w:szCs w:val="52"/>
        </w:rPr>
        <w:t>PROJECT REPORT</w:t>
      </w:r>
    </w:p>
    <w:p w14:paraId="6A6284FB" w14:textId="77777777" w:rsidR="00D027BB" w:rsidRDefault="00D027BB" w:rsidP="00D027BB">
      <w:pPr>
        <w:jc w:val="center"/>
        <w:rPr>
          <w:rFonts w:ascii="Comic Sans MS" w:hAnsi="Comic Sans MS"/>
          <w:b/>
          <w:bCs/>
          <w:sz w:val="52"/>
          <w:szCs w:val="52"/>
        </w:rPr>
      </w:pPr>
    </w:p>
    <w:p w14:paraId="6094895E" w14:textId="77777777" w:rsidR="00D027BB" w:rsidRDefault="00D027BB" w:rsidP="00D027BB">
      <w:pPr>
        <w:jc w:val="center"/>
        <w:rPr>
          <w:rFonts w:ascii="Comic Sans MS" w:hAnsi="Comic Sans MS"/>
          <w:b/>
          <w:bCs/>
          <w:sz w:val="48"/>
          <w:szCs w:val="48"/>
        </w:rPr>
      </w:pPr>
      <w:r w:rsidRPr="001F0DF8">
        <w:rPr>
          <w:rFonts w:ascii="Comic Sans MS" w:hAnsi="Comic Sans MS"/>
          <w:b/>
          <w:bCs/>
          <w:sz w:val="48"/>
          <w:szCs w:val="48"/>
        </w:rPr>
        <w:t xml:space="preserve">Absolute Cinema </w:t>
      </w:r>
    </w:p>
    <w:p w14:paraId="3D66C27A" w14:textId="77777777" w:rsidR="00D027BB" w:rsidRPr="001F0DF8" w:rsidRDefault="00D027BB" w:rsidP="00D027BB">
      <w:pPr>
        <w:jc w:val="center"/>
        <w:rPr>
          <w:rFonts w:ascii="Comic Sans MS" w:hAnsi="Comic Sans MS"/>
          <w:b/>
          <w:bCs/>
          <w:sz w:val="48"/>
          <w:szCs w:val="48"/>
        </w:rPr>
      </w:pPr>
    </w:p>
    <w:p w14:paraId="2A3F884E" w14:textId="77777777" w:rsidR="00D027BB" w:rsidRPr="000237C0" w:rsidRDefault="00D027BB" w:rsidP="00D027BB">
      <w:pPr>
        <w:jc w:val="center"/>
        <w:rPr>
          <w:rFonts w:ascii="Comic Sans MS" w:hAnsi="Comic Sans MS"/>
          <w:sz w:val="28"/>
          <w:szCs w:val="28"/>
        </w:rPr>
      </w:pPr>
      <w:r w:rsidRPr="000237C0">
        <w:rPr>
          <w:rFonts w:ascii="Comic Sans MS" w:hAnsi="Comic Sans MS"/>
          <w:b/>
          <w:bCs/>
          <w:i/>
          <w:iCs/>
          <w:sz w:val="28"/>
          <w:szCs w:val="28"/>
        </w:rPr>
        <w:t>Submitted by</w:t>
      </w:r>
    </w:p>
    <w:p w14:paraId="625CE4D6" w14:textId="77777777" w:rsidR="00D027BB" w:rsidRPr="000237C0" w:rsidRDefault="00D027BB" w:rsidP="00D027BB">
      <w:pPr>
        <w:jc w:val="center"/>
        <w:rPr>
          <w:rFonts w:ascii="Comic Sans MS" w:hAnsi="Comic Sans MS"/>
          <w:sz w:val="28"/>
          <w:szCs w:val="28"/>
        </w:rPr>
      </w:pPr>
      <w:r>
        <w:rPr>
          <w:rFonts w:ascii="Comic Sans MS" w:hAnsi="Comic Sans MS"/>
          <w:b/>
          <w:bCs/>
          <w:i/>
          <w:iCs/>
          <w:sz w:val="28"/>
          <w:szCs w:val="28"/>
        </w:rPr>
        <w:t xml:space="preserve">Devesh Bangar   </w:t>
      </w:r>
    </w:p>
    <w:p w14:paraId="20C3D10B" w14:textId="77777777" w:rsidR="00D027BB" w:rsidRPr="000237C0" w:rsidRDefault="00D027BB" w:rsidP="00D027BB">
      <w:pPr>
        <w:jc w:val="center"/>
        <w:rPr>
          <w:rFonts w:ascii="Comic Sans MS" w:hAnsi="Comic Sans MS"/>
          <w:sz w:val="28"/>
          <w:szCs w:val="28"/>
        </w:rPr>
      </w:pPr>
      <w:r w:rsidRPr="000237C0">
        <w:rPr>
          <w:rFonts w:ascii="Comic Sans MS" w:hAnsi="Comic Sans MS"/>
          <w:b/>
          <w:bCs/>
          <w:sz w:val="28"/>
          <w:szCs w:val="28"/>
        </w:rPr>
        <w:t>(UID: 2</w:t>
      </w:r>
      <w:r>
        <w:rPr>
          <w:rFonts w:ascii="Comic Sans MS" w:hAnsi="Comic Sans MS"/>
          <w:b/>
          <w:bCs/>
          <w:sz w:val="28"/>
          <w:szCs w:val="28"/>
        </w:rPr>
        <w:t>3</w:t>
      </w:r>
      <w:r w:rsidRPr="000237C0">
        <w:rPr>
          <w:rFonts w:ascii="Comic Sans MS" w:hAnsi="Comic Sans MS"/>
          <w:b/>
          <w:bCs/>
          <w:sz w:val="28"/>
          <w:szCs w:val="28"/>
        </w:rPr>
        <w:t>BCA1</w:t>
      </w:r>
      <w:r>
        <w:rPr>
          <w:rFonts w:ascii="Comic Sans MS" w:hAnsi="Comic Sans MS"/>
          <w:b/>
          <w:bCs/>
          <w:sz w:val="28"/>
          <w:szCs w:val="28"/>
        </w:rPr>
        <w:t>0042</w:t>
      </w:r>
      <w:r w:rsidRPr="000237C0">
        <w:rPr>
          <w:rFonts w:ascii="Comic Sans MS" w:hAnsi="Comic Sans MS"/>
          <w:b/>
          <w:bCs/>
          <w:sz w:val="28"/>
          <w:szCs w:val="28"/>
        </w:rPr>
        <w:t>)</w:t>
      </w:r>
    </w:p>
    <w:p w14:paraId="13374AAC" w14:textId="77777777" w:rsidR="00D027BB" w:rsidRPr="000237C0" w:rsidRDefault="00D027BB" w:rsidP="00D027BB">
      <w:pPr>
        <w:jc w:val="center"/>
        <w:rPr>
          <w:rFonts w:ascii="Comic Sans MS" w:hAnsi="Comic Sans MS"/>
          <w:sz w:val="28"/>
          <w:szCs w:val="28"/>
        </w:rPr>
      </w:pPr>
    </w:p>
    <w:p w14:paraId="4B385A63" w14:textId="77777777" w:rsidR="00D027BB" w:rsidRPr="000237C0" w:rsidRDefault="00D027BB" w:rsidP="00D027BB">
      <w:pPr>
        <w:jc w:val="center"/>
        <w:rPr>
          <w:rFonts w:ascii="Comic Sans MS" w:hAnsi="Comic Sans MS"/>
          <w:sz w:val="28"/>
          <w:szCs w:val="28"/>
        </w:rPr>
      </w:pPr>
      <w:r w:rsidRPr="000237C0">
        <w:rPr>
          <w:rFonts w:ascii="Comic Sans MS" w:hAnsi="Comic Sans MS"/>
          <w:b/>
          <w:bCs/>
          <w:i/>
          <w:iCs/>
          <w:sz w:val="28"/>
          <w:szCs w:val="28"/>
        </w:rPr>
        <w:t xml:space="preserve">in partial </w:t>
      </w:r>
      <w:proofErr w:type="spellStart"/>
      <w:r w:rsidRPr="000237C0">
        <w:rPr>
          <w:rFonts w:ascii="Comic Sans MS" w:hAnsi="Comic Sans MS"/>
          <w:b/>
          <w:bCs/>
          <w:i/>
          <w:iCs/>
          <w:sz w:val="28"/>
          <w:szCs w:val="28"/>
        </w:rPr>
        <w:t>fulfillment</w:t>
      </w:r>
      <w:proofErr w:type="spellEnd"/>
      <w:r w:rsidRPr="000237C0">
        <w:rPr>
          <w:rFonts w:ascii="Comic Sans MS" w:hAnsi="Comic Sans MS"/>
          <w:b/>
          <w:bCs/>
          <w:i/>
          <w:iCs/>
          <w:sz w:val="28"/>
          <w:szCs w:val="28"/>
        </w:rPr>
        <w:t xml:space="preserve"> for the award of the degree of</w:t>
      </w:r>
    </w:p>
    <w:p w14:paraId="4BF060C1" w14:textId="77777777" w:rsidR="00D027BB" w:rsidRPr="000237C0" w:rsidRDefault="00D027BB" w:rsidP="00D027BB">
      <w:pPr>
        <w:jc w:val="center"/>
        <w:rPr>
          <w:rFonts w:ascii="Comic Sans MS" w:hAnsi="Comic Sans MS"/>
          <w:sz w:val="28"/>
          <w:szCs w:val="28"/>
        </w:rPr>
      </w:pPr>
    </w:p>
    <w:p w14:paraId="5FBCAF51" w14:textId="77777777" w:rsidR="00D027BB" w:rsidRPr="000237C0" w:rsidRDefault="00D027BB" w:rsidP="00D027BB">
      <w:pPr>
        <w:jc w:val="center"/>
        <w:rPr>
          <w:rFonts w:ascii="Comic Sans MS" w:hAnsi="Comic Sans MS"/>
          <w:sz w:val="28"/>
          <w:szCs w:val="28"/>
        </w:rPr>
      </w:pPr>
      <w:r w:rsidRPr="000237C0">
        <w:rPr>
          <w:rFonts w:ascii="Comic Sans MS" w:hAnsi="Comic Sans MS"/>
          <w:b/>
          <w:bCs/>
          <w:sz w:val="28"/>
          <w:szCs w:val="28"/>
        </w:rPr>
        <w:t>BACHELOR OF COMPUTER APPLICATIONS (BCA)</w:t>
      </w:r>
    </w:p>
    <w:p w14:paraId="649EA325" w14:textId="77777777" w:rsidR="00D027BB" w:rsidRPr="000237C0" w:rsidRDefault="00D027BB" w:rsidP="00D027BB">
      <w:pPr>
        <w:jc w:val="center"/>
        <w:rPr>
          <w:rFonts w:ascii="Comic Sans MS" w:hAnsi="Comic Sans MS"/>
          <w:sz w:val="28"/>
          <w:szCs w:val="28"/>
        </w:rPr>
      </w:pPr>
    </w:p>
    <w:p w14:paraId="34E5B1C9" w14:textId="77777777" w:rsidR="00D027BB" w:rsidRPr="000237C0" w:rsidRDefault="00D027BB" w:rsidP="00D027BB">
      <w:pPr>
        <w:jc w:val="center"/>
        <w:rPr>
          <w:rFonts w:ascii="Comic Sans MS" w:hAnsi="Comic Sans MS"/>
          <w:sz w:val="28"/>
          <w:szCs w:val="28"/>
        </w:rPr>
      </w:pPr>
      <w:r w:rsidRPr="000237C0">
        <w:rPr>
          <w:rFonts w:ascii="Comic Sans MS" w:hAnsi="Comic Sans MS"/>
          <w:b/>
          <w:bCs/>
          <w:sz w:val="28"/>
          <w:szCs w:val="28"/>
        </w:rPr>
        <w:t>IN</w:t>
      </w:r>
    </w:p>
    <w:p w14:paraId="6AE242B6" w14:textId="77777777" w:rsidR="00D027BB" w:rsidRPr="000237C0" w:rsidRDefault="00D027BB" w:rsidP="00D027BB">
      <w:pPr>
        <w:jc w:val="center"/>
        <w:rPr>
          <w:rFonts w:ascii="Comic Sans MS" w:hAnsi="Comic Sans MS"/>
          <w:sz w:val="28"/>
          <w:szCs w:val="28"/>
        </w:rPr>
      </w:pPr>
      <w:r w:rsidRPr="000237C0">
        <w:rPr>
          <w:rFonts w:ascii="Comic Sans MS" w:hAnsi="Comic Sans MS"/>
          <w:b/>
          <w:bCs/>
          <w:sz w:val="28"/>
          <w:szCs w:val="28"/>
        </w:rPr>
        <w:t>Computer Applications</w:t>
      </w:r>
    </w:p>
    <w:p w14:paraId="5810D57A" w14:textId="77777777" w:rsidR="00D027BB" w:rsidRDefault="00D027BB" w:rsidP="00D027BB">
      <w:pPr>
        <w:jc w:val="center"/>
        <w:rPr>
          <w:rFonts w:ascii="Comic Sans MS" w:hAnsi="Comic Sans MS"/>
          <w:b/>
          <w:bCs/>
          <w:sz w:val="44"/>
          <w:szCs w:val="44"/>
        </w:rPr>
      </w:pPr>
    </w:p>
    <w:p w14:paraId="14958EA9" w14:textId="77777777" w:rsidR="00D027BB" w:rsidRDefault="00D027BB" w:rsidP="00D027BB">
      <w:pPr>
        <w:jc w:val="center"/>
        <w:rPr>
          <w:rFonts w:ascii="Comic Sans MS" w:hAnsi="Comic Sans MS"/>
          <w:b/>
          <w:bCs/>
          <w:sz w:val="44"/>
          <w:szCs w:val="44"/>
        </w:rPr>
      </w:pPr>
    </w:p>
    <w:p w14:paraId="1BC8F442" w14:textId="77777777" w:rsidR="00D027BB" w:rsidRDefault="00D027BB" w:rsidP="00D027BB">
      <w:pPr>
        <w:rPr>
          <w:rFonts w:ascii="Comic Sans MS" w:hAnsi="Comic Sans MS"/>
          <w:b/>
          <w:bCs/>
          <w:sz w:val="44"/>
          <w:szCs w:val="44"/>
        </w:rPr>
      </w:pPr>
    </w:p>
    <w:p w14:paraId="14EB50E8" w14:textId="69A28B5A" w:rsidR="00D027BB" w:rsidRPr="00D027BB" w:rsidRDefault="00D027BB" w:rsidP="00D027BB">
      <w:pPr>
        <w:jc w:val="center"/>
        <w:rPr>
          <w:rFonts w:ascii="Comic Sans MS" w:hAnsi="Comic Sans MS"/>
          <w:sz w:val="22"/>
          <w:szCs w:val="22"/>
        </w:rPr>
      </w:pPr>
      <w:r w:rsidRPr="00D027BB">
        <w:rPr>
          <w:rFonts w:ascii="Comic Sans MS" w:hAnsi="Comic Sans MS"/>
          <w:b/>
          <w:bCs/>
          <w:sz w:val="44"/>
          <w:szCs w:val="44"/>
        </w:rPr>
        <w:t>INTRODUCTION</w:t>
      </w:r>
    </w:p>
    <w:p w14:paraId="228B89C8" w14:textId="0AEE9CD2" w:rsidR="00D027BB" w:rsidRPr="00D027BB" w:rsidRDefault="00D027BB" w:rsidP="00D027BB">
      <w:pPr>
        <w:rPr>
          <w:rFonts w:ascii="Comic Sans MS" w:hAnsi="Comic Sans MS"/>
          <w:b/>
          <w:bCs/>
          <w:sz w:val="28"/>
          <w:szCs w:val="28"/>
        </w:rPr>
      </w:pPr>
      <w:r w:rsidRPr="00D027BB">
        <w:rPr>
          <w:rFonts w:ascii="Comic Sans MS" w:hAnsi="Comic Sans MS"/>
          <w:b/>
          <w:bCs/>
          <w:sz w:val="28"/>
          <w:szCs w:val="28"/>
        </w:rPr>
        <w:t xml:space="preserve"> Project Overview</w:t>
      </w:r>
    </w:p>
    <w:p w14:paraId="5E318BA8"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Absolute Cinema - Desktop Edition is a sophisticated media discovery desktop application developed using Java Swing, designed to provide users with an elegant and intuitive interface for browsing, searching, and discovering diverse entertainment content. The application encompasses movies, web series, games, and books, offering a unified platform for media consumption discovery.</w:t>
      </w:r>
    </w:p>
    <w:p w14:paraId="2DC7893E"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 xml:space="preserve">The application draws inspiration from contemporary streaming platforms such as Netflix, Disney+, and Plex, adapting their successful design patterns for a desktop-centric experience. The dark-themed interface reduces eye strain during extended browsing sessions while maintaining visual sophistication through carefully selected accent </w:t>
      </w:r>
      <w:proofErr w:type="spellStart"/>
      <w:r w:rsidRPr="00D027BB">
        <w:rPr>
          <w:rFonts w:ascii="Comic Sans MS" w:hAnsi="Comic Sans MS"/>
          <w:sz w:val="22"/>
          <w:szCs w:val="22"/>
        </w:rPr>
        <w:t>colors</w:t>
      </w:r>
      <w:proofErr w:type="spellEnd"/>
      <w:r w:rsidRPr="00D027BB">
        <w:rPr>
          <w:rFonts w:ascii="Comic Sans MS" w:hAnsi="Comic Sans MS"/>
          <w:sz w:val="22"/>
          <w:szCs w:val="22"/>
        </w:rPr>
        <w:t xml:space="preserve"> and consistent spacing.</w:t>
      </w:r>
    </w:p>
    <w:p w14:paraId="5AE8E7DD" w14:textId="68999754" w:rsidR="00D027BB" w:rsidRPr="00D027BB" w:rsidRDefault="00D027BB" w:rsidP="00D027BB">
      <w:pPr>
        <w:rPr>
          <w:rFonts w:ascii="Comic Sans MS" w:hAnsi="Comic Sans MS"/>
          <w:b/>
          <w:bCs/>
        </w:rPr>
      </w:pPr>
      <w:r w:rsidRPr="00D027BB">
        <w:rPr>
          <w:rFonts w:ascii="Comic Sans MS" w:hAnsi="Comic Sans MS"/>
          <w:b/>
          <w:bCs/>
        </w:rPr>
        <w:t>Background and Motivation</w:t>
      </w:r>
    </w:p>
    <w:p w14:paraId="3413E90B"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The digital media landscape has experienced exponential growth over the past decade. According to industry reports, the average consumer now subscribes to 4.7 streaming services and spends over 3 hours daily consuming digital media. However, content discovery remains fragmented across multiple platforms, creating a significant user experience friction point.</w:t>
      </w:r>
    </w:p>
    <w:p w14:paraId="7AE02A1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This project addresses several key challenges in the media discovery space:</w:t>
      </w:r>
    </w:p>
    <w:tbl>
      <w:tblPr>
        <w:tblW w:w="0" w:type="auto"/>
        <w:tblCellMar>
          <w:top w:w="15" w:type="dxa"/>
          <w:left w:w="15" w:type="dxa"/>
          <w:bottom w:w="15" w:type="dxa"/>
          <w:right w:w="15" w:type="dxa"/>
        </w:tblCellMar>
        <w:tblLook w:val="04A0" w:firstRow="1" w:lastRow="0" w:firstColumn="1" w:lastColumn="0" w:noHBand="0" w:noVBand="1"/>
      </w:tblPr>
      <w:tblGrid>
        <w:gridCol w:w="2443"/>
        <w:gridCol w:w="4196"/>
        <w:gridCol w:w="3441"/>
      </w:tblGrid>
      <w:tr w:rsidR="00D027BB" w:rsidRPr="00D027BB" w14:paraId="05DF5F3E" w14:textId="77777777" w:rsidTr="00D027BB">
        <w:trPr>
          <w:tblHeader/>
        </w:trPr>
        <w:tc>
          <w:tcPr>
            <w:tcW w:w="0" w:type="auto"/>
            <w:tcBorders>
              <w:top w:val="nil"/>
            </w:tcBorders>
            <w:tcMar>
              <w:top w:w="150" w:type="dxa"/>
              <w:left w:w="0" w:type="dxa"/>
              <w:bottom w:w="150" w:type="dxa"/>
              <w:right w:w="240" w:type="dxa"/>
            </w:tcMar>
            <w:vAlign w:val="center"/>
            <w:hideMark/>
          </w:tcPr>
          <w:p w14:paraId="04BB2E5D"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Challenge</w:t>
            </w:r>
          </w:p>
        </w:tc>
        <w:tc>
          <w:tcPr>
            <w:tcW w:w="0" w:type="auto"/>
            <w:tcBorders>
              <w:top w:val="nil"/>
            </w:tcBorders>
            <w:tcMar>
              <w:top w:w="150" w:type="dxa"/>
              <w:left w:w="240" w:type="dxa"/>
              <w:bottom w:w="150" w:type="dxa"/>
              <w:right w:w="240" w:type="dxa"/>
            </w:tcMar>
            <w:vAlign w:val="center"/>
            <w:hideMark/>
          </w:tcPr>
          <w:p w14:paraId="1BEE6B3F"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Description</w:t>
            </w:r>
          </w:p>
        </w:tc>
        <w:tc>
          <w:tcPr>
            <w:tcW w:w="0" w:type="auto"/>
            <w:tcBorders>
              <w:top w:val="nil"/>
            </w:tcBorders>
            <w:tcMar>
              <w:top w:w="150" w:type="dxa"/>
              <w:left w:w="240" w:type="dxa"/>
              <w:bottom w:w="150" w:type="dxa"/>
              <w:right w:w="240" w:type="dxa"/>
            </w:tcMar>
            <w:vAlign w:val="center"/>
            <w:hideMark/>
          </w:tcPr>
          <w:p w14:paraId="249511FA"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Solution Approach</w:t>
            </w:r>
          </w:p>
        </w:tc>
      </w:tr>
      <w:tr w:rsidR="00D027BB" w:rsidRPr="00D027BB" w14:paraId="35E354DC" w14:textId="77777777" w:rsidTr="00D027BB">
        <w:tc>
          <w:tcPr>
            <w:tcW w:w="0" w:type="auto"/>
            <w:tcMar>
              <w:top w:w="150" w:type="dxa"/>
              <w:left w:w="0" w:type="dxa"/>
              <w:bottom w:w="150" w:type="dxa"/>
              <w:right w:w="240" w:type="dxa"/>
            </w:tcMar>
            <w:vAlign w:val="center"/>
            <w:hideMark/>
          </w:tcPr>
          <w:p w14:paraId="65558292"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Platform Fragmentation</w:t>
            </w:r>
          </w:p>
        </w:tc>
        <w:tc>
          <w:tcPr>
            <w:tcW w:w="0" w:type="auto"/>
            <w:tcMar>
              <w:top w:w="150" w:type="dxa"/>
              <w:left w:w="240" w:type="dxa"/>
              <w:bottom w:w="150" w:type="dxa"/>
              <w:right w:w="240" w:type="dxa"/>
            </w:tcMar>
            <w:vAlign w:val="center"/>
            <w:hideMark/>
          </w:tcPr>
          <w:p w14:paraId="1C7F0BF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Content spread across multiple services</w:t>
            </w:r>
          </w:p>
        </w:tc>
        <w:tc>
          <w:tcPr>
            <w:tcW w:w="0" w:type="auto"/>
            <w:tcMar>
              <w:top w:w="150" w:type="dxa"/>
              <w:left w:w="240" w:type="dxa"/>
              <w:bottom w:w="150" w:type="dxa"/>
              <w:right w:w="0" w:type="dxa"/>
            </w:tcMar>
            <w:vAlign w:val="center"/>
            <w:hideMark/>
          </w:tcPr>
          <w:p w14:paraId="50FA859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Unified discovery interface</w:t>
            </w:r>
          </w:p>
        </w:tc>
      </w:tr>
      <w:tr w:rsidR="00D027BB" w:rsidRPr="00D027BB" w14:paraId="350ED1AA" w14:textId="77777777" w:rsidTr="00D027BB">
        <w:tc>
          <w:tcPr>
            <w:tcW w:w="0" w:type="auto"/>
            <w:tcMar>
              <w:top w:w="150" w:type="dxa"/>
              <w:left w:w="0" w:type="dxa"/>
              <w:bottom w:w="150" w:type="dxa"/>
              <w:right w:w="240" w:type="dxa"/>
            </w:tcMar>
            <w:vAlign w:val="center"/>
            <w:hideMark/>
          </w:tcPr>
          <w:p w14:paraId="6D3B4A72"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Decision Paralysis</w:t>
            </w:r>
          </w:p>
        </w:tc>
        <w:tc>
          <w:tcPr>
            <w:tcW w:w="0" w:type="auto"/>
            <w:tcMar>
              <w:top w:w="150" w:type="dxa"/>
              <w:left w:w="240" w:type="dxa"/>
              <w:bottom w:w="150" w:type="dxa"/>
              <w:right w:w="240" w:type="dxa"/>
            </w:tcMar>
            <w:vAlign w:val="center"/>
            <w:hideMark/>
          </w:tcPr>
          <w:p w14:paraId="16A3DF0B"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Too many choices leading to indecision</w:t>
            </w:r>
          </w:p>
        </w:tc>
        <w:tc>
          <w:tcPr>
            <w:tcW w:w="0" w:type="auto"/>
            <w:tcMar>
              <w:top w:w="150" w:type="dxa"/>
              <w:left w:w="240" w:type="dxa"/>
              <w:bottom w:w="150" w:type="dxa"/>
              <w:right w:w="0" w:type="dxa"/>
            </w:tcMar>
            <w:vAlign w:val="center"/>
            <w:hideMark/>
          </w:tcPr>
          <w:p w14:paraId="27B0649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Organized categorical browsing</w:t>
            </w:r>
          </w:p>
        </w:tc>
      </w:tr>
      <w:tr w:rsidR="00D027BB" w:rsidRPr="00D027BB" w14:paraId="3DECA6EC" w14:textId="77777777" w:rsidTr="00D027BB">
        <w:tc>
          <w:tcPr>
            <w:tcW w:w="0" w:type="auto"/>
            <w:tcMar>
              <w:top w:w="150" w:type="dxa"/>
              <w:left w:w="0" w:type="dxa"/>
              <w:bottom w:w="150" w:type="dxa"/>
              <w:right w:w="240" w:type="dxa"/>
            </w:tcMar>
            <w:vAlign w:val="center"/>
            <w:hideMark/>
          </w:tcPr>
          <w:p w14:paraId="148E2913"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lastRenderedPageBreak/>
              <w:t>Visual Overload</w:t>
            </w:r>
          </w:p>
        </w:tc>
        <w:tc>
          <w:tcPr>
            <w:tcW w:w="0" w:type="auto"/>
            <w:tcMar>
              <w:top w:w="150" w:type="dxa"/>
              <w:left w:w="240" w:type="dxa"/>
              <w:bottom w:w="150" w:type="dxa"/>
              <w:right w:w="240" w:type="dxa"/>
            </w:tcMar>
            <w:vAlign w:val="center"/>
            <w:hideMark/>
          </w:tcPr>
          <w:p w14:paraId="2CCA67D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Cluttered interfaces causing cognitive strain</w:t>
            </w:r>
          </w:p>
        </w:tc>
        <w:tc>
          <w:tcPr>
            <w:tcW w:w="0" w:type="auto"/>
            <w:tcMar>
              <w:top w:w="150" w:type="dxa"/>
              <w:left w:w="240" w:type="dxa"/>
              <w:bottom w:w="150" w:type="dxa"/>
              <w:right w:w="0" w:type="dxa"/>
            </w:tcMar>
            <w:vAlign w:val="center"/>
            <w:hideMark/>
          </w:tcPr>
          <w:p w14:paraId="6BFF585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Clean, minimalist card-based design</w:t>
            </w:r>
          </w:p>
        </w:tc>
      </w:tr>
      <w:tr w:rsidR="00D027BB" w:rsidRPr="00D027BB" w14:paraId="32693782" w14:textId="77777777" w:rsidTr="00D027BB">
        <w:tc>
          <w:tcPr>
            <w:tcW w:w="0" w:type="auto"/>
            <w:tcMar>
              <w:top w:w="150" w:type="dxa"/>
              <w:left w:w="0" w:type="dxa"/>
              <w:bottom w:w="150" w:type="dxa"/>
              <w:right w:w="240" w:type="dxa"/>
            </w:tcMar>
            <w:vAlign w:val="center"/>
            <w:hideMark/>
          </w:tcPr>
          <w:p w14:paraId="3ACC70E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Accessibility</w:t>
            </w:r>
          </w:p>
        </w:tc>
        <w:tc>
          <w:tcPr>
            <w:tcW w:w="0" w:type="auto"/>
            <w:tcMar>
              <w:top w:w="150" w:type="dxa"/>
              <w:left w:w="240" w:type="dxa"/>
              <w:bottom w:w="150" w:type="dxa"/>
              <w:right w:w="240" w:type="dxa"/>
            </w:tcMar>
            <w:vAlign w:val="center"/>
            <w:hideMark/>
          </w:tcPr>
          <w:p w14:paraId="5013CDC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Complex navigation patterns</w:t>
            </w:r>
          </w:p>
        </w:tc>
        <w:tc>
          <w:tcPr>
            <w:tcW w:w="0" w:type="auto"/>
            <w:tcMar>
              <w:top w:w="150" w:type="dxa"/>
              <w:left w:w="240" w:type="dxa"/>
              <w:bottom w:w="150" w:type="dxa"/>
              <w:right w:w="0" w:type="dxa"/>
            </w:tcMar>
            <w:vAlign w:val="center"/>
            <w:hideMark/>
          </w:tcPr>
          <w:p w14:paraId="22C9CA79"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Intuitive sidebar with clear hierarchy</w:t>
            </w:r>
          </w:p>
        </w:tc>
      </w:tr>
    </w:tbl>
    <w:p w14:paraId="09834EDF" w14:textId="48E64C90" w:rsidR="00D027BB" w:rsidRPr="00D027BB" w:rsidRDefault="00D027BB" w:rsidP="00D027BB">
      <w:pPr>
        <w:rPr>
          <w:rFonts w:ascii="Comic Sans MS" w:hAnsi="Comic Sans MS"/>
          <w:b/>
          <w:bCs/>
        </w:rPr>
      </w:pPr>
      <w:r w:rsidRPr="00D027BB">
        <w:rPr>
          <w:rFonts w:ascii="Comic Sans MS" w:hAnsi="Comic Sans MS"/>
          <w:b/>
          <w:bCs/>
        </w:rPr>
        <w:t>Project Objectives</w:t>
      </w:r>
    </w:p>
    <w:p w14:paraId="0D756FEC"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The</w:t>
      </w:r>
      <w:proofErr w:type="spellEnd"/>
      <w:r w:rsidRPr="00D027BB">
        <w:rPr>
          <w:rFonts w:ascii="Comic Sans MS" w:hAnsi="Comic Sans MS"/>
          <w:sz w:val="22"/>
          <w:szCs w:val="22"/>
        </w:rPr>
        <w:t xml:space="preserve"> Absolute Cinema project was undertaken with the following specific, measurable objectives:</w:t>
      </w:r>
    </w:p>
    <w:p w14:paraId="6D5358F8"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Primary Objectives:</w:t>
      </w:r>
    </w:p>
    <w:p w14:paraId="318910B0" w14:textId="77777777" w:rsidR="00D027BB" w:rsidRPr="00D027BB" w:rsidRDefault="00D027BB" w:rsidP="00D027BB">
      <w:pPr>
        <w:numPr>
          <w:ilvl w:val="0"/>
          <w:numId w:val="49"/>
        </w:numPr>
        <w:rPr>
          <w:rFonts w:ascii="Comic Sans MS" w:hAnsi="Comic Sans MS"/>
          <w:sz w:val="22"/>
          <w:szCs w:val="22"/>
        </w:rPr>
      </w:pPr>
      <w:r w:rsidRPr="00D027BB">
        <w:rPr>
          <w:rFonts w:ascii="Comic Sans MS" w:hAnsi="Comic Sans MS"/>
          <w:sz w:val="22"/>
          <w:szCs w:val="22"/>
        </w:rPr>
        <w:t xml:space="preserve">UI Excellence: Create a visually appealing desktop application adhering to modern design principles including proper spacing, consistent typography, and thoughtful </w:t>
      </w:r>
      <w:proofErr w:type="spellStart"/>
      <w:r w:rsidRPr="00D027BB">
        <w:rPr>
          <w:rFonts w:ascii="Comic Sans MS" w:hAnsi="Comic Sans MS"/>
          <w:sz w:val="22"/>
          <w:szCs w:val="22"/>
        </w:rPr>
        <w:t>color</w:t>
      </w:r>
      <w:proofErr w:type="spellEnd"/>
      <w:r w:rsidRPr="00D027BB">
        <w:rPr>
          <w:rFonts w:ascii="Comic Sans MS" w:hAnsi="Comic Sans MS"/>
          <w:sz w:val="22"/>
          <w:szCs w:val="22"/>
        </w:rPr>
        <w:t xml:space="preserve"> theory application.</w:t>
      </w:r>
    </w:p>
    <w:p w14:paraId="72520DAC" w14:textId="77777777" w:rsidR="00D027BB" w:rsidRPr="00D027BB" w:rsidRDefault="00D027BB" w:rsidP="00D027BB">
      <w:pPr>
        <w:numPr>
          <w:ilvl w:val="0"/>
          <w:numId w:val="49"/>
        </w:numPr>
        <w:rPr>
          <w:rFonts w:ascii="Comic Sans MS" w:hAnsi="Comic Sans MS"/>
          <w:sz w:val="22"/>
          <w:szCs w:val="22"/>
        </w:rPr>
      </w:pPr>
      <w:r w:rsidRPr="00D027BB">
        <w:rPr>
          <w:rFonts w:ascii="Comic Sans MS" w:hAnsi="Comic Sans MS"/>
          <w:sz w:val="22"/>
          <w:szCs w:val="22"/>
        </w:rPr>
        <w:t>Navigation Clarity: Implement a responsive and intuitive navigation system that allows users to seamlessly browse between content categories without cognitive friction.</w:t>
      </w:r>
    </w:p>
    <w:p w14:paraId="50E3623D" w14:textId="77777777" w:rsidR="00D027BB" w:rsidRPr="00D027BB" w:rsidRDefault="00D027BB" w:rsidP="00D027BB">
      <w:pPr>
        <w:numPr>
          <w:ilvl w:val="0"/>
          <w:numId w:val="49"/>
        </w:numPr>
        <w:rPr>
          <w:rFonts w:ascii="Comic Sans MS" w:hAnsi="Comic Sans MS"/>
          <w:sz w:val="22"/>
          <w:szCs w:val="22"/>
        </w:rPr>
      </w:pPr>
      <w:r w:rsidRPr="00D027BB">
        <w:rPr>
          <w:rFonts w:ascii="Comic Sans MS" w:hAnsi="Comic Sans MS"/>
          <w:sz w:val="22"/>
          <w:szCs w:val="22"/>
        </w:rPr>
        <w:t>Search Integration: Provide a prominent search functionality that serves as the foundation for future content discovery features.</w:t>
      </w:r>
    </w:p>
    <w:p w14:paraId="3E3CA796" w14:textId="77777777" w:rsidR="00D027BB" w:rsidRPr="00D027BB" w:rsidRDefault="00D027BB" w:rsidP="00D027BB">
      <w:pPr>
        <w:numPr>
          <w:ilvl w:val="0"/>
          <w:numId w:val="49"/>
        </w:numPr>
        <w:rPr>
          <w:rFonts w:ascii="Comic Sans MS" w:hAnsi="Comic Sans MS"/>
          <w:sz w:val="22"/>
          <w:szCs w:val="22"/>
        </w:rPr>
      </w:pPr>
      <w:r w:rsidRPr="00D027BB">
        <w:rPr>
          <w:rFonts w:ascii="Comic Sans MS" w:hAnsi="Comic Sans MS"/>
          <w:sz w:val="22"/>
          <w:szCs w:val="22"/>
        </w:rPr>
        <w:t>Scalable Architecture: Establish a modular codebase that can accommodate future feature expansion without requiring significant refactoring.</w:t>
      </w:r>
    </w:p>
    <w:p w14:paraId="37F5EEC6" w14:textId="77777777" w:rsidR="00D027BB" w:rsidRPr="00D027BB" w:rsidRDefault="00D027BB" w:rsidP="00D027BB">
      <w:pPr>
        <w:numPr>
          <w:ilvl w:val="0"/>
          <w:numId w:val="49"/>
        </w:numPr>
        <w:rPr>
          <w:rFonts w:ascii="Comic Sans MS" w:hAnsi="Comic Sans MS"/>
          <w:sz w:val="22"/>
          <w:szCs w:val="22"/>
        </w:rPr>
      </w:pPr>
      <w:r w:rsidRPr="00D027BB">
        <w:rPr>
          <w:rFonts w:ascii="Comic Sans MS" w:hAnsi="Comic Sans MS"/>
          <w:sz w:val="22"/>
          <w:szCs w:val="22"/>
        </w:rPr>
        <w:t>Cross-Platform Compatibility: Ensure the application runs consistently across Windows, macOS, and Linux environments.</w:t>
      </w:r>
    </w:p>
    <w:p w14:paraId="70D5EE21"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Secondary Objectives:</w:t>
      </w:r>
    </w:p>
    <w:p w14:paraId="5A1D5DC6" w14:textId="77777777" w:rsidR="00D027BB" w:rsidRPr="00D027BB" w:rsidRDefault="00D027BB" w:rsidP="00D027BB">
      <w:pPr>
        <w:numPr>
          <w:ilvl w:val="0"/>
          <w:numId w:val="50"/>
        </w:numPr>
        <w:rPr>
          <w:rFonts w:ascii="Comic Sans MS" w:hAnsi="Comic Sans MS"/>
          <w:sz w:val="22"/>
          <w:szCs w:val="22"/>
        </w:rPr>
      </w:pPr>
      <w:r w:rsidRPr="00D027BB">
        <w:rPr>
          <w:rFonts w:ascii="Comic Sans MS" w:hAnsi="Comic Sans MS"/>
          <w:sz w:val="22"/>
          <w:szCs w:val="22"/>
        </w:rPr>
        <w:t>Implement interactive hover states for enhanced user feedback</w:t>
      </w:r>
    </w:p>
    <w:p w14:paraId="33A36373" w14:textId="77777777" w:rsidR="00D027BB" w:rsidRPr="00D027BB" w:rsidRDefault="00D027BB" w:rsidP="00D027BB">
      <w:pPr>
        <w:numPr>
          <w:ilvl w:val="0"/>
          <w:numId w:val="50"/>
        </w:numPr>
        <w:rPr>
          <w:rFonts w:ascii="Comic Sans MS" w:hAnsi="Comic Sans MS"/>
          <w:sz w:val="22"/>
          <w:szCs w:val="22"/>
        </w:rPr>
      </w:pPr>
      <w:r w:rsidRPr="00D027BB">
        <w:rPr>
          <w:rFonts w:ascii="Comic Sans MS" w:hAnsi="Comic Sans MS"/>
          <w:sz w:val="22"/>
          <w:szCs w:val="22"/>
        </w:rPr>
        <w:t>Create a responsive grid layout that adapts to content volume</w:t>
      </w:r>
    </w:p>
    <w:p w14:paraId="1E2B098C" w14:textId="77777777" w:rsidR="00D027BB" w:rsidRPr="00D027BB" w:rsidRDefault="00D027BB" w:rsidP="00D027BB">
      <w:pPr>
        <w:numPr>
          <w:ilvl w:val="0"/>
          <w:numId w:val="50"/>
        </w:numPr>
        <w:rPr>
          <w:rFonts w:ascii="Comic Sans MS" w:hAnsi="Comic Sans MS"/>
          <w:sz w:val="22"/>
          <w:szCs w:val="22"/>
        </w:rPr>
      </w:pPr>
      <w:r w:rsidRPr="00D027BB">
        <w:rPr>
          <w:rFonts w:ascii="Comic Sans MS" w:hAnsi="Comic Sans MS"/>
          <w:sz w:val="22"/>
          <w:szCs w:val="22"/>
        </w:rPr>
        <w:t xml:space="preserve">Establish a consistent visual language through a defined </w:t>
      </w:r>
      <w:proofErr w:type="spellStart"/>
      <w:r w:rsidRPr="00D027BB">
        <w:rPr>
          <w:rFonts w:ascii="Comic Sans MS" w:hAnsi="Comic Sans MS"/>
          <w:sz w:val="22"/>
          <w:szCs w:val="22"/>
        </w:rPr>
        <w:t>color</w:t>
      </w:r>
      <w:proofErr w:type="spellEnd"/>
      <w:r w:rsidRPr="00D027BB">
        <w:rPr>
          <w:rFonts w:ascii="Comic Sans MS" w:hAnsi="Comic Sans MS"/>
          <w:sz w:val="22"/>
          <w:szCs w:val="22"/>
        </w:rPr>
        <w:t xml:space="preserve"> palette</w:t>
      </w:r>
    </w:p>
    <w:p w14:paraId="741A005F" w14:textId="77777777" w:rsidR="00D027BB" w:rsidRPr="00D027BB" w:rsidRDefault="00D027BB" w:rsidP="00D027BB">
      <w:pPr>
        <w:numPr>
          <w:ilvl w:val="0"/>
          <w:numId w:val="50"/>
        </w:numPr>
        <w:rPr>
          <w:rFonts w:ascii="Comic Sans MS" w:hAnsi="Comic Sans MS"/>
          <w:sz w:val="22"/>
          <w:szCs w:val="22"/>
        </w:rPr>
      </w:pPr>
      <w:r w:rsidRPr="00D027BB">
        <w:rPr>
          <w:rFonts w:ascii="Comic Sans MS" w:hAnsi="Comic Sans MS"/>
          <w:sz w:val="22"/>
          <w:szCs w:val="22"/>
        </w:rPr>
        <w:t xml:space="preserve">Provide smooth scrolling </w:t>
      </w:r>
      <w:proofErr w:type="spellStart"/>
      <w:r w:rsidRPr="00D027BB">
        <w:rPr>
          <w:rFonts w:ascii="Comic Sans MS" w:hAnsi="Comic Sans MS"/>
          <w:sz w:val="22"/>
          <w:szCs w:val="22"/>
        </w:rPr>
        <w:t>behavior</w:t>
      </w:r>
      <w:proofErr w:type="spellEnd"/>
      <w:r w:rsidRPr="00D027BB">
        <w:rPr>
          <w:rFonts w:ascii="Comic Sans MS" w:hAnsi="Comic Sans MS"/>
          <w:sz w:val="22"/>
          <w:szCs w:val="22"/>
        </w:rPr>
        <w:t xml:space="preserve"> for extended content browsing</w:t>
      </w:r>
    </w:p>
    <w:p w14:paraId="4B5B242C" w14:textId="77777777" w:rsidR="00D027BB" w:rsidRDefault="00D027BB" w:rsidP="00D027BB">
      <w:pPr>
        <w:rPr>
          <w:rFonts w:ascii="Comic Sans MS" w:hAnsi="Comic Sans MS"/>
          <w:sz w:val="22"/>
          <w:szCs w:val="22"/>
        </w:rPr>
      </w:pPr>
    </w:p>
    <w:p w14:paraId="228D93B1" w14:textId="77777777" w:rsidR="00D027BB" w:rsidRDefault="00D027BB" w:rsidP="00D027BB">
      <w:pPr>
        <w:rPr>
          <w:rFonts w:ascii="Comic Sans MS" w:hAnsi="Comic Sans MS"/>
          <w:sz w:val="22"/>
          <w:szCs w:val="22"/>
        </w:rPr>
      </w:pPr>
    </w:p>
    <w:p w14:paraId="1FF44AEF" w14:textId="77777777" w:rsidR="00D027BB" w:rsidRDefault="00D027BB" w:rsidP="00D027BB">
      <w:pPr>
        <w:rPr>
          <w:rFonts w:ascii="Comic Sans MS" w:hAnsi="Comic Sans MS"/>
          <w:sz w:val="22"/>
          <w:szCs w:val="22"/>
        </w:rPr>
      </w:pPr>
    </w:p>
    <w:p w14:paraId="248D256A" w14:textId="0DD975CB" w:rsidR="00D027BB" w:rsidRPr="00D027BB" w:rsidRDefault="00D027BB" w:rsidP="00D027BB">
      <w:pPr>
        <w:rPr>
          <w:rFonts w:ascii="Comic Sans MS" w:hAnsi="Comic Sans MS"/>
          <w:b/>
          <w:bCs/>
        </w:rPr>
      </w:pPr>
      <w:r w:rsidRPr="00D027BB">
        <w:rPr>
          <w:rFonts w:ascii="Comic Sans MS" w:hAnsi="Comic Sans MS"/>
          <w:b/>
          <w:bCs/>
        </w:rPr>
        <w:t>Scope and Deliverables</w:t>
      </w:r>
    </w:p>
    <w:p w14:paraId="55E1125F"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This project delivers a fully functional desktop application with the following scope boundaries:</w:t>
      </w:r>
    </w:p>
    <w:p w14:paraId="368AAF90"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In-Scope Deliverables:</w:t>
      </w:r>
    </w:p>
    <w:p w14:paraId="017DF41E"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Complete Java Swing application source code</w:t>
      </w:r>
    </w:p>
    <w:p w14:paraId="580ADD57"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Sidebar navigation with five content categories</w:t>
      </w:r>
    </w:p>
    <w:p w14:paraId="33DA4686"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Search bar component with custom styling</w:t>
      </w:r>
    </w:p>
    <w:p w14:paraId="57D0418B"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Grid-based media card display (12 placeholder cards)</w:t>
      </w:r>
    </w:p>
    <w:p w14:paraId="6B6F5A8B"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Interactive hover effects on navigation elements</w:t>
      </w:r>
    </w:p>
    <w:p w14:paraId="29F179AA"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Scrollable content area with smooth scrolling</w:t>
      </w:r>
    </w:p>
    <w:p w14:paraId="2FD52947" w14:textId="77777777" w:rsidR="00D027BB" w:rsidRPr="00D027BB" w:rsidRDefault="00D027BB" w:rsidP="00D027BB">
      <w:pPr>
        <w:numPr>
          <w:ilvl w:val="0"/>
          <w:numId w:val="51"/>
        </w:numPr>
        <w:rPr>
          <w:rFonts w:ascii="Comic Sans MS" w:hAnsi="Comic Sans MS"/>
          <w:sz w:val="22"/>
          <w:szCs w:val="22"/>
        </w:rPr>
      </w:pPr>
      <w:r w:rsidRPr="00D027BB">
        <w:rPr>
          <w:rFonts w:ascii="Comic Sans MS" w:hAnsi="Comic Sans MS"/>
          <w:sz w:val="22"/>
          <w:szCs w:val="22"/>
        </w:rPr>
        <w:t xml:space="preserve">Custom </w:t>
      </w:r>
      <w:proofErr w:type="spellStart"/>
      <w:r w:rsidRPr="00D027BB">
        <w:rPr>
          <w:rFonts w:ascii="Comic Sans MS" w:hAnsi="Comic Sans MS"/>
          <w:sz w:val="22"/>
          <w:szCs w:val="22"/>
        </w:rPr>
        <w:t>color</w:t>
      </w:r>
      <w:proofErr w:type="spellEnd"/>
      <w:r w:rsidRPr="00D027BB">
        <w:rPr>
          <w:rFonts w:ascii="Comic Sans MS" w:hAnsi="Comic Sans MS"/>
          <w:sz w:val="22"/>
          <w:szCs w:val="22"/>
        </w:rPr>
        <w:t xml:space="preserve"> palette implementation</w:t>
      </w:r>
    </w:p>
    <w:p w14:paraId="1F9D5D50"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Out-of-Scope (Future Phases):</w:t>
      </w:r>
    </w:p>
    <w:p w14:paraId="73119BB4"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Backend database integration</w:t>
      </w:r>
    </w:p>
    <w:p w14:paraId="058F39D6"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User authentication and profiles</w:t>
      </w:r>
    </w:p>
    <w:p w14:paraId="62AA7A84"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Real media content and poster images</w:t>
      </w:r>
    </w:p>
    <w:p w14:paraId="412B0780"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Video playback capabilities</w:t>
      </w:r>
    </w:p>
    <w:p w14:paraId="2ACB8268"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Network connectivity and API integration</w:t>
      </w:r>
    </w:p>
    <w:p w14:paraId="5C569F81" w14:textId="77777777" w:rsidR="00D027BB" w:rsidRPr="00D027BB" w:rsidRDefault="00D027BB" w:rsidP="00D027BB">
      <w:pPr>
        <w:numPr>
          <w:ilvl w:val="0"/>
          <w:numId w:val="52"/>
        </w:numPr>
        <w:rPr>
          <w:rFonts w:ascii="Comic Sans MS" w:hAnsi="Comic Sans MS"/>
          <w:sz w:val="22"/>
          <w:szCs w:val="22"/>
        </w:rPr>
      </w:pPr>
      <w:r w:rsidRPr="00D027BB">
        <w:rPr>
          <w:rFonts w:ascii="Comic Sans MS" w:hAnsi="Comic Sans MS"/>
          <w:sz w:val="22"/>
          <w:szCs w:val="22"/>
        </w:rPr>
        <w:t>Settings and preferences management</w:t>
      </w:r>
    </w:p>
    <w:p w14:paraId="0231FBE6" w14:textId="0DB4BEB1" w:rsidR="00D027BB" w:rsidRPr="00D027BB" w:rsidRDefault="00D027BB" w:rsidP="00D027BB">
      <w:pPr>
        <w:rPr>
          <w:rFonts w:ascii="Comic Sans MS" w:hAnsi="Comic Sans MS"/>
          <w:b/>
          <w:bCs/>
        </w:rPr>
      </w:pPr>
      <w:r w:rsidRPr="00D027BB">
        <w:rPr>
          <w:rFonts w:ascii="Comic Sans MS" w:hAnsi="Comic Sans MS"/>
          <w:b/>
          <w:bCs/>
        </w:rPr>
        <w:t>Report Structure</w:t>
      </w:r>
    </w:p>
    <w:p w14:paraId="52994679" w14:textId="77777777" w:rsidR="00D027BB" w:rsidRDefault="00D027BB" w:rsidP="00D027BB">
      <w:pPr>
        <w:rPr>
          <w:rFonts w:ascii="Comic Sans MS" w:hAnsi="Comic Sans MS"/>
          <w:sz w:val="22"/>
          <w:szCs w:val="22"/>
        </w:rPr>
      </w:pPr>
      <w:r w:rsidRPr="00D027BB">
        <w:rPr>
          <w:rFonts w:ascii="Comic Sans MS" w:hAnsi="Comic Sans MS"/>
          <w:sz w:val="22"/>
          <w:szCs w:val="22"/>
        </w:rPr>
        <w:t>This comprehensive report is organized into ten distinct pages, each addressing a specific aspect of the project lifecycle. The structure follows industry-standard software documentation practices, progressing from conceptual foundations through technical implementation to final assessment and future recommendations.</w:t>
      </w:r>
    </w:p>
    <w:p w14:paraId="3DF03F68" w14:textId="77777777" w:rsidR="00D027BB" w:rsidRDefault="00D027BB" w:rsidP="00D027BB">
      <w:pPr>
        <w:rPr>
          <w:rFonts w:ascii="Comic Sans MS" w:hAnsi="Comic Sans MS"/>
          <w:sz w:val="22"/>
          <w:szCs w:val="22"/>
        </w:rPr>
      </w:pPr>
    </w:p>
    <w:p w14:paraId="2FC3BC2A" w14:textId="77777777" w:rsidR="00D027BB" w:rsidRDefault="00D027BB" w:rsidP="00D027BB">
      <w:pPr>
        <w:rPr>
          <w:rFonts w:ascii="Comic Sans MS" w:hAnsi="Comic Sans MS"/>
          <w:sz w:val="22"/>
          <w:szCs w:val="22"/>
        </w:rPr>
      </w:pPr>
    </w:p>
    <w:p w14:paraId="0EE3BEEC" w14:textId="77777777" w:rsidR="00D027BB" w:rsidRDefault="00D027BB" w:rsidP="00D027BB">
      <w:pPr>
        <w:rPr>
          <w:rFonts w:ascii="Comic Sans MS" w:hAnsi="Comic Sans MS"/>
          <w:sz w:val="22"/>
          <w:szCs w:val="22"/>
        </w:rPr>
      </w:pPr>
    </w:p>
    <w:p w14:paraId="33E53E44" w14:textId="77777777" w:rsidR="00D027BB" w:rsidRDefault="00D027BB" w:rsidP="00D027BB">
      <w:pPr>
        <w:rPr>
          <w:rFonts w:ascii="Comic Sans MS" w:hAnsi="Comic Sans MS"/>
          <w:sz w:val="22"/>
          <w:szCs w:val="22"/>
        </w:rPr>
      </w:pPr>
    </w:p>
    <w:p w14:paraId="062E3D68" w14:textId="63ACB606" w:rsidR="00D027BB" w:rsidRPr="00D027BB" w:rsidRDefault="00D027BB" w:rsidP="00D027BB">
      <w:pPr>
        <w:jc w:val="center"/>
        <w:rPr>
          <w:rFonts w:ascii="Comic Sans MS" w:hAnsi="Comic Sans MS"/>
          <w:b/>
          <w:bCs/>
          <w:sz w:val="32"/>
          <w:szCs w:val="32"/>
        </w:rPr>
      </w:pPr>
      <w:r w:rsidRPr="00D027BB">
        <w:rPr>
          <w:rFonts w:ascii="Comic Sans MS" w:hAnsi="Comic Sans MS"/>
          <w:b/>
          <w:bCs/>
          <w:sz w:val="32"/>
          <w:szCs w:val="32"/>
        </w:rPr>
        <w:t>System Architecture</w:t>
      </w:r>
    </w:p>
    <w:p w14:paraId="36F66EA9" w14:textId="4C73E1FE" w:rsidR="00D027BB" w:rsidRPr="00D027BB" w:rsidRDefault="00D027BB" w:rsidP="00D027BB">
      <w:pPr>
        <w:rPr>
          <w:rFonts w:ascii="Comic Sans MS" w:hAnsi="Comic Sans MS"/>
          <w:b/>
          <w:bCs/>
          <w:sz w:val="22"/>
          <w:szCs w:val="22"/>
        </w:rPr>
      </w:pPr>
      <w:r w:rsidRPr="00D027BB">
        <w:rPr>
          <w:rFonts w:ascii="Comic Sans MS" w:hAnsi="Comic Sans MS"/>
          <w:b/>
          <w:bCs/>
        </w:rPr>
        <w:t>Architectural Overview</w:t>
      </w:r>
    </w:p>
    <w:p w14:paraId="270025DC"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The application follows a component-based architecture within the Java Swing framework. The main application window (</w:t>
      </w:r>
      <w:proofErr w:type="spellStart"/>
      <w:r w:rsidRPr="00D027BB">
        <w:rPr>
          <w:rFonts w:ascii="Comic Sans MS" w:hAnsi="Comic Sans MS"/>
          <w:sz w:val="22"/>
          <w:szCs w:val="22"/>
        </w:rPr>
        <w:t>AbsoluteCinemaApp</w:t>
      </w:r>
      <w:proofErr w:type="spellEnd"/>
      <w:r w:rsidRPr="00D027BB">
        <w:rPr>
          <w:rFonts w:ascii="Comic Sans MS" w:hAnsi="Comic Sans MS"/>
          <w:sz w:val="22"/>
          <w:szCs w:val="22"/>
        </w:rPr>
        <w:t>) extends </w:t>
      </w:r>
      <w:proofErr w:type="spellStart"/>
      <w:r w:rsidRPr="00D027BB">
        <w:rPr>
          <w:rFonts w:ascii="Comic Sans MS" w:hAnsi="Comic Sans MS"/>
          <w:sz w:val="22"/>
          <w:szCs w:val="22"/>
        </w:rPr>
        <w:t>JFrame</w:t>
      </w:r>
      <w:proofErr w:type="spellEnd"/>
      <w:r w:rsidRPr="00D027BB">
        <w:rPr>
          <w:rFonts w:ascii="Comic Sans MS" w:hAnsi="Comic Sans MS"/>
          <w:sz w:val="22"/>
          <w:szCs w:val="22"/>
        </w:rPr>
        <w:t> and serves as the primary container for all UI components.</w:t>
      </w:r>
    </w:p>
    <w:p w14:paraId="7416DE38" w14:textId="77777777" w:rsidR="00D027BB" w:rsidRDefault="00D027BB" w:rsidP="00D027BB">
      <w:pPr>
        <w:rPr>
          <w:rFonts w:ascii="Comic Sans MS" w:hAnsi="Comic Sans MS"/>
          <w:sz w:val="22"/>
          <w:szCs w:val="22"/>
        </w:rPr>
      </w:pPr>
    </w:p>
    <w:p w14:paraId="15885F77" w14:textId="5D7F34BB"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Component Hierarchy</w:t>
      </w:r>
    </w:p>
    <w:tbl>
      <w:tblPr>
        <w:tblW w:w="0" w:type="auto"/>
        <w:tblCellMar>
          <w:top w:w="15" w:type="dxa"/>
          <w:left w:w="15" w:type="dxa"/>
          <w:bottom w:w="15" w:type="dxa"/>
          <w:right w:w="15" w:type="dxa"/>
        </w:tblCellMar>
        <w:tblLook w:val="04A0" w:firstRow="1" w:lastRow="0" w:firstColumn="1" w:lastColumn="0" w:noHBand="0" w:noVBand="1"/>
      </w:tblPr>
      <w:tblGrid>
        <w:gridCol w:w="2263"/>
        <w:gridCol w:w="1636"/>
        <w:gridCol w:w="2503"/>
        <w:gridCol w:w="3204"/>
      </w:tblGrid>
      <w:tr w:rsidR="00D027BB" w:rsidRPr="00D027BB" w14:paraId="4C643458" w14:textId="77777777">
        <w:trPr>
          <w:tblHeader/>
        </w:trPr>
        <w:tc>
          <w:tcPr>
            <w:tcW w:w="0" w:type="auto"/>
            <w:tcBorders>
              <w:top w:val="nil"/>
            </w:tcBorders>
            <w:tcMar>
              <w:top w:w="150" w:type="dxa"/>
              <w:left w:w="0" w:type="dxa"/>
              <w:bottom w:w="150" w:type="dxa"/>
              <w:right w:w="240" w:type="dxa"/>
            </w:tcMar>
            <w:vAlign w:val="center"/>
            <w:hideMark/>
          </w:tcPr>
          <w:p w14:paraId="2BC327BB"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Component</w:t>
            </w:r>
          </w:p>
        </w:tc>
        <w:tc>
          <w:tcPr>
            <w:tcW w:w="0" w:type="auto"/>
            <w:tcBorders>
              <w:top w:val="nil"/>
            </w:tcBorders>
            <w:tcMar>
              <w:top w:w="150" w:type="dxa"/>
              <w:left w:w="240" w:type="dxa"/>
              <w:bottom w:w="150" w:type="dxa"/>
              <w:right w:w="240" w:type="dxa"/>
            </w:tcMar>
            <w:vAlign w:val="center"/>
            <w:hideMark/>
          </w:tcPr>
          <w:p w14:paraId="78D8000E"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Type</w:t>
            </w:r>
          </w:p>
        </w:tc>
        <w:tc>
          <w:tcPr>
            <w:tcW w:w="0" w:type="auto"/>
            <w:tcBorders>
              <w:top w:val="nil"/>
            </w:tcBorders>
            <w:tcMar>
              <w:top w:w="150" w:type="dxa"/>
              <w:left w:w="240" w:type="dxa"/>
              <w:bottom w:w="150" w:type="dxa"/>
              <w:right w:w="240" w:type="dxa"/>
            </w:tcMar>
            <w:vAlign w:val="center"/>
            <w:hideMark/>
          </w:tcPr>
          <w:p w14:paraId="11871219"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Parent</w:t>
            </w:r>
          </w:p>
        </w:tc>
        <w:tc>
          <w:tcPr>
            <w:tcW w:w="0" w:type="auto"/>
            <w:tcBorders>
              <w:top w:val="nil"/>
            </w:tcBorders>
            <w:tcMar>
              <w:top w:w="150" w:type="dxa"/>
              <w:left w:w="240" w:type="dxa"/>
              <w:bottom w:w="150" w:type="dxa"/>
              <w:right w:w="240" w:type="dxa"/>
            </w:tcMar>
            <w:vAlign w:val="center"/>
            <w:hideMark/>
          </w:tcPr>
          <w:p w14:paraId="05CE0A0C"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Purpose</w:t>
            </w:r>
          </w:p>
        </w:tc>
      </w:tr>
      <w:tr w:rsidR="00D027BB" w:rsidRPr="00D027BB" w14:paraId="4F06FE03" w14:textId="77777777">
        <w:tc>
          <w:tcPr>
            <w:tcW w:w="0" w:type="auto"/>
            <w:tcMar>
              <w:top w:w="150" w:type="dxa"/>
              <w:left w:w="0" w:type="dxa"/>
              <w:bottom w:w="150" w:type="dxa"/>
              <w:right w:w="240" w:type="dxa"/>
            </w:tcMar>
            <w:vAlign w:val="center"/>
            <w:hideMark/>
          </w:tcPr>
          <w:p w14:paraId="3B38E079"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AbsoluteCinemaApp</w:t>
            </w:r>
            <w:proofErr w:type="spellEnd"/>
          </w:p>
        </w:tc>
        <w:tc>
          <w:tcPr>
            <w:tcW w:w="0" w:type="auto"/>
            <w:tcMar>
              <w:top w:w="150" w:type="dxa"/>
              <w:left w:w="240" w:type="dxa"/>
              <w:bottom w:w="150" w:type="dxa"/>
              <w:right w:w="240" w:type="dxa"/>
            </w:tcMar>
            <w:vAlign w:val="center"/>
            <w:hideMark/>
          </w:tcPr>
          <w:p w14:paraId="100846E5"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JFrame</w:t>
            </w:r>
            <w:proofErr w:type="spellEnd"/>
          </w:p>
        </w:tc>
        <w:tc>
          <w:tcPr>
            <w:tcW w:w="0" w:type="auto"/>
            <w:tcMar>
              <w:top w:w="150" w:type="dxa"/>
              <w:left w:w="240" w:type="dxa"/>
              <w:bottom w:w="150" w:type="dxa"/>
              <w:right w:w="240" w:type="dxa"/>
            </w:tcMar>
            <w:vAlign w:val="center"/>
            <w:hideMark/>
          </w:tcPr>
          <w:p w14:paraId="289476D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N/A</w:t>
            </w:r>
          </w:p>
        </w:tc>
        <w:tc>
          <w:tcPr>
            <w:tcW w:w="0" w:type="auto"/>
            <w:tcMar>
              <w:top w:w="150" w:type="dxa"/>
              <w:left w:w="240" w:type="dxa"/>
              <w:bottom w:w="150" w:type="dxa"/>
              <w:right w:w="0" w:type="dxa"/>
            </w:tcMar>
            <w:vAlign w:val="center"/>
            <w:hideMark/>
          </w:tcPr>
          <w:p w14:paraId="62A0D48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Main application window</w:t>
            </w:r>
          </w:p>
        </w:tc>
      </w:tr>
      <w:tr w:rsidR="00D027BB" w:rsidRPr="00D027BB" w14:paraId="216E2E21" w14:textId="77777777">
        <w:tc>
          <w:tcPr>
            <w:tcW w:w="0" w:type="auto"/>
            <w:tcMar>
              <w:top w:w="150" w:type="dxa"/>
              <w:left w:w="0" w:type="dxa"/>
              <w:bottom w:w="150" w:type="dxa"/>
              <w:right w:w="240" w:type="dxa"/>
            </w:tcMar>
            <w:vAlign w:val="center"/>
            <w:hideMark/>
          </w:tcPr>
          <w:p w14:paraId="5A4B9C4B"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Sidebar Panel</w:t>
            </w:r>
          </w:p>
        </w:tc>
        <w:tc>
          <w:tcPr>
            <w:tcW w:w="0" w:type="auto"/>
            <w:tcMar>
              <w:top w:w="150" w:type="dxa"/>
              <w:left w:w="240" w:type="dxa"/>
              <w:bottom w:w="150" w:type="dxa"/>
              <w:right w:w="240" w:type="dxa"/>
            </w:tcMar>
            <w:vAlign w:val="center"/>
            <w:hideMark/>
          </w:tcPr>
          <w:p w14:paraId="21B7D5F8"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JPanel</w:t>
            </w:r>
            <w:proofErr w:type="spellEnd"/>
          </w:p>
        </w:tc>
        <w:tc>
          <w:tcPr>
            <w:tcW w:w="0" w:type="auto"/>
            <w:tcMar>
              <w:top w:w="150" w:type="dxa"/>
              <w:left w:w="240" w:type="dxa"/>
              <w:bottom w:w="150" w:type="dxa"/>
              <w:right w:w="240" w:type="dxa"/>
            </w:tcMar>
            <w:vAlign w:val="center"/>
            <w:hideMark/>
          </w:tcPr>
          <w:p w14:paraId="24985413"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AbsoluteCinemaApp</w:t>
            </w:r>
            <w:proofErr w:type="spellEnd"/>
          </w:p>
        </w:tc>
        <w:tc>
          <w:tcPr>
            <w:tcW w:w="0" w:type="auto"/>
            <w:tcMar>
              <w:top w:w="150" w:type="dxa"/>
              <w:left w:w="240" w:type="dxa"/>
              <w:bottom w:w="150" w:type="dxa"/>
              <w:right w:w="0" w:type="dxa"/>
            </w:tcMar>
            <w:vAlign w:val="center"/>
            <w:hideMark/>
          </w:tcPr>
          <w:p w14:paraId="02DE3399"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Navigation and branding</w:t>
            </w:r>
          </w:p>
        </w:tc>
      </w:tr>
      <w:tr w:rsidR="00D027BB" w:rsidRPr="00D027BB" w14:paraId="1BD36891" w14:textId="77777777">
        <w:tc>
          <w:tcPr>
            <w:tcW w:w="0" w:type="auto"/>
            <w:tcMar>
              <w:top w:w="150" w:type="dxa"/>
              <w:left w:w="0" w:type="dxa"/>
              <w:bottom w:w="150" w:type="dxa"/>
              <w:right w:w="240" w:type="dxa"/>
            </w:tcMar>
            <w:vAlign w:val="center"/>
            <w:hideMark/>
          </w:tcPr>
          <w:p w14:paraId="1AEC6EA7"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Header Panel</w:t>
            </w:r>
          </w:p>
        </w:tc>
        <w:tc>
          <w:tcPr>
            <w:tcW w:w="0" w:type="auto"/>
            <w:tcMar>
              <w:top w:w="150" w:type="dxa"/>
              <w:left w:w="240" w:type="dxa"/>
              <w:bottom w:w="150" w:type="dxa"/>
              <w:right w:w="240" w:type="dxa"/>
            </w:tcMar>
            <w:vAlign w:val="center"/>
            <w:hideMark/>
          </w:tcPr>
          <w:p w14:paraId="7B5DABCB"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JPanel</w:t>
            </w:r>
            <w:proofErr w:type="spellEnd"/>
          </w:p>
        </w:tc>
        <w:tc>
          <w:tcPr>
            <w:tcW w:w="0" w:type="auto"/>
            <w:tcMar>
              <w:top w:w="150" w:type="dxa"/>
              <w:left w:w="240" w:type="dxa"/>
              <w:bottom w:w="150" w:type="dxa"/>
              <w:right w:w="240" w:type="dxa"/>
            </w:tcMar>
            <w:vAlign w:val="center"/>
            <w:hideMark/>
          </w:tcPr>
          <w:p w14:paraId="5394949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Main Content</w:t>
            </w:r>
          </w:p>
        </w:tc>
        <w:tc>
          <w:tcPr>
            <w:tcW w:w="0" w:type="auto"/>
            <w:tcMar>
              <w:top w:w="150" w:type="dxa"/>
              <w:left w:w="240" w:type="dxa"/>
              <w:bottom w:w="150" w:type="dxa"/>
              <w:right w:w="0" w:type="dxa"/>
            </w:tcMar>
            <w:vAlign w:val="center"/>
            <w:hideMark/>
          </w:tcPr>
          <w:p w14:paraId="06162D4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Search functionality</w:t>
            </w:r>
          </w:p>
        </w:tc>
      </w:tr>
      <w:tr w:rsidR="00D027BB" w:rsidRPr="00D027BB" w14:paraId="4366B392" w14:textId="77777777">
        <w:tc>
          <w:tcPr>
            <w:tcW w:w="0" w:type="auto"/>
            <w:tcMar>
              <w:top w:w="150" w:type="dxa"/>
              <w:left w:w="0" w:type="dxa"/>
              <w:bottom w:w="150" w:type="dxa"/>
              <w:right w:w="240" w:type="dxa"/>
            </w:tcMar>
            <w:vAlign w:val="center"/>
            <w:hideMark/>
          </w:tcPr>
          <w:p w14:paraId="185F348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Media Grid Panel</w:t>
            </w:r>
          </w:p>
        </w:tc>
        <w:tc>
          <w:tcPr>
            <w:tcW w:w="0" w:type="auto"/>
            <w:tcMar>
              <w:top w:w="150" w:type="dxa"/>
              <w:left w:w="240" w:type="dxa"/>
              <w:bottom w:w="150" w:type="dxa"/>
              <w:right w:w="240" w:type="dxa"/>
            </w:tcMar>
            <w:vAlign w:val="center"/>
            <w:hideMark/>
          </w:tcPr>
          <w:p w14:paraId="176E0AB0"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JPanel</w:t>
            </w:r>
            <w:proofErr w:type="spellEnd"/>
          </w:p>
        </w:tc>
        <w:tc>
          <w:tcPr>
            <w:tcW w:w="0" w:type="auto"/>
            <w:tcMar>
              <w:top w:w="150" w:type="dxa"/>
              <w:left w:w="240" w:type="dxa"/>
              <w:bottom w:w="150" w:type="dxa"/>
              <w:right w:w="240" w:type="dxa"/>
            </w:tcMar>
            <w:vAlign w:val="center"/>
            <w:hideMark/>
          </w:tcPr>
          <w:p w14:paraId="739CC2E6"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JScrollPane</w:t>
            </w:r>
            <w:proofErr w:type="spellEnd"/>
          </w:p>
        </w:tc>
        <w:tc>
          <w:tcPr>
            <w:tcW w:w="0" w:type="auto"/>
            <w:tcMar>
              <w:top w:w="150" w:type="dxa"/>
              <w:left w:w="240" w:type="dxa"/>
              <w:bottom w:w="150" w:type="dxa"/>
              <w:right w:w="0" w:type="dxa"/>
            </w:tcMar>
            <w:vAlign w:val="center"/>
            <w:hideMark/>
          </w:tcPr>
          <w:p w14:paraId="5FEDDDE6"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Display media cards</w:t>
            </w:r>
          </w:p>
        </w:tc>
      </w:tr>
      <w:tr w:rsidR="00D027BB" w:rsidRPr="00D027BB" w14:paraId="3898E113" w14:textId="77777777">
        <w:tc>
          <w:tcPr>
            <w:tcW w:w="0" w:type="auto"/>
            <w:tcMar>
              <w:top w:w="150" w:type="dxa"/>
              <w:left w:w="0" w:type="dxa"/>
              <w:bottom w:w="150" w:type="dxa"/>
              <w:right w:w="240" w:type="dxa"/>
            </w:tcMar>
            <w:vAlign w:val="center"/>
            <w:hideMark/>
          </w:tcPr>
          <w:p w14:paraId="5603BAE9"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Media Card</w:t>
            </w:r>
          </w:p>
        </w:tc>
        <w:tc>
          <w:tcPr>
            <w:tcW w:w="0" w:type="auto"/>
            <w:tcMar>
              <w:top w:w="150" w:type="dxa"/>
              <w:left w:w="240" w:type="dxa"/>
              <w:bottom w:w="150" w:type="dxa"/>
              <w:right w:w="240" w:type="dxa"/>
            </w:tcMar>
            <w:vAlign w:val="center"/>
            <w:hideMark/>
          </w:tcPr>
          <w:p w14:paraId="6826526F"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JPanel</w:t>
            </w:r>
            <w:proofErr w:type="spellEnd"/>
          </w:p>
        </w:tc>
        <w:tc>
          <w:tcPr>
            <w:tcW w:w="0" w:type="auto"/>
            <w:tcMar>
              <w:top w:w="150" w:type="dxa"/>
              <w:left w:w="240" w:type="dxa"/>
              <w:bottom w:w="150" w:type="dxa"/>
              <w:right w:w="240" w:type="dxa"/>
            </w:tcMar>
            <w:vAlign w:val="center"/>
            <w:hideMark/>
          </w:tcPr>
          <w:p w14:paraId="21356BB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Media Grid</w:t>
            </w:r>
          </w:p>
        </w:tc>
        <w:tc>
          <w:tcPr>
            <w:tcW w:w="0" w:type="auto"/>
            <w:tcMar>
              <w:top w:w="150" w:type="dxa"/>
              <w:left w:w="240" w:type="dxa"/>
              <w:bottom w:w="150" w:type="dxa"/>
              <w:right w:w="0" w:type="dxa"/>
            </w:tcMar>
            <w:vAlign w:val="center"/>
            <w:hideMark/>
          </w:tcPr>
          <w:p w14:paraId="1971AA2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Individual media item display</w:t>
            </w:r>
          </w:p>
        </w:tc>
      </w:tr>
      <w:tr w:rsidR="00D027BB" w:rsidRPr="00D027BB" w14:paraId="38A62F33" w14:textId="77777777">
        <w:tc>
          <w:tcPr>
            <w:tcW w:w="0" w:type="auto"/>
            <w:tcMar>
              <w:top w:w="150" w:type="dxa"/>
              <w:left w:w="0" w:type="dxa"/>
              <w:bottom w:w="150" w:type="dxa"/>
              <w:right w:w="240" w:type="dxa"/>
            </w:tcMar>
            <w:vAlign w:val="center"/>
            <w:hideMark/>
          </w:tcPr>
          <w:p w14:paraId="5BFF600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Search Bar</w:t>
            </w:r>
          </w:p>
        </w:tc>
        <w:tc>
          <w:tcPr>
            <w:tcW w:w="0" w:type="auto"/>
            <w:tcMar>
              <w:top w:w="150" w:type="dxa"/>
              <w:left w:w="240" w:type="dxa"/>
              <w:bottom w:w="150" w:type="dxa"/>
              <w:right w:w="240" w:type="dxa"/>
            </w:tcMar>
            <w:vAlign w:val="center"/>
            <w:hideMark/>
          </w:tcPr>
          <w:p w14:paraId="6F12F8DA" w14:textId="77777777" w:rsidR="00D027BB" w:rsidRPr="00D027BB" w:rsidRDefault="00D027BB" w:rsidP="00D027BB">
            <w:pPr>
              <w:rPr>
                <w:rFonts w:ascii="Comic Sans MS" w:hAnsi="Comic Sans MS"/>
                <w:sz w:val="22"/>
                <w:szCs w:val="22"/>
              </w:rPr>
            </w:pPr>
            <w:proofErr w:type="spellStart"/>
            <w:r w:rsidRPr="00D027BB">
              <w:rPr>
                <w:rFonts w:ascii="Comic Sans MS" w:hAnsi="Comic Sans MS"/>
                <w:sz w:val="22"/>
                <w:szCs w:val="22"/>
              </w:rPr>
              <w:t>JTextField</w:t>
            </w:r>
            <w:proofErr w:type="spellEnd"/>
          </w:p>
        </w:tc>
        <w:tc>
          <w:tcPr>
            <w:tcW w:w="0" w:type="auto"/>
            <w:tcMar>
              <w:top w:w="150" w:type="dxa"/>
              <w:left w:w="240" w:type="dxa"/>
              <w:bottom w:w="150" w:type="dxa"/>
              <w:right w:w="240" w:type="dxa"/>
            </w:tcMar>
            <w:vAlign w:val="center"/>
            <w:hideMark/>
          </w:tcPr>
          <w:p w14:paraId="45E1B20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Header Panel</w:t>
            </w:r>
          </w:p>
        </w:tc>
        <w:tc>
          <w:tcPr>
            <w:tcW w:w="0" w:type="auto"/>
            <w:tcMar>
              <w:top w:w="150" w:type="dxa"/>
              <w:left w:w="240" w:type="dxa"/>
              <w:bottom w:w="150" w:type="dxa"/>
              <w:right w:w="0" w:type="dxa"/>
            </w:tcMar>
            <w:vAlign w:val="center"/>
            <w:hideMark/>
          </w:tcPr>
          <w:p w14:paraId="7E770FC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User input for search</w:t>
            </w:r>
          </w:p>
        </w:tc>
      </w:tr>
    </w:tbl>
    <w:p w14:paraId="2E9133D4" w14:textId="0D7E307F"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Layout Structure</w:t>
      </w:r>
    </w:p>
    <w:p w14:paraId="137E1752" w14:textId="03892A04"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Sidebar (250px width)</w:t>
      </w:r>
    </w:p>
    <w:p w14:paraId="67516D5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The sidebar provides primary navigation and contains:</w:t>
      </w:r>
    </w:p>
    <w:p w14:paraId="0479C1E6" w14:textId="77777777" w:rsidR="00D027BB" w:rsidRPr="00D027BB" w:rsidRDefault="00D027BB" w:rsidP="00D027BB">
      <w:pPr>
        <w:ind w:left="720"/>
        <w:rPr>
          <w:rFonts w:ascii="Comic Sans MS" w:hAnsi="Comic Sans MS"/>
          <w:sz w:val="22"/>
          <w:szCs w:val="22"/>
        </w:rPr>
      </w:pPr>
    </w:p>
    <w:p w14:paraId="6196ED5A" w14:textId="77777777" w:rsidR="00D027BB" w:rsidRPr="00D027BB" w:rsidRDefault="00D027BB" w:rsidP="00D027BB">
      <w:pPr>
        <w:ind w:left="720"/>
        <w:rPr>
          <w:rFonts w:ascii="Comic Sans MS" w:hAnsi="Comic Sans MS"/>
          <w:sz w:val="22"/>
          <w:szCs w:val="22"/>
        </w:rPr>
      </w:pPr>
    </w:p>
    <w:p w14:paraId="3F93028A" w14:textId="77777777" w:rsidR="00D027BB" w:rsidRPr="00D027BB" w:rsidRDefault="00D027BB" w:rsidP="00D027BB">
      <w:pPr>
        <w:ind w:left="720"/>
        <w:rPr>
          <w:rFonts w:ascii="Comic Sans MS" w:hAnsi="Comic Sans MS"/>
          <w:sz w:val="22"/>
          <w:szCs w:val="22"/>
        </w:rPr>
      </w:pPr>
    </w:p>
    <w:p w14:paraId="6264B2B6" w14:textId="77777777" w:rsidR="00D027BB" w:rsidRPr="00D027BB" w:rsidRDefault="00D027BB" w:rsidP="00D027BB">
      <w:pPr>
        <w:ind w:left="720"/>
        <w:rPr>
          <w:rFonts w:ascii="Comic Sans MS" w:hAnsi="Comic Sans MS"/>
          <w:sz w:val="22"/>
          <w:szCs w:val="22"/>
        </w:rPr>
      </w:pPr>
    </w:p>
    <w:p w14:paraId="4B56F73C" w14:textId="5F679B04" w:rsidR="00D027BB" w:rsidRPr="00D027BB" w:rsidRDefault="00D027BB" w:rsidP="00D027BB">
      <w:pPr>
        <w:numPr>
          <w:ilvl w:val="0"/>
          <w:numId w:val="53"/>
        </w:numPr>
        <w:rPr>
          <w:rFonts w:ascii="Comic Sans MS" w:hAnsi="Comic Sans MS"/>
          <w:sz w:val="22"/>
          <w:szCs w:val="22"/>
        </w:rPr>
      </w:pPr>
      <w:r w:rsidRPr="00D027BB">
        <w:rPr>
          <w:rFonts w:ascii="Comic Sans MS" w:hAnsi="Comic Sans MS"/>
          <w:b/>
          <w:bCs/>
          <w:sz w:val="22"/>
          <w:szCs w:val="22"/>
        </w:rPr>
        <w:t>Brand Title</w:t>
      </w:r>
      <w:r w:rsidRPr="00D027BB">
        <w:rPr>
          <w:rFonts w:ascii="Comic Sans MS" w:hAnsi="Comic Sans MS"/>
          <w:sz w:val="22"/>
          <w:szCs w:val="22"/>
        </w:rPr>
        <w:t>: "ABSOLUTE CINEMA" displayed prominently at the top</w:t>
      </w:r>
    </w:p>
    <w:p w14:paraId="3CE3498B" w14:textId="6466BDC0" w:rsidR="00D027BB" w:rsidRPr="00D027BB" w:rsidRDefault="00D027BB" w:rsidP="00D027BB">
      <w:pPr>
        <w:numPr>
          <w:ilvl w:val="0"/>
          <w:numId w:val="53"/>
        </w:numPr>
        <w:rPr>
          <w:rFonts w:ascii="Comic Sans MS" w:hAnsi="Comic Sans MS"/>
          <w:sz w:val="22"/>
          <w:szCs w:val="22"/>
        </w:rPr>
      </w:pPr>
      <w:r w:rsidRPr="00D027BB">
        <w:rPr>
          <w:rFonts w:ascii="Comic Sans MS" w:hAnsi="Comic Sans MS"/>
          <w:b/>
          <w:bCs/>
          <w:sz w:val="22"/>
          <w:szCs w:val="22"/>
        </w:rPr>
        <w:t>Navigation Items</w:t>
      </w:r>
      <w:r w:rsidRPr="00D027BB">
        <w:rPr>
          <w:rFonts w:ascii="Comic Sans MS" w:hAnsi="Comic Sans MS"/>
          <w:sz w:val="22"/>
          <w:szCs w:val="22"/>
        </w:rPr>
        <w:t>: Five buttons for content categories:</w:t>
      </w:r>
    </w:p>
    <w:p w14:paraId="76891DE7" w14:textId="77777777" w:rsidR="00D027BB" w:rsidRPr="00D027BB" w:rsidRDefault="00D027BB" w:rsidP="00D027BB">
      <w:pPr>
        <w:numPr>
          <w:ilvl w:val="1"/>
          <w:numId w:val="53"/>
        </w:numPr>
        <w:rPr>
          <w:rFonts w:ascii="Comic Sans MS" w:hAnsi="Comic Sans MS"/>
          <w:sz w:val="22"/>
          <w:szCs w:val="22"/>
        </w:rPr>
      </w:pPr>
      <w:r w:rsidRPr="00D027BB">
        <w:rPr>
          <w:rFonts w:ascii="Comic Sans MS" w:hAnsi="Comic Sans MS"/>
          <w:sz w:val="22"/>
          <w:szCs w:val="22"/>
        </w:rPr>
        <w:t>Discover</w:t>
      </w:r>
    </w:p>
    <w:p w14:paraId="054D20E8" w14:textId="77777777" w:rsidR="00D027BB" w:rsidRPr="00D027BB" w:rsidRDefault="00D027BB" w:rsidP="00D027BB">
      <w:pPr>
        <w:numPr>
          <w:ilvl w:val="1"/>
          <w:numId w:val="53"/>
        </w:numPr>
        <w:rPr>
          <w:rFonts w:ascii="Comic Sans MS" w:hAnsi="Comic Sans MS"/>
          <w:sz w:val="22"/>
          <w:szCs w:val="22"/>
        </w:rPr>
      </w:pPr>
      <w:r w:rsidRPr="00D027BB">
        <w:rPr>
          <w:rFonts w:ascii="Comic Sans MS" w:hAnsi="Comic Sans MS"/>
          <w:sz w:val="22"/>
          <w:szCs w:val="22"/>
        </w:rPr>
        <w:t>Movies</w:t>
      </w:r>
    </w:p>
    <w:p w14:paraId="7AF40CAA" w14:textId="77777777" w:rsidR="00D027BB" w:rsidRPr="00D027BB" w:rsidRDefault="00D027BB" w:rsidP="00D027BB">
      <w:pPr>
        <w:numPr>
          <w:ilvl w:val="1"/>
          <w:numId w:val="53"/>
        </w:numPr>
        <w:rPr>
          <w:rFonts w:ascii="Comic Sans MS" w:hAnsi="Comic Sans MS"/>
          <w:sz w:val="22"/>
          <w:szCs w:val="22"/>
        </w:rPr>
      </w:pPr>
      <w:r w:rsidRPr="00D027BB">
        <w:rPr>
          <w:rFonts w:ascii="Comic Sans MS" w:hAnsi="Comic Sans MS"/>
          <w:sz w:val="22"/>
          <w:szCs w:val="22"/>
        </w:rPr>
        <w:t>Web Series</w:t>
      </w:r>
    </w:p>
    <w:p w14:paraId="7F96D249" w14:textId="77777777" w:rsidR="00D027BB" w:rsidRPr="00D027BB" w:rsidRDefault="00D027BB" w:rsidP="00D027BB">
      <w:pPr>
        <w:numPr>
          <w:ilvl w:val="1"/>
          <w:numId w:val="53"/>
        </w:numPr>
        <w:rPr>
          <w:rFonts w:ascii="Comic Sans MS" w:hAnsi="Comic Sans MS"/>
          <w:sz w:val="22"/>
          <w:szCs w:val="22"/>
        </w:rPr>
      </w:pPr>
      <w:r w:rsidRPr="00D027BB">
        <w:rPr>
          <w:rFonts w:ascii="Comic Sans MS" w:hAnsi="Comic Sans MS"/>
          <w:sz w:val="22"/>
          <w:szCs w:val="22"/>
        </w:rPr>
        <w:t>Games</w:t>
      </w:r>
    </w:p>
    <w:p w14:paraId="580E3686" w14:textId="77777777" w:rsidR="00D027BB" w:rsidRPr="00D027BB" w:rsidRDefault="00D027BB" w:rsidP="00D027BB">
      <w:pPr>
        <w:numPr>
          <w:ilvl w:val="1"/>
          <w:numId w:val="53"/>
        </w:numPr>
        <w:rPr>
          <w:rFonts w:ascii="Comic Sans MS" w:hAnsi="Comic Sans MS"/>
          <w:sz w:val="22"/>
          <w:szCs w:val="22"/>
        </w:rPr>
      </w:pPr>
      <w:r w:rsidRPr="00D027BB">
        <w:rPr>
          <w:rFonts w:ascii="Comic Sans MS" w:hAnsi="Comic Sans MS"/>
          <w:sz w:val="22"/>
          <w:szCs w:val="22"/>
        </w:rPr>
        <w:t>Books</w:t>
      </w:r>
    </w:p>
    <w:p w14:paraId="344EA432"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 xml:space="preserve">Each navigation button features hover effects that change text </w:t>
      </w:r>
      <w:proofErr w:type="spellStart"/>
      <w:r w:rsidRPr="00D027BB">
        <w:rPr>
          <w:rFonts w:ascii="Comic Sans MS" w:hAnsi="Comic Sans MS"/>
          <w:sz w:val="22"/>
          <w:szCs w:val="22"/>
        </w:rPr>
        <w:t>color</w:t>
      </w:r>
      <w:proofErr w:type="spellEnd"/>
      <w:r w:rsidRPr="00D027BB">
        <w:rPr>
          <w:rFonts w:ascii="Comic Sans MS" w:hAnsi="Comic Sans MS"/>
          <w:sz w:val="22"/>
          <w:szCs w:val="22"/>
        </w:rPr>
        <w:t xml:space="preserve"> to the accent blue, providing visual feedback to user interactions.</w:t>
      </w:r>
    </w:p>
    <w:p w14:paraId="47FDF31F" w14:textId="26FD7AC3"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Header</w:t>
      </w:r>
    </w:p>
    <w:p w14:paraId="7464C7BF"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The header contains a search bar that allows users to search for specific media content. The search field:</w:t>
      </w:r>
    </w:p>
    <w:p w14:paraId="594FE245" w14:textId="77777777" w:rsidR="00D027BB" w:rsidRPr="00D027BB" w:rsidRDefault="00D027BB" w:rsidP="00D027BB">
      <w:pPr>
        <w:numPr>
          <w:ilvl w:val="0"/>
          <w:numId w:val="54"/>
        </w:numPr>
        <w:rPr>
          <w:rFonts w:ascii="Comic Sans MS" w:hAnsi="Comic Sans MS"/>
          <w:sz w:val="22"/>
          <w:szCs w:val="22"/>
        </w:rPr>
      </w:pPr>
      <w:r w:rsidRPr="00D027BB">
        <w:rPr>
          <w:rFonts w:ascii="Comic Sans MS" w:hAnsi="Comic Sans MS"/>
          <w:sz w:val="22"/>
          <w:szCs w:val="22"/>
        </w:rPr>
        <w:t>Spans 400 pixels in width</w:t>
      </w:r>
    </w:p>
    <w:p w14:paraId="68A862E1" w14:textId="77777777" w:rsidR="00D027BB" w:rsidRPr="00D027BB" w:rsidRDefault="00D027BB" w:rsidP="00D027BB">
      <w:pPr>
        <w:numPr>
          <w:ilvl w:val="0"/>
          <w:numId w:val="54"/>
        </w:numPr>
        <w:rPr>
          <w:rFonts w:ascii="Comic Sans MS" w:hAnsi="Comic Sans MS"/>
          <w:sz w:val="22"/>
          <w:szCs w:val="22"/>
        </w:rPr>
      </w:pPr>
      <w:r w:rsidRPr="00D027BB">
        <w:rPr>
          <w:rFonts w:ascii="Comic Sans MS" w:hAnsi="Comic Sans MS"/>
          <w:sz w:val="22"/>
          <w:szCs w:val="22"/>
        </w:rPr>
        <w:t>Features a dark background matching the card theme</w:t>
      </w:r>
    </w:p>
    <w:p w14:paraId="1EE64E92" w14:textId="77777777" w:rsidR="00D027BB" w:rsidRPr="00D027BB" w:rsidRDefault="00D027BB" w:rsidP="00D027BB">
      <w:pPr>
        <w:numPr>
          <w:ilvl w:val="0"/>
          <w:numId w:val="54"/>
        </w:numPr>
        <w:rPr>
          <w:rFonts w:ascii="Comic Sans MS" w:hAnsi="Comic Sans MS"/>
          <w:sz w:val="22"/>
          <w:szCs w:val="22"/>
        </w:rPr>
      </w:pPr>
      <w:r w:rsidRPr="00D027BB">
        <w:rPr>
          <w:rFonts w:ascii="Comic Sans MS" w:hAnsi="Comic Sans MS"/>
          <w:sz w:val="22"/>
          <w:szCs w:val="22"/>
        </w:rPr>
        <w:t>Includes placeholder styling for user guidance</w:t>
      </w:r>
    </w:p>
    <w:p w14:paraId="0461020C" w14:textId="77777777" w:rsidR="00D027BB" w:rsidRPr="00D027BB" w:rsidRDefault="00D027BB" w:rsidP="00D027BB">
      <w:pPr>
        <w:numPr>
          <w:ilvl w:val="0"/>
          <w:numId w:val="54"/>
        </w:numPr>
        <w:rPr>
          <w:rFonts w:ascii="Comic Sans MS" w:hAnsi="Comic Sans MS"/>
          <w:sz w:val="22"/>
          <w:szCs w:val="22"/>
        </w:rPr>
      </w:pPr>
      <w:r w:rsidRPr="00D027BB">
        <w:rPr>
          <w:rFonts w:ascii="Comic Sans MS" w:hAnsi="Comic Sans MS"/>
          <w:sz w:val="22"/>
          <w:szCs w:val="22"/>
        </w:rPr>
        <w:t>Uses a subtle border for visual definition</w:t>
      </w:r>
    </w:p>
    <w:p w14:paraId="18983305" w14:textId="73B7AEC2"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Media Grid</w:t>
      </w:r>
    </w:p>
    <w:p w14:paraId="21EA042F"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The media grid displays content cards in a responsive grid layout:</w:t>
      </w:r>
    </w:p>
    <w:p w14:paraId="29AF4FD9" w14:textId="77777777" w:rsidR="00D027BB" w:rsidRPr="00D027BB" w:rsidRDefault="00D027BB" w:rsidP="00D027BB">
      <w:pPr>
        <w:numPr>
          <w:ilvl w:val="0"/>
          <w:numId w:val="55"/>
        </w:numPr>
        <w:rPr>
          <w:rFonts w:ascii="Comic Sans MS" w:hAnsi="Comic Sans MS"/>
          <w:sz w:val="22"/>
          <w:szCs w:val="22"/>
        </w:rPr>
      </w:pPr>
      <w:r w:rsidRPr="00D027BB">
        <w:rPr>
          <w:rFonts w:ascii="Comic Sans MS" w:hAnsi="Comic Sans MS"/>
          <w:b/>
          <w:bCs/>
          <w:sz w:val="22"/>
          <w:szCs w:val="22"/>
        </w:rPr>
        <w:t>Layout</w:t>
      </w:r>
      <w:r w:rsidRPr="00D027BB">
        <w:rPr>
          <w:rFonts w:ascii="Comic Sans MS" w:hAnsi="Comic Sans MS"/>
          <w:sz w:val="22"/>
          <w:szCs w:val="22"/>
        </w:rPr>
        <w:t xml:space="preserve">: </w:t>
      </w:r>
      <w:proofErr w:type="spellStart"/>
      <w:r w:rsidRPr="00D027BB">
        <w:rPr>
          <w:rFonts w:ascii="Comic Sans MS" w:hAnsi="Comic Sans MS"/>
          <w:sz w:val="22"/>
          <w:szCs w:val="22"/>
        </w:rPr>
        <w:t>GridLayout</w:t>
      </w:r>
      <w:proofErr w:type="spellEnd"/>
      <w:r w:rsidRPr="00D027BB">
        <w:rPr>
          <w:rFonts w:ascii="Comic Sans MS" w:hAnsi="Comic Sans MS"/>
          <w:sz w:val="22"/>
          <w:szCs w:val="22"/>
        </w:rPr>
        <w:t xml:space="preserve"> with 0 rows (auto-expanding) and 4 columns</w:t>
      </w:r>
    </w:p>
    <w:p w14:paraId="45970A54" w14:textId="77777777" w:rsidR="00D027BB" w:rsidRPr="00D027BB" w:rsidRDefault="00D027BB" w:rsidP="00D027BB">
      <w:pPr>
        <w:numPr>
          <w:ilvl w:val="0"/>
          <w:numId w:val="55"/>
        </w:numPr>
        <w:rPr>
          <w:rFonts w:ascii="Comic Sans MS" w:hAnsi="Comic Sans MS"/>
          <w:sz w:val="22"/>
          <w:szCs w:val="22"/>
        </w:rPr>
      </w:pPr>
      <w:r w:rsidRPr="00D027BB">
        <w:rPr>
          <w:rFonts w:ascii="Comic Sans MS" w:hAnsi="Comic Sans MS"/>
          <w:b/>
          <w:bCs/>
          <w:sz w:val="22"/>
          <w:szCs w:val="22"/>
        </w:rPr>
        <w:t>Spacing</w:t>
      </w:r>
      <w:r w:rsidRPr="00D027BB">
        <w:rPr>
          <w:rFonts w:ascii="Comic Sans MS" w:hAnsi="Comic Sans MS"/>
          <w:sz w:val="22"/>
          <w:szCs w:val="22"/>
        </w:rPr>
        <w:t>: 20 pixels between cards horizontally and vertically</w:t>
      </w:r>
    </w:p>
    <w:p w14:paraId="4E7411D4" w14:textId="77777777" w:rsidR="00D027BB" w:rsidRPr="00D027BB" w:rsidRDefault="00D027BB" w:rsidP="00D027BB">
      <w:pPr>
        <w:numPr>
          <w:ilvl w:val="0"/>
          <w:numId w:val="55"/>
        </w:numPr>
        <w:rPr>
          <w:rFonts w:ascii="Comic Sans MS" w:hAnsi="Comic Sans MS"/>
          <w:sz w:val="22"/>
          <w:szCs w:val="22"/>
        </w:rPr>
      </w:pPr>
      <w:r w:rsidRPr="00D027BB">
        <w:rPr>
          <w:rFonts w:ascii="Comic Sans MS" w:hAnsi="Comic Sans MS"/>
          <w:b/>
          <w:bCs/>
          <w:sz w:val="22"/>
          <w:szCs w:val="22"/>
        </w:rPr>
        <w:t>Scrolling</w:t>
      </w:r>
      <w:r w:rsidRPr="00D027BB">
        <w:rPr>
          <w:rFonts w:ascii="Comic Sans MS" w:hAnsi="Comic Sans MS"/>
          <w:sz w:val="22"/>
          <w:szCs w:val="22"/>
        </w:rPr>
        <w:t xml:space="preserve">: Wrapped in </w:t>
      </w:r>
      <w:proofErr w:type="spellStart"/>
      <w:r w:rsidRPr="00D027BB">
        <w:rPr>
          <w:rFonts w:ascii="Comic Sans MS" w:hAnsi="Comic Sans MS"/>
          <w:sz w:val="22"/>
          <w:szCs w:val="22"/>
        </w:rPr>
        <w:t>JScrollPane</w:t>
      </w:r>
      <w:proofErr w:type="spellEnd"/>
      <w:r w:rsidRPr="00D027BB">
        <w:rPr>
          <w:rFonts w:ascii="Comic Sans MS" w:hAnsi="Comic Sans MS"/>
          <w:sz w:val="22"/>
          <w:szCs w:val="22"/>
        </w:rPr>
        <w:t xml:space="preserve"> for vertical scrolling</w:t>
      </w:r>
    </w:p>
    <w:p w14:paraId="55DCDFA2" w14:textId="77777777" w:rsidR="00D027BB" w:rsidRPr="00D027BB" w:rsidRDefault="00D027BB" w:rsidP="00D027BB">
      <w:pPr>
        <w:numPr>
          <w:ilvl w:val="0"/>
          <w:numId w:val="55"/>
        </w:numPr>
        <w:rPr>
          <w:rFonts w:ascii="Comic Sans MS" w:hAnsi="Comic Sans MS"/>
          <w:sz w:val="22"/>
          <w:szCs w:val="22"/>
        </w:rPr>
      </w:pPr>
      <w:r w:rsidRPr="00D027BB">
        <w:rPr>
          <w:rFonts w:ascii="Comic Sans MS" w:hAnsi="Comic Sans MS"/>
          <w:b/>
          <w:bCs/>
          <w:sz w:val="22"/>
          <w:szCs w:val="22"/>
        </w:rPr>
        <w:t>Content</w:t>
      </w:r>
      <w:r w:rsidRPr="00D027BB">
        <w:rPr>
          <w:rFonts w:ascii="Comic Sans MS" w:hAnsi="Comic Sans MS"/>
          <w:sz w:val="22"/>
          <w:szCs w:val="22"/>
        </w:rPr>
        <w:t>: Currently displays 12 placeholder media cards</w:t>
      </w:r>
    </w:p>
    <w:p w14:paraId="3942ED76" w14:textId="77777777" w:rsidR="00D027BB" w:rsidRDefault="00D027BB" w:rsidP="00D027BB">
      <w:pPr>
        <w:rPr>
          <w:rFonts w:ascii="Comic Sans MS" w:hAnsi="Comic Sans MS"/>
          <w:b/>
          <w:bCs/>
          <w:sz w:val="22"/>
          <w:szCs w:val="22"/>
        </w:rPr>
      </w:pPr>
    </w:p>
    <w:p w14:paraId="30479F2B" w14:textId="77777777" w:rsidR="00D027BB" w:rsidRDefault="00D027BB" w:rsidP="00D027BB">
      <w:pPr>
        <w:rPr>
          <w:rFonts w:ascii="Comic Sans MS" w:hAnsi="Comic Sans MS"/>
          <w:b/>
          <w:bCs/>
          <w:sz w:val="22"/>
          <w:szCs w:val="22"/>
        </w:rPr>
      </w:pPr>
    </w:p>
    <w:p w14:paraId="33EDC410" w14:textId="77777777" w:rsidR="00D027BB" w:rsidRDefault="00D027BB" w:rsidP="00D027BB">
      <w:pPr>
        <w:rPr>
          <w:rFonts w:ascii="Comic Sans MS" w:hAnsi="Comic Sans MS"/>
          <w:b/>
          <w:bCs/>
          <w:sz w:val="22"/>
          <w:szCs w:val="22"/>
        </w:rPr>
      </w:pPr>
    </w:p>
    <w:p w14:paraId="506A012E" w14:textId="77777777" w:rsidR="00D027BB" w:rsidRDefault="00D027BB" w:rsidP="00D027BB">
      <w:pPr>
        <w:rPr>
          <w:rFonts w:ascii="Comic Sans MS" w:hAnsi="Comic Sans MS"/>
          <w:b/>
          <w:bCs/>
          <w:sz w:val="22"/>
          <w:szCs w:val="22"/>
        </w:rPr>
      </w:pPr>
    </w:p>
    <w:p w14:paraId="157C4017" w14:textId="781B7525"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Media Card</w:t>
      </w:r>
    </w:p>
    <w:p w14:paraId="5AB37DF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Each media card represents an individual content item:</w:t>
      </w:r>
    </w:p>
    <w:p w14:paraId="32F40469" w14:textId="77777777" w:rsidR="00D027BB" w:rsidRPr="00D027BB" w:rsidRDefault="00D027BB" w:rsidP="00D027BB">
      <w:pPr>
        <w:numPr>
          <w:ilvl w:val="0"/>
          <w:numId w:val="56"/>
        </w:numPr>
        <w:rPr>
          <w:rFonts w:ascii="Comic Sans MS" w:hAnsi="Comic Sans MS"/>
          <w:sz w:val="22"/>
          <w:szCs w:val="22"/>
        </w:rPr>
      </w:pPr>
      <w:r w:rsidRPr="00D027BB">
        <w:rPr>
          <w:rFonts w:ascii="Comic Sans MS" w:hAnsi="Comic Sans MS"/>
          <w:b/>
          <w:bCs/>
          <w:sz w:val="22"/>
          <w:szCs w:val="22"/>
        </w:rPr>
        <w:t>Dimensions</w:t>
      </w:r>
      <w:r w:rsidRPr="00D027BB">
        <w:rPr>
          <w:rFonts w:ascii="Comic Sans MS" w:hAnsi="Comic Sans MS"/>
          <w:sz w:val="22"/>
          <w:szCs w:val="22"/>
        </w:rPr>
        <w:t>: 200px × 300px (preferred)</w:t>
      </w:r>
    </w:p>
    <w:p w14:paraId="5659F2E8" w14:textId="77777777" w:rsidR="00D027BB" w:rsidRPr="00D027BB" w:rsidRDefault="00D027BB" w:rsidP="00D027BB">
      <w:pPr>
        <w:numPr>
          <w:ilvl w:val="0"/>
          <w:numId w:val="56"/>
        </w:numPr>
        <w:rPr>
          <w:rFonts w:ascii="Comic Sans MS" w:hAnsi="Comic Sans MS"/>
          <w:sz w:val="22"/>
          <w:szCs w:val="22"/>
        </w:rPr>
      </w:pPr>
      <w:r w:rsidRPr="00D027BB">
        <w:rPr>
          <w:rFonts w:ascii="Comic Sans MS" w:hAnsi="Comic Sans MS"/>
          <w:b/>
          <w:bCs/>
          <w:sz w:val="22"/>
          <w:szCs w:val="22"/>
        </w:rPr>
        <w:t>Structure</w:t>
      </w:r>
      <w:r w:rsidRPr="00D027BB">
        <w:rPr>
          <w:rFonts w:ascii="Comic Sans MS" w:hAnsi="Comic Sans MS"/>
          <w:sz w:val="22"/>
          <w:szCs w:val="22"/>
        </w:rPr>
        <w:t>:</w:t>
      </w:r>
    </w:p>
    <w:p w14:paraId="53C8820D" w14:textId="77777777" w:rsidR="00D027BB" w:rsidRPr="00D027BB" w:rsidRDefault="00D027BB" w:rsidP="00D027BB">
      <w:pPr>
        <w:numPr>
          <w:ilvl w:val="1"/>
          <w:numId w:val="56"/>
        </w:numPr>
        <w:rPr>
          <w:rFonts w:ascii="Comic Sans MS" w:hAnsi="Comic Sans MS"/>
          <w:sz w:val="22"/>
          <w:szCs w:val="22"/>
        </w:rPr>
      </w:pPr>
      <w:r w:rsidRPr="00D027BB">
        <w:rPr>
          <w:rFonts w:ascii="Comic Sans MS" w:hAnsi="Comic Sans MS"/>
          <w:sz w:val="22"/>
          <w:szCs w:val="22"/>
        </w:rPr>
        <w:t>Poster placeholder area (</w:t>
      </w:r>
      <w:proofErr w:type="spellStart"/>
      <w:r w:rsidRPr="00D027BB">
        <w:rPr>
          <w:rFonts w:ascii="Comic Sans MS" w:hAnsi="Comic Sans MS"/>
          <w:sz w:val="22"/>
          <w:szCs w:val="22"/>
        </w:rPr>
        <w:t>center</w:t>
      </w:r>
      <w:proofErr w:type="spellEnd"/>
      <w:r w:rsidRPr="00D027BB">
        <w:rPr>
          <w:rFonts w:ascii="Comic Sans MS" w:hAnsi="Comic Sans MS"/>
          <w:sz w:val="22"/>
          <w:szCs w:val="22"/>
        </w:rPr>
        <w:t>)</w:t>
      </w:r>
    </w:p>
    <w:p w14:paraId="4E320969" w14:textId="77777777" w:rsidR="00D027BB" w:rsidRPr="00D027BB" w:rsidRDefault="00D027BB" w:rsidP="00D027BB">
      <w:pPr>
        <w:numPr>
          <w:ilvl w:val="1"/>
          <w:numId w:val="56"/>
        </w:numPr>
        <w:rPr>
          <w:rFonts w:ascii="Comic Sans MS" w:hAnsi="Comic Sans MS"/>
          <w:sz w:val="22"/>
          <w:szCs w:val="22"/>
        </w:rPr>
      </w:pPr>
      <w:r w:rsidRPr="00D027BB">
        <w:rPr>
          <w:rFonts w:ascii="Comic Sans MS" w:hAnsi="Comic Sans MS"/>
          <w:sz w:val="22"/>
          <w:szCs w:val="22"/>
        </w:rPr>
        <w:t>Information panel (south) containing:</w:t>
      </w:r>
    </w:p>
    <w:p w14:paraId="709FCF11" w14:textId="77777777" w:rsidR="00D027BB" w:rsidRPr="00D027BB" w:rsidRDefault="00D027BB" w:rsidP="00D027BB">
      <w:pPr>
        <w:numPr>
          <w:ilvl w:val="2"/>
          <w:numId w:val="56"/>
        </w:numPr>
        <w:rPr>
          <w:rFonts w:ascii="Comic Sans MS" w:hAnsi="Comic Sans MS"/>
          <w:sz w:val="22"/>
          <w:szCs w:val="22"/>
        </w:rPr>
      </w:pPr>
      <w:r w:rsidRPr="00D027BB">
        <w:rPr>
          <w:rFonts w:ascii="Comic Sans MS" w:hAnsi="Comic Sans MS"/>
          <w:sz w:val="22"/>
          <w:szCs w:val="22"/>
        </w:rPr>
        <w:t>Media title (bold, white text)</w:t>
      </w:r>
    </w:p>
    <w:p w14:paraId="3DD7BBC8" w14:textId="77777777" w:rsidR="00D027BB" w:rsidRPr="00D027BB" w:rsidRDefault="00D027BB" w:rsidP="00D027BB">
      <w:pPr>
        <w:numPr>
          <w:ilvl w:val="2"/>
          <w:numId w:val="56"/>
        </w:numPr>
        <w:rPr>
          <w:rFonts w:ascii="Comic Sans MS" w:hAnsi="Comic Sans MS"/>
          <w:sz w:val="22"/>
          <w:szCs w:val="22"/>
        </w:rPr>
      </w:pPr>
      <w:r w:rsidRPr="00D027BB">
        <w:rPr>
          <w:rFonts w:ascii="Comic Sans MS" w:hAnsi="Comic Sans MS"/>
          <w:sz w:val="22"/>
          <w:szCs w:val="22"/>
        </w:rPr>
        <w:t xml:space="preserve">Release year (secondary text </w:t>
      </w:r>
      <w:proofErr w:type="spellStart"/>
      <w:r w:rsidRPr="00D027BB">
        <w:rPr>
          <w:rFonts w:ascii="Comic Sans MS" w:hAnsi="Comic Sans MS"/>
          <w:sz w:val="22"/>
          <w:szCs w:val="22"/>
        </w:rPr>
        <w:t>color</w:t>
      </w:r>
      <w:proofErr w:type="spellEnd"/>
      <w:r w:rsidRPr="00D027BB">
        <w:rPr>
          <w:rFonts w:ascii="Comic Sans MS" w:hAnsi="Comic Sans MS"/>
          <w:sz w:val="22"/>
          <w:szCs w:val="22"/>
        </w:rPr>
        <w:t>)</w:t>
      </w:r>
    </w:p>
    <w:p w14:paraId="184BC432" w14:textId="5CF02DD0"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Typography</w:t>
      </w:r>
    </w:p>
    <w:tbl>
      <w:tblPr>
        <w:tblW w:w="0" w:type="auto"/>
        <w:tblCellMar>
          <w:top w:w="15" w:type="dxa"/>
          <w:left w:w="15" w:type="dxa"/>
          <w:bottom w:w="15" w:type="dxa"/>
          <w:right w:w="15" w:type="dxa"/>
        </w:tblCellMar>
        <w:tblLook w:val="04A0" w:firstRow="1" w:lastRow="0" w:firstColumn="1" w:lastColumn="0" w:noHBand="0" w:noVBand="1"/>
      </w:tblPr>
      <w:tblGrid>
        <w:gridCol w:w="2011"/>
        <w:gridCol w:w="1714"/>
        <w:gridCol w:w="1042"/>
        <w:gridCol w:w="1023"/>
      </w:tblGrid>
      <w:tr w:rsidR="00D027BB" w:rsidRPr="00D027BB" w14:paraId="6F4AC435" w14:textId="77777777">
        <w:trPr>
          <w:tblHeader/>
        </w:trPr>
        <w:tc>
          <w:tcPr>
            <w:tcW w:w="0" w:type="auto"/>
            <w:tcBorders>
              <w:top w:val="nil"/>
            </w:tcBorders>
            <w:tcMar>
              <w:top w:w="150" w:type="dxa"/>
              <w:left w:w="0" w:type="dxa"/>
              <w:bottom w:w="150" w:type="dxa"/>
              <w:right w:w="240" w:type="dxa"/>
            </w:tcMar>
            <w:vAlign w:val="center"/>
            <w:hideMark/>
          </w:tcPr>
          <w:p w14:paraId="2DB27227"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Element</w:t>
            </w:r>
          </w:p>
        </w:tc>
        <w:tc>
          <w:tcPr>
            <w:tcW w:w="0" w:type="auto"/>
            <w:tcBorders>
              <w:top w:val="nil"/>
            </w:tcBorders>
            <w:tcMar>
              <w:top w:w="150" w:type="dxa"/>
              <w:left w:w="240" w:type="dxa"/>
              <w:bottom w:w="150" w:type="dxa"/>
              <w:right w:w="240" w:type="dxa"/>
            </w:tcMar>
            <w:vAlign w:val="center"/>
            <w:hideMark/>
          </w:tcPr>
          <w:p w14:paraId="31D220A7"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Font Family</w:t>
            </w:r>
          </w:p>
        </w:tc>
        <w:tc>
          <w:tcPr>
            <w:tcW w:w="0" w:type="auto"/>
            <w:tcBorders>
              <w:top w:val="nil"/>
            </w:tcBorders>
            <w:tcMar>
              <w:top w:w="150" w:type="dxa"/>
              <w:left w:w="240" w:type="dxa"/>
              <w:bottom w:w="150" w:type="dxa"/>
              <w:right w:w="240" w:type="dxa"/>
            </w:tcMar>
            <w:vAlign w:val="center"/>
            <w:hideMark/>
          </w:tcPr>
          <w:p w14:paraId="653B8261"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Style</w:t>
            </w:r>
          </w:p>
        </w:tc>
        <w:tc>
          <w:tcPr>
            <w:tcW w:w="0" w:type="auto"/>
            <w:tcBorders>
              <w:top w:val="nil"/>
            </w:tcBorders>
            <w:tcMar>
              <w:top w:w="150" w:type="dxa"/>
              <w:left w:w="240" w:type="dxa"/>
              <w:bottom w:w="150" w:type="dxa"/>
              <w:right w:w="240" w:type="dxa"/>
            </w:tcMar>
            <w:vAlign w:val="center"/>
            <w:hideMark/>
          </w:tcPr>
          <w:p w14:paraId="3705A9AB" w14:textId="77777777" w:rsidR="00D027BB" w:rsidRPr="00D027BB" w:rsidRDefault="00D027BB" w:rsidP="00D027BB">
            <w:pPr>
              <w:rPr>
                <w:rFonts w:ascii="Comic Sans MS" w:hAnsi="Comic Sans MS"/>
                <w:b/>
                <w:bCs/>
                <w:sz w:val="22"/>
                <w:szCs w:val="22"/>
              </w:rPr>
            </w:pPr>
            <w:r w:rsidRPr="00D027BB">
              <w:rPr>
                <w:rFonts w:ascii="Comic Sans MS" w:hAnsi="Comic Sans MS"/>
                <w:b/>
                <w:bCs/>
                <w:sz w:val="22"/>
                <w:szCs w:val="22"/>
              </w:rPr>
              <w:t>Size</w:t>
            </w:r>
          </w:p>
        </w:tc>
      </w:tr>
      <w:tr w:rsidR="00D027BB" w:rsidRPr="00D027BB" w14:paraId="6F4E0959" w14:textId="77777777">
        <w:tc>
          <w:tcPr>
            <w:tcW w:w="0" w:type="auto"/>
            <w:tcMar>
              <w:top w:w="150" w:type="dxa"/>
              <w:left w:w="0" w:type="dxa"/>
              <w:bottom w:w="150" w:type="dxa"/>
              <w:right w:w="240" w:type="dxa"/>
            </w:tcMar>
            <w:vAlign w:val="center"/>
            <w:hideMark/>
          </w:tcPr>
          <w:p w14:paraId="22562336"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Brand Title</w:t>
            </w:r>
          </w:p>
        </w:tc>
        <w:tc>
          <w:tcPr>
            <w:tcW w:w="0" w:type="auto"/>
            <w:tcMar>
              <w:top w:w="150" w:type="dxa"/>
              <w:left w:w="240" w:type="dxa"/>
              <w:bottom w:w="150" w:type="dxa"/>
              <w:right w:w="240" w:type="dxa"/>
            </w:tcMar>
            <w:vAlign w:val="center"/>
            <w:hideMark/>
          </w:tcPr>
          <w:p w14:paraId="5D918F2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Arial</w:t>
            </w:r>
          </w:p>
        </w:tc>
        <w:tc>
          <w:tcPr>
            <w:tcW w:w="0" w:type="auto"/>
            <w:tcMar>
              <w:top w:w="150" w:type="dxa"/>
              <w:left w:w="240" w:type="dxa"/>
              <w:bottom w:w="150" w:type="dxa"/>
              <w:right w:w="240" w:type="dxa"/>
            </w:tcMar>
            <w:vAlign w:val="center"/>
            <w:hideMark/>
          </w:tcPr>
          <w:p w14:paraId="342CCDE4"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Bold</w:t>
            </w:r>
          </w:p>
        </w:tc>
        <w:tc>
          <w:tcPr>
            <w:tcW w:w="0" w:type="auto"/>
            <w:tcMar>
              <w:top w:w="150" w:type="dxa"/>
              <w:left w:w="240" w:type="dxa"/>
              <w:bottom w:w="150" w:type="dxa"/>
              <w:right w:w="0" w:type="dxa"/>
            </w:tcMar>
            <w:vAlign w:val="center"/>
            <w:hideMark/>
          </w:tcPr>
          <w:p w14:paraId="35E362B2"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20pt</w:t>
            </w:r>
          </w:p>
        </w:tc>
      </w:tr>
      <w:tr w:rsidR="00D027BB" w:rsidRPr="00D027BB" w14:paraId="411A568B" w14:textId="77777777">
        <w:tc>
          <w:tcPr>
            <w:tcW w:w="0" w:type="auto"/>
            <w:tcMar>
              <w:top w:w="150" w:type="dxa"/>
              <w:left w:w="0" w:type="dxa"/>
              <w:bottom w:w="150" w:type="dxa"/>
              <w:right w:w="240" w:type="dxa"/>
            </w:tcMar>
            <w:vAlign w:val="center"/>
            <w:hideMark/>
          </w:tcPr>
          <w:p w14:paraId="1FC98E80"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Navigation Items</w:t>
            </w:r>
          </w:p>
        </w:tc>
        <w:tc>
          <w:tcPr>
            <w:tcW w:w="0" w:type="auto"/>
            <w:tcMar>
              <w:top w:w="150" w:type="dxa"/>
              <w:left w:w="240" w:type="dxa"/>
              <w:bottom w:w="150" w:type="dxa"/>
              <w:right w:w="240" w:type="dxa"/>
            </w:tcMar>
            <w:vAlign w:val="center"/>
            <w:hideMark/>
          </w:tcPr>
          <w:p w14:paraId="126C7F06"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Arial</w:t>
            </w:r>
          </w:p>
        </w:tc>
        <w:tc>
          <w:tcPr>
            <w:tcW w:w="0" w:type="auto"/>
            <w:tcMar>
              <w:top w:w="150" w:type="dxa"/>
              <w:left w:w="240" w:type="dxa"/>
              <w:bottom w:w="150" w:type="dxa"/>
              <w:right w:w="240" w:type="dxa"/>
            </w:tcMar>
            <w:vAlign w:val="center"/>
            <w:hideMark/>
          </w:tcPr>
          <w:p w14:paraId="6751B755"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Plain</w:t>
            </w:r>
          </w:p>
        </w:tc>
        <w:tc>
          <w:tcPr>
            <w:tcW w:w="0" w:type="auto"/>
            <w:tcMar>
              <w:top w:w="150" w:type="dxa"/>
              <w:left w:w="240" w:type="dxa"/>
              <w:bottom w:w="150" w:type="dxa"/>
              <w:right w:w="0" w:type="dxa"/>
            </w:tcMar>
            <w:vAlign w:val="center"/>
            <w:hideMark/>
          </w:tcPr>
          <w:p w14:paraId="44F333E3"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16pt</w:t>
            </w:r>
          </w:p>
        </w:tc>
      </w:tr>
      <w:tr w:rsidR="00D027BB" w:rsidRPr="00D027BB" w14:paraId="778389A5" w14:textId="77777777">
        <w:tc>
          <w:tcPr>
            <w:tcW w:w="0" w:type="auto"/>
            <w:tcMar>
              <w:top w:w="150" w:type="dxa"/>
              <w:left w:w="0" w:type="dxa"/>
              <w:bottom w:w="150" w:type="dxa"/>
              <w:right w:w="240" w:type="dxa"/>
            </w:tcMar>
            <w:vAlign w:val="center"/>
            <w:hideMark/>
          </w:tcPr>
          <w:p w14:paraId="2A76EC7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Media Title</w:t>
            </w:r>
          </w:p>
        </w:tc>
        <w:tc>
          <w:tcPr>
            <w:tcW w:w="0" w:type="auto"/>
            <w:tcMar>
              <w:top w:w="150" w:type="dxa"/>
              <w:left w:w="240" w:type="dxa"/>
              <w:bottom w:w="150" w:type="dxa"/>
              <w:right w:w="240" w:type="dxa"/>
            </w:tcMar>
            <w:vAlign w:val="center"/>
            <w:hideMark/>
          </w:tcPr>
          <w:p w14:paraId="2F5B30A8"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Arial</w:t>
            </w:r>
          </w:p>
        </w:tc>
        <w:tc>
          <w:tcPr>
            <w:tcW w:w="0" w:type="auto"/>
            <w:tcMar>
              <w:top w:w="150" w:type="dxa"/>
              <w:left w:w="240" w:type="dxa"/>
              <w:bottom w:w="150" w:type="dxa"/>
              <w:right w:w="240" w:type="dxa"/>
            </w:tcMar>
            <w:vAlign w:val="center"/>
            <w:hideMark/>
          </w:tcPr>
          <w:p w14:paraId="58666E2D"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Bold</w:t>
            </w:r>
          </w:p>
        </w:tc>
        <w:tc>
          <w:tcPr>
            <w:tcW w:w="0" w:type="auto"/>
            <w:tcMar>
              <w:top w:w="150" w:type="dxa"/>
              <w:left w:w="240" w:type="dxa"/>
              <w:bottom w:w="150" w:type="dxa"/>
              <w:right w:w="0" w:type="dxa"/>
            </w:tcMar>
            <w:vAlign w:val="center"/>
            <w:hideMark/>
          </w:tcPr>
          <w:p w14:paraId="6C9DA9AF"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14pt</w:t>
            </w:r>
          </w:p>
        </w:tc>
      </w:tr>
      <w:tr w:rsidR="00D027BB" w:rsidRPr="00D027BB" w14:paraId="66598B43" w14:textId="77777777">
        <w:tc>
          <w:tcPr>
            <w:tcW w:w="0" w:type="auto"/>
            <w:tcMar>
              <w:top w:w="150" w:type="dxa"/>
              <w:left w:w="0" w:type="dxa"/>
              <w:bottom w:w="150" w:type="dxa"/>
              <w:right w:w="240" w:type="dxa"/>
            </w:tcMar>
            <w:vAlign w:val="center"/>
            <w:hideMark/>
          </w:tcPr>
          <w:p w14:paraId="0C446E83"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Year Label</w:t>
            </w:r>
          </w:p>
        </w:tc>
        <w:tc>
          <w:tcPr>
            <w:tcW w:w="0" w:type="auto"/>
            <w:tcMar>
              <w:top w:w="150" w:type="dxa"/>
              <w:left w:w="240" w:type="dxa"/>
              <w:bottom w:w="150" w:type="dxa"/>
              <w:right w:w="240" w:type="dxa"/>
            </w:tcMar>
            <w:vAlign w:val="center"/>
            <w:hideMark/>
          </w:tcPr>
          <w:p w14:paraId="38505CE6"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Arial</w:t>
            </w:r>
          </w:p>
        </w:tc>
        <w:tc>
          <w:tcPr>
            <w:tcW w:w="0" w:type="auto"/>
            <w:tcMar>
              <w:top w:w="150" w:type="dxa"/>
              <w:left w:w="240" w:type="dxa"/>
              <w:bottom w:w="150" w:type="dxa"/>
              <w:right w:w="240" w:type="dxa"/>
            </w:tcMar>
            <w:vAlign w:val="center"/>
            <w:hideMark/>
          </w:tcPr>
          <w:p w14:paraId="7E08BE11"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Plain</w:t>
            </w:r>
          </w:p>
        </w:tc>
        <w:tc>
          <w:tcPr>
            <w:tcW w:w="0" w:type="auto"/>
            <w:tcMar>
              <w:top w:w="150" w:type="dxa"/>
              <w:left w:w="240" w:type="dxa"/>
              <w:bottom w:w="150" w:type="dxa"/>
              <w:right w:w="0" w:type="dxa"/>
            </w:tcMar>
            <w:vAlign w:val="center"/>
            <w:hideMark/>
          </w:tcPr>
          <w:p w14:paraId="30707C33" w14:textId="77777777" w:rsidR="00D027BB" w:rsidRPr="00D027BB" w:rsidRDefault="00D027BB" w:rsidP="00D027BB">
            <w:pPr>
              <w:rPr>
                <w:rFonts w:ascii="Comic Sans MS" w:hAnsi="Comic Sans MS"/>
                <w:sz w:val="22"/>
                <w:szCs w:val="22"/>
              </w:rPr>
            </w:pPr>
            <w:r w:rsidRPr="00D027BB">
              <w:rPr>
                <w:rFonts w:ascii="Comic Sans MS" w:hAnsi="Comic Sans MS"/>
                <w:sz w:val="22"/>
                <w:szCs w:val="22"/>
              </w:rPr>
              <w:t>Default</w:t>
            </w:r>
          </w:p>
        </w:tc>
      </w:tr>
    </w:tbl>
    <w:p w14:paraId="1F07A76D" w14:textId="77777777" w:rsidR="00D027BB" w:rsidRDefault="00D027BB" w:rsidP="00D027BB">
      <w:pPr>
        <w:rPr>
          <w:rFonts w:ascii="Comic Sans MS" w:hAnsi="Comic Sans MS"/>
          <w:sz w:val="22"/>
          <w:szCs w:val="22"/>
        </w:rPr>
      </w:pPr>
    </w:p>
    <w:p w14:paraId="77467978" w14:textId="77777777" w:rsidR="00D027BB" w:rsidRDefault="00D027BB" w:rsidP="00D027BB">
      <w:pPr>
        <w:rPr>
          <w:rFonts w:ascii="Comic Sans MS" w:hAnsi="Comic Sans MS"/>
          <w:sz w:val="22"/>
          <w:szCs w:val="22"/>
        </w:rPr>
      </w:pPr>
    </w:p>
    <w:p w14:paraId="03E56D73" w14:textId="77777777" w:rsidR="00D027BB" w:rsidRDefault="00D027BB" w:rsidP="00D027BB">
      <w:pPr>
        <w:rPr>
          <w:rFonts w:ascii="Comic Sans MS" w:hAnsi="Comic Sans MS"/>
          <w:sz w:val="22"/>
          <w:szCs w:val="22"/>
        </w:rPr>
      </w:pPr>
    </w:p>
    <w:p w14:paraId="2876A986" w14:textId="77777777" w:rsidR="00D027BB" w:rsidRDefault="00D027BB" w:rsidP="00D027BB">
      <w:pPr>
        <w:rPr>
          <w:rFonts w:ascii="Comic Sans MS" w:hAnsi="Comic Sans MS"/>
          <w:sz w:val="22"/>
          <w:szCs w:val="22"/>
        </w:rPr>
      </w:pPr>
    </w:p>
    <w:p w14:paraId="1D9BDB3F" w14:textId="77777777" w:rsidR="00D027BB" w:rsidRPr="00D027BB" w:rsidRDefault="00D027BB" w:rsidP="00D027BB">
      <w:pPr>
        <w:rPr>
          <w:rFonts w:ascii="Comic Sans MS" w:hAnsi="Comic Sans MS"/>
          <w:sz w:val="22"/>
          <w:szCs w:val="22"/>
        </w:rPr>
      </w:pPr>
    </w:p>
    <w:sectPr w:rsidR="00D027BB" w:rsidRPr="00D027BB" w:rsidSect="00D027BB">
      <w:headerReference w:type="default" r:id="rId11"/>
      <w:type w:val="continuous"/>
      <w:pgSz w:w="12240" w:h="15840" w:code="1"/>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355F" w14:textId="77777777" w:rsidR="006A0C10" w:rsidRDefault="006A0C10" w:rsidP="00EF2181">
      <w:pPr>
        <w:spacing w:after="0" w:line="240" w:lineRule="auto"/>
      </w:pPr>
      <w:r>
        <w:separator/>
      </w:r>
    </w:p>
  </w:endnote>
  <w:endnote w:type="continuationSeparator" w:id="0">
    <w:p w14:paraId="7C9C11A8" w14:textId="77777777" w:rsidR="006A0C10" w:rsidRDefault="006A0C10" w:rsidP="00EF2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3D36" w14:textId="77777777" w:rsidR="006A0C10" w:rsidRDefault="006A0C10" w:rsidP="00EF2181">
      <w:pPr>
        <w:spacing w:after="0" w:line="240" w:lineRule="auto"/>
      </w:pPr>
      <w:r>
        <w:separator/>
      </w:r>
    </w:p>
  </w:footnote>
  <w:footnote w:type="continuationSeparator" w:id="0">
    <w:p w14:paraId="13B57970" w14:textId="77777777" w:rsidR="006A0C10" w:rsidRDefault="006A0C10" w:rsidP="00EF2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22F4" w14:textId="52D291E7" w:rsidR="00EF2181" w:rsidRDefault="00EF2181">
    <w:pPr>
      <w:pStyle w:val="Header"/>
    </w:pPr>
    <w:r>
      <w:rPr>
        <w:noProof/>
      </w:rPr>
      <w:drawing>
        <wp:anchor distT="0" distB="0" distL="114300" distR="114300" simplePos="0" relativeHeight="251659264" behindDoc="0" locked="0" layoutInCell="1" allowOverlap="1" wp14:anchorId="7CC27983" wp14:editId="6476A54B">
          <wp:simplePos x="0" y="0"/>
          <wp:positionH relativeFrom="column">
            <wp:posOffset>6465669</wp:posOffset>
          </wp:positionH>
          <wp:positionV relativeFrom="paragraph">
            <wp:posOffset>13335</wp:posOffset>
          </wp:positionV>
          <wp:extent cx="2386330" cy="850900"/>
          <wp:effectExtent l="0" t="0" r="0" b="6350"/>
          <wp:wrapSquare wrapText="bothSides"/>
          <wp:docPr id="72572675" name="Picture 2"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D. Admissions Open 2022 at Chandigarh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6330"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7A88C38" wp14:editId="61C70E85">
          <wp:simplePos x="0" y="0"/>
          <wp:positionH relativeFrom="column">
            <wp:posOffset>-29911</wp:posOffset>
          </wp:positionH>
          <wp:positionV relativeFrom="paragraph">
            <wp:posOffset>-141234</wp:posOffset>
          </wp:positionV>
          <wp:extent cx="3586480" cy="1270635"/>
          <wp:effectExtent l="0" t="0" r="0" b="5715"/>
          <wp:wrapSquare wrapText="bothSides"/>
          <wp:docPr id="40002131" name="Picture 1" descr="Chandigarh University (C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digarh University (CU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86480" cy="1270635"/>
                  </a:xfrm>
                  <a:prstGeom prst="rect">
                    <a:avLst/>
                  </a:prstGeom>
                  <a:noFill/>
                  <a:ln>
                    <a:noFill/>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F5C"/>
    <w:multiLevelType w:val="multilevel"/>
    <w:tmpl w:val="237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AD6"/>
    <w:multiLevelType w:val="multilevel"/>
    <w:tmpl w:val="5F26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30F9D"/>
    <w:multiLevelType w:val="multilevel"/>
    <w:tmpl w:val="66E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9E2"/>
    <w:multiLevelType w:val="hybridMultilevel"/>
    <w:tmpl w:val="61C2B782"/>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5D5499"/>
    <w:multiLevelType w:val="multilevel"/>
    <w:tmpl w:val="900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728DA"/>
    <w:multiLevelType w:val="multilevel"/>
    <w:tmpl w:val="DE1C7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B49C0"/>
    <w:multiLevelType w:val="multilevel"/>
    <w:tmpl w:val="412C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9622A"/>
    <w:multiLevelType w:val="multilevel"/>
    <w:tmpl w:val="6B367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E5F7C"/>
    <w:multiLevelType w:val="multilevel"/>
    <w:tmpl w:val="D3B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542DF"/>
    <w:multiLevelType w:val="multilevel"/>
    <w:tmpl w:val="2DE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708FE"/>
    <w:multiLevelType w:val="multilevel"/>
    <w:tmpl w:val="557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306A6"/>
    <w:multiLevelType w:val="multilevel"/>
    <w:tmpl w:val="90F6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A7B39"/>
    <w:multiLevelType w:val="multilevel"/>
    <w:tmpl w:val="100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E2357"/>
    <w:multiLevelType w:val="multilevel"/>
    <w:tmpl w:val="01F4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F2D"/>
    <w:multiLevelType w:val="multilevel"/>
    <w:tmpl w:val="E35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F5016"/>
    <w:multiLevelType w:val="multilevel"/>
    <w:tmpl w:val="26E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C24B4"/>
    <w:multiLevelType w:val="multilevel"/>
    <w:tmpl w:val="7EA8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C61A5"/>
    <w:multiLevelType w:val="multilevel"/>
    <w:tmpl w:val="816C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6373B"/>
    <w:multiLevelType w:val="multilevel"/>
    <w:tmpl w:val="0D32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BF2514"/>
    <w:multiLevelType w:val="multilevel"/>
    <w:tmpl w:val="495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C4D9D"/>
    <w:multiLevelType w:val="multilevel"/>
    <w:tmpl w:val="6CA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37947"/>
    <w:multiLevelType w:val="multilevel"/>
    <w:tmpl w:val="22F0DB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47B5A"/>
    <w:multiLevelType w:val="multilevel"/>
    <w:tmpl w:val="E5EC3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3376D"/>
    <w:multiLevelType w:val="multilevel"/>
    <w:tmpl w:val="3BE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36081"/>
    <w:multiLevelType w:val="multilevel"/>
    <w:tmpl w:val="0860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C48F2"/>
    <w:multiLevelType w:val="multilevel"/>
    <w:tmpl w:val="7BC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C7421"/>
    <w:multiLevelType w:val="multilevel"/>
    <w:tmpl w:val="F3FC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8F14B5"/>
    <w:multiLevelType w:val="multilevel"/>
    <w:tmpl w:val="17EE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C20BA7"/>
    <w:multiLevelType w:val="multilevel"/>
    <w:tmpl w:val="6AE0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E6B21"/>
    <w:multiLevelType w:val="multilevel"/>
    <w:tmpl w:val="4C9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D5DE2"/>
    <w:multiLevelType w:val="hybridMultilevel"/>
    <w:tmpl w:val="E8B27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4B00BA8"/>
    <w:multiLevelType w:val="multilevel"/>
    <w:tmpl w:val="DBDE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FD66F4"/>
    <w:multiLevelType w:val="multilevel"/>
    <w:tmpl w:val="DDF2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1336F8"/>
    <w:multiLevelType w:val="hybridMultilevel"/>
    <w:tmpl w:val="CF28BE0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D721133"/>
    <w:multiLevelType w:val="multilevel"/>
    <w:tmpl w:val="FB7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856CB"/>
    <w:multiLevelType w:val="multilevel"/>
    <w:tmpl w:val="06A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2748B"/>
    <w:multiLevelType w:val="multilevel"/>
    <w:tmpl w:val="8390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D24BA6"/>
    <w:multiLevelType w:val="multilevel"/>
    <w:tmpl w:val="E0C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43B24"/>
    <w:multiLevelType w:val="multilevel"/>
    <w:tmpl w:val="053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D6E2C"/>
    <w:multiLevelType w:val="multilevel"/>
    <w:tmpl w:val="C53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34C57"/>
    <w:multiLevelType w:val="multilevel"/>
    <w:tmpl w:val="E42E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F225B"/>
    <w:multiLevelType w:val="multilevel"/>
    <w:tmpl w:val="4CA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753D9"/>
    <w:multiLevelType w:val="multilevel"/>
    <w:tmpl w:val="DAA2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EB1124"/>
    <w:multiLevelType w:val="multilevel"/>
    <w:tmpl w:val="849C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905E1"/>
    <w:multiLevelType w:val="multilevel"/>
    <w:tmpl w:val="85A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50B9B"/>
    <w:multiLevelType w:val="multilevel"/>
    <w:tmpl w:val="B9C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06658"/>
    <w:multiLevelType w:val="multilevel"/>
    <w:tmpl w:val="1FA8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B13475"/>
    <w:multiLevelType w:val="multilevel"/>
    <w:tmpl w:val="45C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F952A3"/>
    <w:multiLevelType w:val="multilevel"/>
    <w:tmpl w:val="091A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4618A7"/>
    <w:multiLevelType w:val="multilevel"/>
    <w:tmpl w:val="0BE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860AF"/>
    <w:multiLevelType w:val="multilevel"/>
    <w:tmpl w:val="DF3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6152F4"/>
    <w:multiLevelType w:val="multilevel"/>
    <w:tmpl w:val="5D9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6C1283"/>
    <w:multiLevelType w:val="multilevel"/>
    <w:tmpl w:val="D4EE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A0522C"/>
    <w:multiLevelType w:val="multilevel"/>
    <w:tmpl w:val="4CA8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C83D19"/>
    <w:multiLevelType w:val="multilevel"/>
    <w:tmpl w:val="39C2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F05534"/>
    <w:multiLevelType w:val="multilevel"/>
    <w:tmpl w:val="F71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643516">
    <w:abstractNumId w:val="6"/>
  </w:num>
  <w:num w:numId="2" w16cid:durableId="576791313">
    <w:abstractNumId w:val="12"/>
  </w:num>
  <w:num w:numId="3" w16cid:durableId="1823038438">
    <w:abstractNumId w:val="53"/>
  </w:num>
  <w:num w:numId="4" w16cid:durableId="1331330311">
    <w:abstractNumId w:val="44"/>
  </w:num>
  <w:num w:numId="5" w16cid:durableId="1769766664">
    <w:abstractNumId w:val="25"/>
  </w:num>
  <w:num w:numId="6" w16cid:durableId="1338773199">
    <w:abstractNumId w:val="16"/>
  </w:num>
  <w:num w:numId="7" w16cid:durableId="622074522">
    <w:abstractNumId w:val="34"/>
  </w:num>
  <w:num w:numId="8" w16cid:durableId="118764559">
    <w:abstractNumId w:val="49"/>
  </w:num>
  <w:num w:numId="9" w16cid:durableId="2116946059">
    <w:abstractNumId w:val="42"/>
  </w:num>
  <w:num w:numId="10" w16cid:durableId="1084956276">
    <w:abstractNumId w:val="55"/>
  </w:num>
  <w:num w:numId="11" w16cid:durableId="1773940740">
    <w:abstractNumId w:val="5"/>
  </w:num>
  <w:num w:numId="12" w16cid:durableId="1756854044">
    <w:abstractNumId w:val="36"/>
  </w:num>
  <w:num w:numId="13" w16cid:durableId="1806048025">
    <w:abstractNumId w:val="24"/>
  </w:num>
  <w:num w:numId="14" w16cid:durableId="274602272">
    <w:abstractNumId w:val="32"/>
  </w:num>
  <w:num w:numId="15" w16cid:durableId="1648431811">
    <w:abstractNumId w:val="48"/>
  </w:num>
  <w:num w:numId="16" w16cid:durableId="1915159732">
    <w:abstractNumId w:val="21"/>
  </w:num>
  <w:num w:numId="17" w16cid:durableId="1902015923">
    <w:abstractNumId w:val="30"/>
  </w:num>
  <w:num w:numId="18" w16cid:durableId="1577783764">
    <w:abstractNumId w:val="3"/>
  </w:num>
  <w:num w:numId="19" w16cid:durableId="1945729418">
    <w:abstractNumId w:val="33"/>
  </w:num>
  <w:num w:numId="20" w16cid:durableId="261913066">
    <w:abstractNumId w:val="39"/>
  </w:num>
  <w:num w:numId="21" w16cid:durableId="1463885965">
    <w:abstractNumId w:val="37"/>
  </w:num>
  <w:num w:numId="22" w16cid:durableId="1225068018">
    <w:abstractNumId w:val="54"/>
  </w:num>
  <w:num w:numId="23" w16cid:durableId="1328510819">
    <w:abstractNumId w:val="23"/>
  </w:num>
  <w:num w:numId="24" w16cid:durableId="1647002896">
    <w:abstractNumId w:val="52"/>
  </w:num>
  <w:num w:numId="25" w16cid:durableId="1319532866">
    <w:abstractNumId w:val="26"/>
  </w:num>
  <w:num w:numId="26" w16cid:durableId="488525963">
    <w:abstractNumId w:val="27"/>
  </w:num>
  <w:num w:numId="27" w16cid:durableId="2006781075">
    <w:abstractNumId w:val="0"/>
  </w:num>
  <w:num w:numId="28" w16cid:durableId="1730303424">
    <w:abstractNumId w:val="9"/>
  </w:num>
  <w:num w:numId="29" w16cid:durableId="395663789">
    <w:abstractNumId w:val="8"/>
  </w:num>
  <w:num w:numId="30" w16cid:durableId="1418206138">
    <w:abstractNumId w:val="4"/>
  </w:num>
  <w:num w:numId="31" w16cid:durableId="870453871">
    <w:abstractNumId w:val="47"/>
  </w:num>
  <w:num w:numId="32" w16cid:durableId="438137361">
    <w:abstractNumId w:val="13"/>
  </w:num>
  <w:num w:numId="33" w16cid:durableId="1073966632">
    <w:abstractNumId w:val="35"/>
  </w:num>
  <w:num w:numId="34" w16cid:durableId="323510451">
    <w:abstractNumId w:val="40"/>
  </w:num>
  <w:num w:numId="35" w16cid:durableId="1224950447">
    <w:abstractNumId w:val="7"/>
  </w:num>
  <w:num w:numId="36" w16cid:durableId="551624709">
    <w:abstractNumId w:val="51"/>
  </w:num>
  <w:num w:numId="37" w16cid:durableId="1355422489">
    <w:abstractNumId w:val="11"/>
  </w:num>
  <w:num w:numId="38" w16cid:durableId="1052971174">
    <w:abstractNumId w:val="28"/>
  </w:num>
  <w:num w:numId="39" w16cid:durableId="224141864">
    <w:abstractNumId w:val="45"/>
  </w:num>
  <w:num w:numId="40" w16cid:durableId="1562137683">
    <w:abstractNumId w:val="1"/>
  </w:num>
  <w:num w:numId="41" w16cid:durableId="1771051277">
    <w:abstractNumId w:val="29"/>
  </w:num>
  <w:num w:numId="42" w16cid:durableId="1861889782">
    <w:abstractNumId w:val="41"/>
  </w:num>
  <w:num w:numId="43" w16cid:durableId="1689022532">
    <w:abstractNumId w:val="38"/>
  </w:num>
  <w:num w:numId="44" w16cid:durableId="1707875740">
    <w:abstractNumId w:val="17"/>
  </w:num>
  <w:num w:numId="45" w16cid:durableId="1840348520">
    <w:abstractNumId w:val="31"/>
  </w:num>
  <w:num w:numId="46" w16cid:durableId="16389531">
    <w:abstractNumId w:val="50"/>
  </w:num>
  <w:num w:numId="47" w16cid:durableId="1075052927">
    <w:abstractNumId w:val="10"/>
  </w:num>
  <w:num w:numId="48" w16cid:durableId="863594372">
    <w:abstractNumId w:val="46"/>
  </w:num>
  <w:num w:numId="49" w16cid:durableId="617223309">
    <w:abstractNumId w:val="18"/>
  </w:num>
  <w:num w:numId="50" w16cid:durableId="1223830821">
    <w:abstractNumId w:val="20"/>
  </w:num>
  <w:num w:numId="51" w16cid:durableId="1426537139">
    <w:abstractNumId w:val="19"/>
  </w:num>
  <w:num w:numId="52" w16cid:durableId="721252451">
    <w:abstractNumId w:val="15"/>
  </w:num>
  <w:num w:numId="53" w16cid:durableId="1763263522">
    <w:abstractNumId w:val="43"/>
  </w:num>
  <w:num w:numId="54" w16cid:durableId="1874266749">
    <w:abstractNumId w:val="14"/>
  </w:num>
  <w:num w:numId="55" w16cid:durableId="1088770994">
    <w:abstractNumId w:val="2"/>
  </w:num>
  <w:num w:numId="56" w16cid:durableId="5553151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F8"/>
    <w:rsid w:val="00007CEB"/>
    <w:rsid w:val="00041CD1"/>
    <w:rsid w:val="00074AD3"/>
    <w:rsid w:val="000A1F07"/>
    <w:rsid w:val="000E1C4F"/>
    <w:rsid w:val="0023091D"/>
    <w:rsid w:val="00315BA2"/>
    <w:rsid w:val="00362D4D"/>
    <w:rsid w:val="00396982"/>
    <w:rsid w:val="003F4A94"/>
    <w:rsid w:val="004650F8"/>
    <w:rsid w:val="004A20E9"/>
    <w:rsid w:val="004E38F6"/>
    <w:rsid w:val="004E6767"/>
    <w:rsid w:val="004F38A3"/>
    <w:rsid w:val="00565D06"/>
    <w:rsid w:val="0056794A"/>
    <w:rsid w:val="005A4687"/>
    <w:rsid w:val="0067492F"/>
    <w:rsid w:val="006A0C10"/>
    <w:rsid w:val="00793485"/>
    <w:rsid w:val="009D1415"/>
    <w:rsid w:val="00A07F79"/>
    <w:rsid w:val="00AC17E2"/>
    <w:rsid w:val="00B2097D"/>
    <w:rsid w:val="00B77577"/>
    <w:rsid w:val="00BF24A8"/>
    <w:rsid w:val="00C20E30"/>
    <w:rsid w:val="00C300A8"/>
    <w:rsid w:val="00C36031"/>
    <w:rsid w:val="00C401ED"/>
    <w:rsid w:val="00CC0909"/>
    <w:rsid w:val="00D027BB"/>
    <w:rsid w:val="00D55EE1"/>
    <w:rsid w:val="00D80D90"/>
    <w:rsid w:val="00E153EE"/>
    <w:rsid w:val="00EB315A"/>
    <w:rsid w:val="00EB6ECD"/>
    <w:rsid w:val="00EF2181"/>
    <w:rsid w:val="00F04A87"/>
    <w:rsid w:val="00F51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A582"/>
  <w15:chartTrackingRefBased/>
  <w15:docId w15:val="{D330283C-C7E3-4E7F-A995-81D06062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F8"/>
    <w:rPr>
      <w:rFonts w:eastAsiaTheme="majorEastAsia" w:cstheme="majorBidi"/>
      <w:color w:val="272727" w:themeColor="text1" w:themeTint="D8"/>
    </w:rPr>
  </w:style>
  <w:style w:type="paragraph" w:styleId="Title">
    <w:name w:val="Title"/>
    <w:basedOn w:val="Normal"/>
    <w:next w:val="Normal"/>
    <w:link w:val="TitleChar"/>
    <w:uiPriority w:val="10"/>
    <w:qFormat/>
    <w:rsid w:val="0046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F8"/>
    <w:pPr>
      <w:spacing w:before="160"/>
      <w:jc w:val="center"/>
    </w:pPr>
    <w:rPr>
      <w:i/>
      <w:iCs/>
      <w:color w:val="404040" w:themeColor="text1" w:themeTint="BF"/>
    </w:rPr>
  </w:style>
  <w:style w:type="character" w:customStyle="1" w:styleId="QuoteChar">
    <w:name w:val="Quote Char"/>
    <w:basedOn w:val="DefaultParagraphFont"/>
    <w:link w:val="Quote"/>
    <w:uiPriority w:val="29"/>
    <w:rsid w:val="004650F8"/>
    <w:rPr>
      <w:i/>
      <w:iCs/>
      <w:color w:val="404040" w:themeColor="text1" w:themeTint="BF"/>
    </w:rPr>
  </w:style>
  <w:style w:type="paragraph" w:styleId="ListParagraph">
    <w:name w:val="List Paragraph"/>
    <w:basedOn w:val="Normal"/>
    <w:uiPriority w:val="34"/>
    <w:qFormat/>
    <w:rsid w:val="004650F8"/>
    <w:pPr>
      <w:ind w:left="720"/>
      <w:contextualSpacing/>
    </w:pPr>
  </w:style>
  <w:style w:type="character" w:styleId="IntenseEmphasis">
    <w:name w:val="Intense Emphasis"/>
    <w:basedOn w:val="DefaultParagraphFont"/>
    <w:uiPriority w:val="21"/>
    <w:qFormat/>
    <w:rsid w:val="004650F8"/>
    <w:rPr>
      <w:i/>
      <w:iCs/>
      <w:color w:val="2F5496" w:themeColor="accent1" w:themeShade="BF"/>
    </w:rPr>
  </w:style>
  <w:style w:type="paragraph" w:styleId="IntenseQuote">
    <w:name w:val="Intense Quote"/>
    <w:basedOn w:val="Normal"/>
    <w:next w:val="Normal"/>
    <w:link w:val="IntenseQuoteChar"/>
    <w:uiPriority w:val="30"/>
    <w:qFormat/>
    <w:rsid w:val="00465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0F8"/>
    <w:rPr>
      <w:i/>
      <w:iCs/>
      <w:color w:val="2F5496" w:themeColor="accent1" w:themeShade="BF"/>
    </w:rPr>
  </w:style>
  <w:style w:type="character" w:styleId="IntenseReference">
    <w:name w:val="Intense Reference"/>
    <w:basedOn w:val="DefaultParagraphFont"/>
    <w:uiPriority w:val="32"/>
    <w:qFormat/>
    <w:rsid w:val="004650F8"/>
    <w:rPr>
      <w:b/>
      <w:bCs/>
      <w:smallCaps/>
      <w:color w:val="2F5496" w:themeColor="accent1" w:themeShade="BF"/>
      <w:spacing w:val="5"/>
    </w:rPr>
  </w:style>
  <w:style w:type="paragraph" w:styleId="Header">
    <w:name w:val="header"/>
    <w:basedOn w:val="Normal"/>
    <w:link w:val="HeaderChar"/>
    <w:uiPriority w:val="99"/>
    <w:unhideWhenUsed/>
    <w:rsid w:val="00EF2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181"/>
  </w:style>
  <w:style w:type="paragraph" w:styleId="Footer">
    <w:name w:val="footer"/>
    <w:basedOn w:val="Normal"/>
    <w:link w:val="FooterChar"/>
    <w:uiPriority w:val="99"/>
    <w:unhideWhenUsed/>
    <w:rsid w:val="00EF2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181"/>
  </w:style>
  <w:style w:type="paragraph" w:styleId="NormalWeb">
    <w:name w:val="Normal (Web)"/>
    <w:basedOn w:val="Normal"/>
    <w:uiPriority w:val="99"/>
    <w:semiHidden/>
    <w:unhideWhenUsed/>
    <w:rsid w:val="00F518EA"/>
    <w:rPr>
      <w:rFonts w:ascii="Times New Roman" w:hAnsi="Times New Roman" w:cs="Times New Roman"/>
    </w:rPr>
  </w:style>
  <w:style w:type="character" w:styleId="Hyperlink">
    <w:name w:val="Hyperlink"/>
    <w:basedOn w:val="DefaultParagraphFont"/>
    <w:uiPriority w:val="99"/>
    <w:unhideWhenUsed/>
    <w:rsid w:val="00565D06"/>
    <w:rPr>
      <w:color w:val="0563C1" w:themeColor="hyperlink"/>
      <w:u w:val="single"/>
    </w:rPr>
  </w:style>
  <w:style w:type="character" w:styleId="UnresolvedMention">
    <w:name w:val="Unresolved Mention"/>
    <w:basedOn w:val="DefaultParagraphFont"/>
    <w:uiPriority w:val="99"/>
    <w:semiHidden/>
    <w:unhideWhenUsed/>
    <w:rsid w:val="00565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37ff474-64ee-4d52-8bc3-4f3f793fa8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108D3730C1DB489B9DF6F11B0F9C0B" ma:contentTypeVersion="11" ma:contentTypeDescription="Create a new document." ma:contentTypeScope="" ma:versionID="8d60fe275d59cbd1047562391fe381b2">
  <xsd:schema xmlns:xsd="http://www.w3.org/2001/XMLSchema" xmlns:xs="http://www.w3.org/2001/XMLSchema" xmlns:p="http://schemas.microsoft.com/office/2006/metadata/properties" xmlns:ns3="937ff474-64ee-4d52-8bc3-4f3f793fa89d" targetNamespace="http://schemas.microsoft.com/office/2006/metadata/properties" ma:root="true" ma:fieldsID="46ff7e3593d0c7dc773ae2b3394b074c" ns3:_="">
    <xsd:import namespace="937ff474-64ee-4d52-8bc3-4f3f793fa89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ff474-64ee-4d52-8bc3-4f3f793fa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7BF30-726A-4380-B8E5-8DAA205FEDC5}">
  <ds:schemaRefs>
    <ds:schemaRef ds:uri="http://schemas.openxmlformats.org/officeDocument/2006/bibliography"/>
  </ds:schemaRefs>
</ds:datastoreItem>
</file>

<file path=customXml/itemProps2.xml><?xml version="1.0" encoding="utf-8"?>
<ds:datastoreItem xmlns:ds="http://schemas.openxmlformats.org/officeDocument/2006/customXml" ds:itemID="{02C59496-886A-4923-B212-459DC1027AC0}">
  <ds:schemaRefs>
    <ds:schemaRef ds:uri="http://schemas.microsoft.com/office/2006/metadata/properties"/>
    <ds:schemaRef ds:uri="http://schemas.microsoft.com/office/infopath/2007/PartnerControls"/>
    <ds:schemaRef ds:uri="937ff474-64ee-4d52-8bc3-4f3f793fa89d"/>
  </ds:schemaRefs>
</ds:datastoreItem>
</file>

<file path=customXml/itemProps3.xml><?xml version="1.0" encoding="utf-8"?>
<ds:datastoreItem xmlns:ds="http://schemas.openxmlformats.org/officeDocument/2006/customXml" ds:itemID="{33901B72-115C-4F18-84EF-97621F852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ff474-64ee-4d52-8bc3-4f3f793fa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24A999-5F18-4EAD-BA83-0C42F5B38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7</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BANGAR</dc:creator>
  <cp:keywords/>
  <dc:description/>
  <cp:lastModifiedBy>DEVESH BANGAR</cp:lastModifiedBy>
  <cp:revision>16</cp:revision>
  <dcterms:created xsi:type="dcterms:W3CDTF">2025-08-08T18:35:00Z</dcterms:created>
  <dcterms:modified xsi:type="dcterms:W3CDTF">2026-04-21T07:42:00Z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0x0101006C108D3730C1DB489B9DF6F11B0F9C0B</vt:lpwstr>
  </property>
</Properties>
</file>