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23F" w:rsidRPr="008B523F" w:rsidRDefault="008B523F" w:rsidP="00E2798C">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8B523F">
        <w:rPr>
          <w:rFonts w:ascii="Times New Roman" w:eastAsia="Times New Roman" w:hAnsi="Times New Roman" w:cs="Times New Roman"/>
          <w:b/>
          <w:bCs/>
          <w:kern w:val="36"/>
          <w:sz w:val="24"/>
          <w:szCs w:val="24"/>
        </w:rPr>
        <w:t>CHAPTER FOUR</w:t>
      </w:r>
    </w:p>
    <w:p w:rsidR="008B523F" w:rsidRPr="008B523F" w:rsidRDefault="008B523F" w:rsidP="00E2798C">
      <w:pPr>
        <w:spacing w:before="100" w:beforeAutospacing="1" w:after="100" w:afterAutospacing="1" w:line="360" w:lineRule="auto"/>
        <w:outlineLvl w:val="1"/>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SYSTEM IMPLEMENTATION AND RESULTS</w:t>
      </w:r>
    </w:p>
    <w:p w:rsidR="008B523F" w:rsidRPr="008B523F" w:rsidRDefault="008B523F" w:rsidP="00E2798C">
      <w:pPr>
        <w:spacing w:before="100" w:beforeAutospacing="1" w:after="100" w:afterAutospacing="1" w:line="360" w:lineRule="auto"/>
        <w:outlineLvl w:val="2"/>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4.1 Introduction</w:t>
      </w:r>
    </w:p>
    <w:p w:rsidR="008B523F" w:rsidRPr="008B523F" w:rsidRDefault="008B523F" w:rsidP="00E2798C">
      <w:p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 xml:space="preserve">The implementation phase of </w:t>
      </w:r>
      <w:r w:rsidRPr="008B523F">
        <w:rPr>
          <w:rFonts w:ascii="Times New Roman" w:eastAsia="Times New Roman" w:hAnsi="Times New Roman" w:cs="Times New Roman"/>
          <w:b/>
          <w:bCs/>
          <w:sz w:val="24"/>
          <w:szCs w:val="24"/>
        </w:rPr>
        <w:t>Agri-Go</w:t>
      </w:r>
      <w:r w:rsidRPr="008B523F">
        <w:rPr>
          <w:rFonts w:ascii="Times New Roman" w:eastAsia="Times New Roman" w:hAnsi="Times New Roman" w:cs="Times New Roman"/>
          <w:sz w:val="24"/>
          <w:szCs w:val="24"/>
        </w:rPr>
        <w:t xml:space="preserve"> represents the physical realization of the design specifications established in the previous chapter. This stage involves the translation of logic into executable code, the training and deployment of deep learning models, and the configuration of a scalable database architecture. This chapter provides a detailed account of the technical environment, the implementation of core functional modules, and an analysis of the results obtained during system testing.</w:t>
      </w:r>
    </w:p>
    <w:p w:rsidR="008B523F" w:rsidRPr="008B523F" w:rsidRDefault="008B523F" w:rsidP="00E2798C">
      <w:pPr>
        <w:spacing w:before="100" w:beforeAutospacing="1" w:after="100" w:afterAutospacing="1" w:line="360" w:lineRule="auto"/>
        <w:outlineLvl w:val="2"/>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4.2 Implementation Environment</w:t>
      </w:r>
    </w:p>
    <w:p w:rsidR="008B523F" w:rsidRPr="008B523F" w:rsidRDefault="008B523F" w:rsidP="00E2798C">
      <w:p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 xml:space="preserve">The development of </w:t>
      </w:r>
      <w:r w:rsidRPr="008B523F">
        <w:rPr>
          <w:rFonts w:ascii="Times New Roman" w:eastAsia="Times New Roman" w:hAnsi="Times New Roman" w:cs="Times New Roman"/>
          <w:b/>
          <w:bCs/>
          <w:sz w:val="24"/>
          <w:szCs w:val="24"/>
        </w:rPr>
        <w:t>Agri-Go</w:t>
      </w:r>
      <w:r w:rsidRPr="008B523F">
        <w:rPr>
          <w:rFonts w:ascii="Times New Roman" w:eastAsia="Times New Roman" w:hAnsi="Times New Roman" w:cs="Times New Roman"/>
          <w:sz w:val="24"/>
          <w:szCs w:val="24"/>
        </w:rPr>
        <w:t xml:space="preserve"> followed a hybrid stack approach to balance the high-performance requirements of AI with the real-time needs of a marketplace.</w:t>
      </w:r>
    </w:p>
    <w:p w:rsidR="008B523F" w:rsidRPr="008B523F" w:rsidRDefault="008B523F" w:rsidP="00E2798C">
      <w:pPr>
        <w:spacing w:before="100" w:beforeAutospacing="1" w:after="100" w:afterAutospacing="1" w:line="360" w:lineRule="auto"/>
        <w:outlineLvl w:val="3"/>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4.2.1 Hardware Requirements</w:t>
      </w:r>
    </w:p>
    <w:p w:rsidR="008B523F" w:rsidRPr="008B523F" w:rsidRDefault="008B523F" w:rsidP="00E2798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b/>
          <w:bCs/>
          <w:sz w:val="24"/>
          <w:szCs w:val="24"/>
        </w:rPr>
        <w:t>Development Unit:</w:t>
      </w:r>
      <w:r w:rsidRPr="008B523F">
        <w:rPr>
          <w:rFonts w:ascii="Times New Roman" w:eastAsia="Times New Roman" w:hAnsi="Times New Roman" w:cs="Times New Roman"/>
          <w:sz w:val="24"/>
          <w:szCs w:val="24"/>
        </w:rPr>
        <w:t xml:space="preserve"> Intel Core i7 processor with 16GB RAM and an NVIDIA GTX 1650 GPU for local model training.</w:t>
      </w:r>
    </w:p>
    <w:p w:rsidR="008B523F" w:rsidRPr="008B523F" w:rsidRDefault="008B523F" w:rsidP="00E2798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b/>
          <w:bCs/>
          <w:sz w:val="24"/>
          <w:szCs w:val="24"/>
        </w:rPr>
        <w:t>Deployment Target:</w:t>
      </w:r>
      <w:r w:rsidRPr="008B523F">
        <w:rPr>
          <w:rFonts w:ascii="Times New Roman" w:eastAsia="Times New Roman" w:hAnsi="Times New Roman" w:cs="Times New Roman"/>
          <w:sz w:val="24"/>
          <w:szCs w:val="24"/>
        </w:rPr>
        <w:t xml:space="preserve"> Cloud-based VPS with support for Python environments and Node.js runtimes.</w:t>
      </w:r>
    </w:p>
    <w:p w:rsidR="008B523F" w:rsidRPr="008B523F" w:rsidRDefault="008B523F" w:rsidP="00E2798C">
      <w:pPr>
        <w:spacing w:before="100" w:beforeAutospacing="1" w:after="100" w:afterAutospacing="1" w:line="360" w:lineRule="auto"/>
        <w:outlineLvl w:val="3"/>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4.2.2 Software Architecture (MERN-P Stack)</w:t>
      </w:r>
    </w:p>
    <w:p w:rsidR="008B523F" w:rsidRPr="008B523F" w:rsidRDefault="008B523F" w:rsidP="00E2798C">
      <w:p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 xml:space="preserve">The system utilizes the </w:t>
      </w:r>
      <w:r w:rsidRPr="008B523F">
        <w:rPr>
          <w:rFonts w:ascii="Times New Roman" w:eastAsia="Times New Roman" w:hAnsi="Times New Roman" w:cs="Times New Roman"/>
          <w:b/>
          <w:bCs/>
          <w:sz w:val="24"/>
          <w:szCs w:val="24"/>
        </w:rPr>
        <w:t>MERN-P stack</w:t>
      </w:r>
      <w:r w:rsidRPr="008B523F">
        <w:rPr>
          <w:rFonts w:ascii="Times New Roman" w:eastAsia="Times New Roman" w:hAnsi="Times New Roman" w:cs="Times New Roman"/>
          <w:sz w:val="24"/>
          <w:szCs w:val="24"/>
        </w:rPr>
        <w:t xml:space="preserve">, a variation of the traditional MERN stack that includes </w:t>
      </w:r>
      <w:r w:rsidRPr="008B523F">
        <w:rPr>
          <w:rFonts w:ascii="Times New Roman" w:eastAsia="Times New Roman" w:hAnsi="Times New Roman" w:cs="Times New Roman"/>
          <w:b/>
          <w:bCs/>
          <w:sz w:val="24"/>
          <w:szCs w:val="24"/>
        </w:rPr>
        <w:t>Python (Flask)</w:t>
      </w:r>
      <w:r w:rsidRPr="008B523F">
        <w:rPr>
          <w:rFonts w:ascii="Times New Roman" w:eastAsia="Times New Roman" w:hAnsi="Times New Roman" w:cs="Times New Roman"/>
          <w:sz w:val="24"/>
          <w:szCs w:val="24"/>
        </w:rPr>
        <w:t xml:space="preserve"> for machine learning services.</w:t>
      </w:r>
    </w:p>
    <w:p w:rsidR="008B523F" w:rsidRPr="008B523F" w:rsidRDefault="008B523F" w:rsidP="00E2798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b/>
          <w:bCs/>
          <w:sz w:val="24"/>
          <w:szCs w:val="24"/>
        </w:rPr>
        <w:t>React.js (Frontend):</w:t>
      </w:r>
      <w:r w:rsidRPr="008B523F">
        <w:rPr>
          <w:rFonts w:ascii="Times New Roman" w:eastAsia="Times New Roman" w:hAnsi="Times New Roman" w:cs="Times New Roman"/>
          <w:sz w:val="24"/>
          <w:szCs w:val="24"/>
        </w:rPr>
        <w:t xml:space="preserve"> Handles the dynamic UI, state management for the marketplace, and the farmer’s dashboard.</w:t>
      </w:r>
    </w:p>
    <w:p w:rsidR="008B523F" w:rsidRPr="008B523F" w:rsidRDefault="008B523F" w:rsidP="00E2798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b/>
          <w:bCs/>
          <w:sz w:val="24"/>
          <w:szCs w:val="24"/>
        </w:rPr>
        <w:t>Node.js/Express (Backend):</w:t>
      </w:r>
      <w:r w:rsidRPr="008B523F">
        <w:rPr>
          <w:rFonts w:ascii="Times New Roman" w:eastAsia="Times New Roman" w:hAnsi="Times New Roman" w:cs="Times New Roman"/>
          <w:sz w:val="24"/>
          <w:szCs w:val="24"/>
        </w:rPr>
        <w:t xml:space="preserve"> Manages relational data, order processing, and user authentication.</w:t>
      </w:r>
    </w:p>
    <w:p w:rsidR="008B523F" w:rsidRPr="008B523F" w:rsidRDefault="008B523F" w:rsidP="00E2798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b/>
          <w:bCs/>
          <w:sz w:val="24"/>
          <w:szCs w:val="24"/>
        </w:rPr>
        <w:lastRenderedPageBreak/>
        <w:t>MySQL (Database):</w:t>
      </w:r>
      <w:r w:rsidRPr="008B523F">
        <w:rPr>
          <w:rFonts w:ascii="Times New Roman" w:eastAsia="Times New Roman" w:hAnsi="Times New Roman" w:cs="Times New Roman"/>
          <w:sz w:val="24"/>
          <w:szCs w:val="24"/>
        </w:rPr>
        <w:t xml:space="preserve"> Chosen for its ACID compliance, which is critical for handling financial transactions and inventory integrity in the marketplace.</w:t>
      </w:r>
    </w:p>
    <w:p w:rsidR="008B523F" w:rsidRPr="008B523F" w:rsidRDefault="008B523F" w:rsidP="00E2798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b/>
          <w:bCs/>
          <w:sz w:val="24"/>
          <w:szCs w:val="24"/>
        </w:rPr>
        <w:t>Flask (AI Engine):</w:t>
      </w:r>
      <w:r w:rsidRPr="008B523F">
        <w:rPr>
          <w:rFonts w:ascii="Times New Roman" w:eastAsia="Times New Roman" w:hAnsi="Times New Roman" w:cs="Times New Roman"/>
          <w:sz w:val="24"/>
          <w:szCs w:val="24"/>
        </w:rPr>
        <w:t xml:space="preserve"> Acts as the bridge between the React frontend and the </w:t>
      </w:r>
      <w:r w:rsidRPr="008B523F">
        <w:rPr>
          <w:rFonts w:ascii="Times New Roman" w:eastAsia="Times New Roman" w:hAnsi="Times New Roman" w:cs="Times New Roman"/>
          <w:b/>
          <w:bCs/>
          <w:sz w:val="24"/>
          <w:szCs w:val="24"/>
        </w:rPr>
        <w:t>TensorFlow/Keras</w:t>
      </w:r>
      <w:r w:rsidRPr="008B523F">
        <w:rPr>
          <w:rFonts w:ascii="Times New Roman" w:eastAsia="Times New Roman" w:hAnsi="Times New Roman" w:cs="Times New Roman"/>
          <w:sz w:val="24"/>
          <w:szCs w:val="24"/>
        </w:rPr>
        <w:t xml:space="preserve"> models.</w:t>
      </w:r>
    </w:p>
    <w:p w:rsidR="008B523F" w:rsidRPr="008B523F" w:rsidRDefault="008B523F" w:rsidP="00E2798C">
      <w:pPr>
        <w:spacing w:before="100" w:beforeAutospacing="1" w:after="100" w:afterAutospacing="1" w:line="360" w:lineRule="auto"/>
        <w:outlineLvl w:val="2"/>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4.3 UI Implementation and Interface Showcase</w:t>
      </w:r>
    </w:p>
    <w:p w:rsidR="008B523F" w:rsidRPr="008B523F" w:rsidRDefault="008B523F" w:rsidP="00E2798C">
      <w:p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The interface was designed with a focus on high-contrast accessibility for farmers operating in outdoor environments.</w:t>
      </w:r>
    </w:p>
    <w:p w:rsidR="008B523F" w:rsidRPr="008B523F" w:rsidRDefault="008B523F" w:rsidP="00E2798C">
      <w:pPr>
        <w:spacing w:before="100" w:beforeAutospacing="1" w:after="100" w:afterAutospacing="1" w:line="360" w:lineRule="auto"/>
        <w:outlineLvl w:val="3"/>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4.3.1 Authentication and Landing</w:t>
      </w:r>
    </w:p>
    <w:p w:rsidR="008B523F" w:rsidRDefault="008B523F" w:rsidP="00E2798C">
      <w:p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The first point of interaction is the landing page, which introduces the user to the core services: Diagnostics, Trade, and AI Support.</w:t>
      </w:r>
    </w:p>
    <w:p w:rsidR="008B523F" w:rsidRPr="008B523F" w:rsidRDefault="004A1AB2" w:rsidP="00E2798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8B523F">
        <w:rPr>
          <w:rFonts w:ascii="Times New Roman" w:eastAsia="Times New Roman" w:hAnsi="Times New Roman" w:cs="Times New Roman"/>
          <w:b/>
          <w:bCs/>
          <w:sz w:val="24"/>
          <w:szCs w:val="24"/>
        </w:rPr>
        <w:t>[IMAGE 1: Homepage</w:t>
      </w:r>
      <w:r w:rsidR="008B523F" w:rsidRPr="008B523F">
        <w:rPr>
          <w:rFonts w:ascii="Times New Roman" w:eastAsia="Times New Roman" w:hAnsi="Times New Roman" w:cs="Times New Roman"/>
          <w:b/>
          <w:bCs/>
          <w:sz w:val="24"/>
          <w:szCs w:val="24"/>
        </w:rPr>
        <w:t>]</w:t>
      </w:r>
    </w:p>
    <w:p w:rsidR="008B523F" w:rsidRDefault="008B523F" w:rsidP="00E2798C">
      <w:p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Users must authenticate to access the specialized dashboards. The registration logic ensures that users are categorized correctly to prevent unauthorized access to farmer-specific inventory tools.</w:t>
      </w:r>
    </w:p>
    <w:p w:rsidR="008B523F" w:rsidRPr="00846E1D" w:rsidRDefault="004A1AB2" w:rsidP="00E2798C">
      <w:pPr>
        <w:spacing w:before="100" w:beforeAutospacing="1" w:after="100" w:afterAutospacing="1" w:line="360" w:lineRule="auto"/>
        <w:rPr>
          <w:rFonts w:ascii="Times New Roman" w:eastAsia="Times New Roman" w:hAnsi="Times New Roman" w:cs="Times New Roman"/>
          <w:noProof/>
          <w:sz w:val="24"/>
          <w:szCs w:val="24"/>
        </w:rPr>
      </w:pPr>
      <w:r w:rsidRPr="00846E1D">
        <w:rPr>
          <w:rFonts w:ascii="Times New Roman" w:eastAsia="Times New Roman" w:hAnsi="Times New Roman" w:cs="Times New Roman"/>
          <w:noProof/>
          <w:sz w:val="24"/>
          <w:szCs w:val="24"/>
        </w:rPr>
        <w:lastRenderedPageBreak/>
        <w:drawing>
          <wp:inline distT="0" distB="0" distL="0" distR="0">
            <wp:extent cx="6196818" cy="35941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02562" cy="3597432"/>
                    </a:xfrm>
                    <a:prstGeom prst="rect">
                      <a:avLst/>
                    </a:prstGeom>
                  </pic:spPr>
                </pic:pic>
              </a:graphicData>
            </a:graphic>
          </wp:inline>
        </w:drawing>
      </w:r>
      <w:r w:rsidR="00280677" w:rsidRPr="00E22325">
        <w:rPr>
          <w:rFonts w:ascii="Times New Roman" w:eastAsia="Times New Roman" w:hAnsi="Times New Roman" w:cs="Times New Roman"/>
          <w:b/>
          <w:bCs/>
          <w:sz w:val="24"/>
          <w:szCs w:val="24"/>
        </w:rPr>
        <w:t>[IMAGE 2</w:t>
      </w:r>
      <w:r w:rsidR="008B523F" w:rsidRPr="00E22325">
        <w:rPr>
          <w:rFonts w:ascii="Times New Roman" w:eastAsia="Times New Roman" w:hAnsi="Times New Roman" w:cs="Times New Roman"/>
          <w:b/>
          <w:bCs/>
          <w:sz w:val="24"/>
          <w:szCs w:val="24"/>
        </w:rPr>
        <w:t>A: Login Page - The professional authentication interface]</w:t>
      </w:r>
      <w:r w:rsidR="008B523F" w:rsidRPr="00E22325">
        <w:rPr>
          <w:rFonts w:ascii="Times New Roman" w:eastAsia="Times New Roman" w:hAnsi="Times New Roman" w:cs="Times New Roman"/>
          <w:b/>
          <w:sz w:val="24"/>
          <w:szCs w:val="24"/>
        </w:rPr>
        <w:t xml:space="preserve"> </w:t>
      </w:r>
    </w:p>
    <w:p w:rsidR="008B523F" w:rsidRPr="008B523F" w:rsidRDefault="00846E1D" w:rsidP="00E2798C">
      <w:pPr>
        <w:spacing w:beforeAutospacing="1" w:after="100" w:afterAutospacing="1" w:line="36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extent cx="6246055" cy="34886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52248" cy="3492149"/>
                    </a:xfrm>
                    <a:prstGeom prst="rect">
                      <a:avLst/>
                    </a:prstGeom>
                  </pic:spPr>
                </pic:pic>
              </a:graphicData>
            </a:graphic>
          </wp:inline>
        </w:drawing>
      </w:r>
      <w:r w:rsidR="00280677">
        <w:rPr>
          <w:rFonts w:ascii="Times New Roman" w:eastAsia="Times New Roman" w:hAnsi="Times New Roman" w:cs="Times New Roman"/>
          <w:b/>
          <w:bCs/>
          <w:sz w:val="24"/>
          <w:szCs w:val="24"/>
        </w:rPr>
        <w:t>[IMAGE 2</w:t>
      </w:r>
      <w:r w:rsidR="008B523F" w:rsidRPr="008B523F">
        <w:rPr>
          <w:rFonts w:ascii="Times New Roman" w:eastAsia="Times New Roman" w:hAnsi="Times New Roman" w:cs="Times New Roman"/>
          <w:b/>
          <w:bCs/>
          <w:sz w:val="24"/>
          <w:szCs w:val="24"/>
        </w:rPr>
        <w:t>B: Sign Up Page - Demonstrating the role-based registration logic]</w:t>
      </w:r>
    </w:p>
    <w:p w:rsidR="00EB0D1C" w:rsidRDefault="008B523F" w:rsidP="00E2798C">
      <w:pPr>
        <w:spacing w:before="100" w:beforeAutospacing="1" w:after="100" w:afterAutospacing="1" w:line="360" w:lineRule="auto"/>
        <w:outlineLvl w:val="3"/>
        <w:rPr>
          <w:rFonts w:ascii="Times New Roman" w:eastAsia="Times New Roman" w:hAnsi="Times New Roman" w:cs="Times New Roman"/>
          <w:sz w:val="24"/>
          <w:szCs w:val="24"/>
        </w:rPr>
      </w:pPr>
      <w:r w:rsidRPr="008B523F">
        <w:rPr>
          <w:rFonts w:ascii="Times New Roman" w:eastAsia="Times New Roman" w:hAnsi="Times New Roman" w:cs="Times New Roman"/>
          <w:b/>
          <w:bCs/>
          <w:sz w:val="24"/>
          <w:szCs w:val="24"/>
        </w:rPr>
        <w:lastRenderedPageBreak/>
        <w:t xml:space="preserve">4.3.2 The Decentralized </w:t>
      </w:r>
      <w:r w:rsidR="00EB0D1C" w:rsidRPr="008B523F">
        <w:rPr>
          <w:rFonts w:ascii="Times New Roman" w:eastAsia="Times New Roman" w:hAnsi="Times New Roman" w:cs="Times New Roman"/>
          <w:b/>
          <w:bCs/>
          <w:sz w:val="24"/>
          <w:szCs w:val="24"/>
        </w:rPr>
        <w:t>Marketplace</w:t>
      </w:r>
      <w:r w:rsidR="00EB0D1C">
        <w:rPr>
          <w:rFonts w:ascii="Times New Roman" w:eastAsia="Times New Roman" w:hAnsi="Times New Roman" w:cs="Times New Roman"/>
          <w:b/>
          <w:bCs/>
          <w:sz w:val="24"/>
          <w:szCs w:val="24"/>
        </w:rPr>
        <w:t>.</w:t>
      </w:r>
      <w:r w:rsidR="00EB0D1C" w:rsidRPr="008B523F">
        <w:rPr>
          <w:rFonts w:ascii="Times New Roman" w:eastAsia="Times New Roman" w:hAnsi="Times New Roman" w:cs="Times New Roman"/>
          <w:sz w:val="24"/>
          <w:szCs w:val="24"/>
        </w:rPr>
        <w:t xml:space="preserve"> The</w:t>
      </w:r>
      <w:r w:rsidRPr="008B523F">
        <w:rPr>
          <w:rFonts w:ascii="Times New Roman" w:eastAsia="Times New Roman" w:hAnsi="Times New Roman" w:cs="Times New Roman"/>
          <w:sz w:val="24"/>
          <w:szCs w:val="24"/>
        </w:rPr>
        <w:t xml:space="preserve"> marketplace implementation utilizes a live-search algorithm that filters the MySQL results locally in the React state to ensure zero-latency browsing.</w:t>
      </w:r>
    </w:p>
    <w:p w:rsidR="008B523F" w:rsidRPr="00EB0D1C" w:rsidRDefault="008B523F" w:rsidP="00E22325">
      <w:pPr>
        <w:spacing w:before="100" w:beforeAutospacing="1" w:after="100" w:afterAutospacing="1"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extent cx="5942965" cy="3019079"/>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5546" cy="3035631"/>
                    </a:xfrm>
                    <a:prstGeom prst="rect">
                      <a:avLst/>
                    </a:prstGeom>
                  </pic:spPr>
                </pic:pic>
              </a:graphicData>
            </a:graphic>
          </wp:inline>
        </w:drawing>
      </w:r>
      <w:bookmarkStart w:id="0" w:name="_GoBack"/>
      <w:bookmarkEnd w:id="0"/>
      <w:r w:rsidR="00280677">
        <w:rPr>
          <w:rFonts w:ascii="Times New Roman" w:eastAsia="Times New Roman" w:hAnsi="Times New Roman" w:cs="Times New Roman"/>
          <w:b/>
          <w:bCs/>
          <w:sz w:val="24"/>
          <w:szCs w:val="24"/>
        </w:rPr>
        <w:t>[IMAGE 3</w:t>
      </w:r>
      <w:r w:rsidRPr="008B523F">
        <w:rPr>
          <w:rFonts w:ascii="Times New Roman" w:eastAsia="Times New Roman" w:hAnsi="Times New Roman" w:cs="Times New Roman"/>
          <w:b/>
          <w:bCs/>
          <w:sz w:val="24"/>
          <w:szCs w:val="24"/>
        </w:rPr>
        <w:t>A: Marketplace Main View - The consumer-facing produce hub]</w:t>
      </w:r>
      <w:r w:rsidRPr="008B523F">
        <w:rPr>
          <w:rFonts w:ascii="Times New Roman" w:eastAsia="Times New Roman" w:hAnsi="Times New Roman" w:cs="Times New Roman"/>
          <w:sz w:val="24"/>
          <w:szCs w:val="24"/>
        </w:rPr>
        <w:t xml:space="preserve"> </w:t>
      </w:r>
      <w:r w:rsidR="00EB0D1C">
        <w:rPr>
          <w:rFonts w:ascii="Times New Roman" w:eastAsia="Times New Roman" w:hAnsi="Times New Roman" w:cs="Times New Roman"/>
          <w:b/>
          <w:bCs/>
          <w:noProof/>
          <w:sz w:val="24"/>
          <w:szCs w:val="24"/>
        </w:rPr>
        <w:drawing>
          <wp:inline distT="0" distB="0" distL="0" distR="0">
            <wp:extent cx="5943600" cy="34607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inline>
        </w:drawing>
      </w:r>
      <w:r w:rsidR="00280677">
        <w:rPr>
          <w:rFonts w:ascii="Times New Roman" w:eastAsia="Times New Roman" w:hAnsi="Times New Roman" w:cs="Times New Roman"/>
          <w:b/>
          <w:bCs/>
          <w:sz w:val="24"/>
          <w:szCs w:val="24"/>
        </w:rPr>
        <w:t>[IMAGE 3</w:t>
      </w:r>
      <w:r w:rsidRPr="008B523F">
        <w:rPr>
          <w:rFonts w:ascii="Times New Roman" w:eastAsia="Times New Roman" w:hAnsi="Times New Roman" w:cs="Times New Roman"/>
          <w:b/>
          <w:bCs/>
          <w:sz w:val="24"/>
          <w:szCs w:val="24"/>
        </w:rPr>
        <w:t>B: Live Search Feature - Screenshot showing real-</w:t>
      </w:r>
      <w:r>
        <w:rPr>
          <w:rFonts w:ascii="Times New Roman" w:eastAsia="Times New Roman" w:hAnsi="Times New Roman" w:cs="Times New Roman"/>
          <w:b/>
          <w:bCs/>
          <w:sz w:val="24"/>
          <w:szCs w:val="24"/>
        </w:rPr>
        <w:t>time result filtering for "egg</w:t>
      </w:r>
      <w:r w:rsidRPr="008B523F">
        <w:rPr>
          <w:rFonts w:ascii="Times New Roman" w:eastAsia="Times New Roman" w:hAnsi="Times New Roman" w:cs="Times New Roman"/>
          <w:b/>
          <w:bCs/>
          <w:sz w:val="24"/>
          <w:szCs w:val="24"/>
        </w:rPr>
        <w:t>"]</w:t>
      </w:r>
      <w:r w:rsidRPr="008B523F">
        <w:rPr>
          <w:rFonts w:ascii="Times New Roman" w:eastAsia="Times New Roman" w:hAnsi="Times New Roman" w:cs="Times New Roman"/>
          <w:sz w:val="24"/>
          <w:szCs w:val="24"/>
        </w:rPr>
        <w:t xml:space="preserve"> </w:t>
      </w:r>
    </w:p>
    <w:p w:rsidR="00E2798C" w:rsidRDefault="00EB0D1C" w:rsidP="00E2798C">
      <w:pPr>
        <w:spacing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5943600" cy="2787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87650"/>
                    </a:xfrm>
                    <a:prstGeom prst="rect">
                      <a:avLst/>
                    </a:prstGeom>
                  </pic:spPr>
                </pic:pic>
              </a:graphicData>
            </a:graphic>
          </wp:inline>
        </w:drawing>
      </w:r>
      <w:r w:rsidR="00280677">
        <w:rPr>
          <w:rFonts w:ascii="Times New Roman" w:eastAsia="Times New Roman" w:hAnsi="Times New Roman" w:cs="Times New Roman"/>
          <w:b/>
          <w:bCs/>
          <w:sz w:val="24"/>
          <w:szCs w:val="24"/>
        </w:rPr>
        <w:t>[IMAGE 3</w:t>
      </w:r>
      <w:r w:rsidR="008B523F" w:rsidRPr="008B523F">
        <w:rPr>
          <w:rFonts w:ascii="Times New Roman" w:eastAsia="Times New Roman" w:hAnsi="Times New Roman" w:cs="Times New Roman"/>
          <w:b/>
          <w:bCs/>
          <w:sz w:val="24"/>
          <w:szCs w:val="24"/>
        </w:rPr>
        <w:t>C: Order Feature Modal - The checkout request form with automated price calculation]</w:t>
      </w:r>
    </w:p>
    <w:p w:rsidR="00E2798C" w:rsidRDefault="008B523F" w:rsidP="00E2798C">
      <w:pPr>
        <w:spacing w:beforeAutospacing="1" w:after="100" w:afterAutospacing="1" w:line="360" w:lineRule="auto"/>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4.3.3 AI Diagnostics: Crop and Poultry Health</w:t>
      </w:r>
    </w:p>
    <w:p w:rsidR="00EB0D1C" w:rsidRDefault="008B523F" w:rsidP="00E2798C">
      <w:pPr>
        <w:spacing w:beforeAutospacing="1" w:after="100" w:afterAutospacing="1" w:line="360" w:lineRule="auto"/>
        <w:rPr>
          <w:rFonts w:ascii="Times New Roman" w:eastAsia="Times New Roman" w:hAnsi="Times New Roman" w:cs="Times New Roman"/>
          <w:b/>
          <w:bCs/>
          <w:sz w:val="24"/>
          <w:szCs w:val="24"/>
        </w:rPr>
      </w:pPr>
      <w:r w:rsidRPr="008B523F">
        <w:rPr>
          <w:rFonts w:ascii="Times New Roman" w:eastAsia="Times New Roman" w:hAnsi="Times New Roman" w:cs="Times New Roman"/>
          <w:sz w:val="24"/>
          <w:szCs w:val="24"/>
        </w:rPr>
        <w:t xml:space="preserve">This module implements </w:t>
      </w:r>
      <w:r w:rsidRPr="008B523F">
        <w:rPr>
          <w:rFonts w:ascii="Times New Roman" w:eastAsia="Times New Roman" w:hAnsi="Times New Roman" w:cs="Times New Roman"/>
          <w:b/>
          <w:bCs/>
          <w:sz w:val="24"/>
          <w:szCs w:val="24"/>
        </w:rPr>
        <w:t>Convolutional Neural Networks (CNN)</w:t>
      </w:r>
      <w:r w:rsidRPr="008B523F">
        <w:rPr>
          <w:rFonts w:ascii="Times New Roman" w:eastAsia="Times New Roman" w:hAnsi="Times New Roman" w:cs="Times New Roman"/>
          <w:sz w:val="24"/>
          <w:szCs w:val="24"/>
        </w:rPr>
        <w:t>. The system processes the image through a series of convolutional layers to extract features such as leaf spotting (Blight) or fecal discoloration (Coccidiosis).</w:t>
      </w:r>
      <w:r w:rsidR="00E2798C" w:rsidRPr="00E2798C">
        <w:rPr>
          <w:rFonts w:ascii="Times New Roman" w:eastAsia="Times New Roman" w:hAnsi="Times New Roman" w:cs="Times New Roman"/>
          <w:b/>
          <w:bCs/>
          <w:noProof/>
          <w:sz w:val="24"/>
          <w:szCs w:val="24"/>
        </w:rPr>
        <w:t xml:space="preserve"> </w:t>
      </w:r>
      <w:r w:rsidR="00E2798C">
        <w:rPr>
          <w:rFonts w:ascii="Times New Roman" w:eastAsia="Times New Roman" w:hAnsi="Times New Roman" w:cs="Times New Roman"/>
          <w:b/>
          <w:bCs/>
          <w:noProof/>
          <w:sz w:val="24"/>
          <w:szCs w:val="24"/>
        </w:rPr>
        <w:drawing>
          <wp:inline distT="0" distB="0" distL="0" distR="0" wp14:anchorId="4B35208B" wp14:editId="502E487D">
            <wp:extent cx="5943600" cy="31369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jpg"/>
                    <pic:cNvPicPr/>
                  </pic:nvPicPr>
                  <pic:blipFill rotWithShape="1">
                    <a:blip r:embed="rId11" cstate="print">
                      <a:extLst>
                        <a:ext uri="{28A0092B-C50C-407E-A947-70E740481C1C}">
                          <a14:useLocalDpi xmlns:a14="http://schemas.microsoft.com/office/drawing/2010/main" val="0"/>
                        </a:ext>
                      </a:extLst>
                    </a:blip>
                    <a:srcRect b="2169"/>
                    <a:stretch/>
                  </pic:blipFill>
                  <pic:spPr bwMode="auto">
                    <a:xfrm>
                      <a:off x="0" y="0"/>
                      <a:ext cx="5943600" cy="3136900"/>
                    </a:xfrm>
                    <a:prstGeom prst="rect">
                      <a:avLst/>
                    </a:prstGeom>
                    <a:ln>
                      <a:noFill/>
                    </a:ln>
                    <a:extLst>
                      <a:ext uri="{53640926-AAD7-44D8-BBD7-CCE9431645EC}">
                        <a14:shadowObscured xmlns:a14="http://schemas.microsoft.com/office/drawing/2010/main"/>
                      </a:ext>
                    </a:extLst>
                  </pic:spPr>
                </pic:pic>
              </a:graphicData>
            </a:graphic>
          </wp:inline>
        </w:drawing>
      </w:r>
      <w:r w:rsidR="00280677">
        <w:rPr>
          <w:rFonts w:ascii="Times New Roman" w:eastAsia="Times New Roman" w:hAnsi="Times New Roman" w:cs="Times New Roman"/>
          <w:b/>
          <w:bCs/>
          <w:sz w:val="24"/>
          <w:szCs w:val="24"/>
        </w:rPr>
        <w:t>[IMAGE 4</w:t>
      </w:r>
      <w:r w:rsidRPr="008B523F">
        <w:rPr>
          <w:rFonts w:ascii="Times New Roman" w:eastAsia="Times New Roman" w:hAnsi="Times New Roman" w:cs="Times New Roman"/>
          <w:b/>
          <w:bCs/>
          <w:sz w:val="24"/>
          <w:szCs w:val="24"/>
        </w:rPr>
        <w:t>A: Poultry Detection - Successful Coccidiosis diagnosis with treatment advice]</w:t>
      </w:r>
    </w:p>
    <w:p w:rsidR="00EB0D1C" w:rsidRDefault="00EB0D1C" w:rsidP="00E2798C">
      <w:pPr>
        <w:spacing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0" distB="0" distL="0" distR="0">
            <wp:extent cx="5943600" cy="320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06750"/>
                    </a:xfrm>
                    <a:prstGeom prst="rect">
                      <a:avLst/>
                    </a:prstGeom>
                  </pic:spPr>
                </pic:pic>
              </a:graphicData>
            </a:graphic>
          </wp:inline>
        </w:drawing>
      </w:r>
      <w:r w:rsidR="00280677">
        <w:rPr>
          <w:rFonts w:ascii="Times New Roman" w:eastAsia="Times New Roman" w:hAnsi="Times New Roman" w:cs="Times New Roman"/>
          <w:b/>
          <w:bCs/>
          <w:sz w:val="24"/>
          <w:szCs w:val="24"/>
        </w:rPr>
        <w:t>[IMAGE 4</w:t>
      </w:r>
      <w:r w:rsidR="008B523F" w:rsidRPr="008B523F">
        <w:rPr>
          <w:rFonts w:ascii="Times New Roman" w:eastAsia="Times New Roman" w:hAnsi="Times New Roman" w:cs="Times New Roman"/>
          <w:b/>
          <w:bCs/>
          <w:sz w:val="24"/>
          <w:szCs w:val="24"/>
        </w:rPr>
        <w:t>B: Poultry Detection - Healthy poultry diagnosis result]</w:t>
      </w:r>
      <w:r w:rsidR="008B523F" w:rsidRPr="008B523F">
        <w:rPr>
          <w:rFonts w:ascii="Times New Roman" w:eastAsia="Times New Roman" w:hAnsi="Times New Roman" w:cs="Times New Roman"/>
          <w:sz w:val="24"/>
          <w:szCs w:val="24"/>
        </w:rPr>
        <w:t xml:space="preserve"> </w:t>
      </w:r>
    </w:p>
    <w:p w:rsidR="00EB0D1C" w:rsidRDefault="00EB0D1C" w:rsidP="00E2798C">
      <w:pPr>
        <w:spacing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9.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280677">
        <w:rPr>
          <w:rFonts w:ascii="Times New Roman" w:eastAsia="Times New Roman" w:hAnsi="Times New Roman" w:cs="Times New Roman"/>
          <w:b/>
          <w:bCs/>
          <w:sz w:val="24"/>
          <w:szCs w:val="24"/>
        </w:rPr>
        <w:t>[IMAGE 4C</w:t>
      </w:r>
      <w:r w:rsidRPr="008B523F">
        <w:rPr>
          <w:rFonts w:ascii="Times New Roman" w:eastAsia="Times New Roman" w:hAnsi="Times New Roman" w:cs="Times New Roman"/>
          <w:b/>
          <w:bCs/>
          <w:sz w:val="24"/>
          <w:szCs w:val="24"/>
        </w:rPr>
        <w:t xml:space="preserve">: Invalid Detection - System </w:t>
      </w:r>
      <w:r>
        <w:rPr>
          <w:rFonts w:ascii="Times New Roman" w:eastAsia="Times New Roman" w:hAnsi="Times New Roman" w:cs="Times New Roman"/>
          <w:b/>
          <w:bCs/>
          <w:sz w:val="24"/>
          <w:szCs w:val="24"/>
        </w:rPr>
        <w:t>response when a non-poultry</w:t>
      </w:r>
      <w:r w:rsidRPr="008B523F">
        <w:rPr>
          <w:rFonts w:ascii="Times New Roman" w:eastAsia="Times New Roman" w:hAnsi="Times New Roman" w:cs="Times New Roman"/>
          <w:b/>
          <w:bCs/>
          <w:sz w:val="24"/>
          <w:szCs w:val="24"/>
        </w:rPr>
        <w:t xml:space="preserve"> image is uploaded]</w:t>
      </w:r>
    </w:p>
    <w:p w:rsidR="00EB0D1C" w:rsidRPr="00EB0D1C" w:rsidRDefault="00EB0D1C" w:rsidP="00E2798C">
      <w:pPr>
        <w:spacing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5943600" cy="3336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r w:rsidR="00280677">
        <w:rPr>
          <w:rFonts w:ascii="Times New Roman" w:eastAsia="Times New Roman" w:hAnsi="Times New Roman" w:cs="Times New Roman"/>
          <w:b/>
          <w:bCs/>
          <w:sz w:val="24"/>
          <w:szCs w:val="24"/>
        </w:rPr>
        <w:t>[IMAGE 4D</w:t>
      </w:r>
      <w:r w:rsidR="008B523F" w:rsidRPr="008B523F">
        <w:rPr>
          <w:rFonts w:ascii="Times New Roman" w:eastAsia="Times New Roman" w:hAnsi="Times New Roman" w:cs="Times New Roman"/>
          <w:b/>
          <w:bCs/>
          <w:sz w:val="24"/>
          <w:szCs w:val="24"/>
        </w:rPr>
        <w:t>: Crop Detection - Successful Blight diagnosis showing copper-based fungicide recommendation]</w:t>
      </w:r>
      <w:r w:rsidR="008B523F" w:rsidRPr="008B523F">
        <w:rPr>
          <w:rFonts w:ascii="Times New Roman" w:eastAsia="Times New Roman" w:hAnsi="Times New Roman" w:cs="Times New Roman"/>
          <w:sz w:val="24"/>
          <w:szCs w:val="24"/>
        </w:rPr>
        <w:t xml:space="preserve"> </w:t>
      </w:r>
    </w:p>
    <w:p w:rsidR="00EB0D1C" w:rsidRDefault="00EB0D1C" w:rsidP="00E2798C">
      <w:pPr>
        <w:spacing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7.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8B523F" w:rsidRPr="008B523F">
        <w:rPr>
          <w:rFonts w:ascii="Times New Roman" w:eastAsia="Times New Roman" w:hAnsi="Times New Roman" w:cs="Times New Roman"/>
          <w:b/>
          <w:bCs/>
          <w:sz w:val="24"/>
          <w:szCs w:val="24"/>
        </w:rPr>
        <w:t>[</w:t>
      </w:r>
      <w:r w:rsidR="00280677">
        <w:rPr>
          <w:rFonts w:ascii="Times New Roman" w:eastAsia="Times New Roman" w:hAnsi="Times New Roman" w:cs="Times New Roman"/>
          <w:b/>
          <w:bCs/>
          <w:sz w:val="24"/>
          <w:szCs w:val="24"/>
        </w:rPr>
        <w:t>IMAGE 4E</w:t>
      </w:r>
      <w:r w:rsidR="008B523F" w:rsidRPr="008B523F">
        <w:rPr>
          <w:rFonts w:ascii="Times New Roman" w:eastAsia="Times New Roman" w:hAnsi="Times New Roman" w:cs="Times New Roman"/>
          <w:b/>
          <w:bCs/>
          <w:sz w:val="24"/>
          <w:szCs w:val="24"/>
        </w:rPr>
        <w:t>: Crop Detection - Healthy crop leaf detection]</w:t>
      </w:r>
      <w:r w:rsidR="008B523F" w:rsidRPr="008B523F">
        <w:rPr>
          <w:rFonts w:ascii="Times New Roman" w:eastAsia="Times New Roman" w:hAnsi="Times New Roman" w:cs="Times New Roman"/>
          <w:sz w:val="24"/>
          <w:szCs w:val="24"/>
        </w:rPr>
        <w:t xml:space="preserve"> </w:t>
      </w:r>
    </w:p>
    <w:p w:rsidR="00E2798C" w:rsidRDefault="00EB0D1C" w:rsidP="00E2798C">
      <w:pPr>
        <w:spacing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5943600"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8.jpg"/>
                    <pic:cNvPicPr/>
                  </pic:nvPicPr>
                  <pic:blipFill rotWithShape="1">
                    <a:blip r:embed="rId16" cstate="print">
                      <a:extLst>
                        <a:ext uri="{28A0092B-C50C-407E-A947-70E740481C1C}">
                          <a14:useLocalDpi xmlns:a14="http://schemas.microsoft.com/office/drawing/2010/main" val="0"/>
                        </a:ext>
                      </a:extLst>
                    </a:blip>
                    <a:srcRect b="2296"/>
                    <a:stretch/>
                  </pic:blipFill>
                  <pic:spPr bwMode="auto">
                    <a:xfrm>
                      <a:off x="0" y="0"/>
                      <a:ext cx="5943600" cy="2971800"/>
                    </a:xfrm>
                    <a:prstGeom prst="rect">
                      <a:avLst/>
                    </a:prstGeom>
                    <a:ln>
                      <a:noFill/>
                    </a:ln>
                    <a:extLst>
                      <a:ext uri="{53640926-AAD7-44D8-BBD7-CCE9431645EC}">
                        <a14:shadowObscured xmlns:a14="http://schemas.microsoft.com/office/drawing/2010/main"/>
                      </a:ext>
                    </a:extLst>
                  </pic:spPr>
                </pic:pic>
              </a:graphicData>
            </a:graphic>
          </wp:inline>
        </w:drawing>
      </w:r>
      <w:r w:rsidR="00280677">
        <w:rPr>
          <w:rFonts w:ascii="Times New Roman" w:eastAsia="Times New Roman" w:hAnsi="Times New Roman" w:cs="Times New Roman"/>
          <w:b/>
          <w:bCs/>
          <w:sz w:val="24"/>
          <w:szCs w:val="24"/>
        </w:rPr>
        <w:t>[IMAGE 4F</w:t>
      </w:r>
      <w:r w:rsidR="008B523F" w:rsidRPr="008B523F">
        <w:rPr>
          <w:rFonts w:ascii="Times New Roman" w:eastAsia="Times New Roman" w:hAnsi="Times New Roman" w:cs="Times New Roman"/>
          <w:b/>
          <w:bCs/>
          <w:sz w:val="24"/>
          <w:szCs w:val="24"/>
        </w:rPr>
        <w:t>: Invalid Detection - System response when a non-agricultural image is uploaded]</w:t>
      </w:r>
    </w:p>
    <w:p w:rsidR="008B523F" w:rsidRPr="008B523F" w:rsidRDefault="008B523F" w:rsidP="00E2798C">
      <w:pPr>
        <w:spacing w:beforeAutospacing="1" w:after="100" w:afterAutospacing="1" w:line="360" w:lineRule="auto"/>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4.3.4 NLP Integration: The Agri-Bot</w:t>
      </w:r>
    </w:p>
    <w:p w:rsidR="008B523F" w:rsidRPr="008B523F" w:rsidRDefault="008B523F" w:rsidP="00E2798C">
      <w:p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 xml:space="preserve">The Chatbot uses </w:t>
      </w:r>
      <w:r w:rsidRPr="008B523F">
        <w:rPr>
          <w:rFonts w:ascii="Times New Roman" w:eastAsia="Times New Roman" w:hAnsi="Times New Roman" w:cs="Times New Roman"/>
          <w:b/>
          <w:bCs/>
          <w:sz w:val="24"/>
          <w:szCs w:val="24"/>
        </w:rPr>
        <w:t>Natural Language Processing (NLP)</w:t>
      </w:r>
      <w:r w:rsidRPr="008B523F">
        <w:rPr>
          <w:rFonts w:ascii="Times New Roman" w:eastAsia="Times New Roman" w:hAnsi="Times New Roman" w:cs="Times New Roman"/>
          <w:sz w:val="24"/>
          <w:szCs w:val="24"/>
        </w:rPr>
        <w:t xml:space="preserve"> to map farmer queries to the knowledge base. This ensures that local phrasing (e.g., "my birds are huddling") is correctly mapped to the technical response for "Brooding Temperature".</w:t>
      </w:r>
      <w:r w:rsidR="009B2B46">
        <w:rPr>
          <w:rFonts w:ascii="Times New Roman" w:eastAsia="Times New Roman" w:hAnsi="Times New Roman" w:cs="Times New Roman"/>
          <w:noProof/>
          <w:sz w:val="24"/>
          <w:szCs w:val="24"/>
        </w:rPr>
        <w:drawing>
          <wp:inline distT="0" distB="0" distL="0" distR="0" wp14:anchorId="18A7EC04" wp14:editId="7D1616B6">
            <wp:extent cx="5943600" cy="29464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5.jpg"/>
                    <pic:cNvPicPr/>
                  </pic:nvPicPr>
                  <pic:blipFill rotWithShape="1">
                    <a:blip r:embed="rId17" cstate="print">
                      <a:extLst>
                        <a:ext uri="{28A0092B-C50C-407E-A947-70E740481C1C}">
                          <a14:useLocalDpi xmlns:a14="http://schemas.microsoft.com/office/drawing/2010/main" val="0"/>
                        </a:ext>
                      </a:extLst>
                    </a:blip>
                    <a:srcRect b="1984"/>
                    <a:stretch/>
                  </pic:blipFill>
                  <pic:spPr bwMode="auto">
                    <a:xfrm>
                      <a:off x="0" y="0"/>
                      <a:ext cx="5943600" cy="2946400"/>
                    </a:xfrm>
                    <a:prstGeom prst="rect">
                      <a:avLst/>
                    </a:prstGeom>
                    <a:ln>
                      <a:noFill/>
                    </a:ln>
                    <a:extLst>
                      <a:ext uri="{53640926-AAD7-44D8-BBD7-CCE9431645EC}">
                        <a14:shadowObscured xmlns:a14="http://schemas.microsoft.com/office/drawing/2010/main"/>
                      </a:ext>
                    </a:extLst>
                  </pic:spPr>
                </pic:pic>
              </a:graphicData>
            </a:graphic>
          </wp:inline>
        </w:drawing>
      </w:r>
      <w:r w:rsidR="00280677">
        <w:rPr>
          <w:rFonts w:ascii="Times New Roman" w:eastAsia="Times New Roman" w:hAnsi="Times New Roman" w:cs="Times New Roman"/>
          <w:b/>
          <w:bCs/>
          <w:sz w:val="24"/>
          <w:szCs w:val="24"/>
        </w:rPr>
        <w:t>[IMAGE 5</w:t>
      </w:r>
      <w:r w:rsidRPr="008B523F">
        <w:rPr>
          <w:rFonts w:ascii="Times New Roman" w:eastAsia="Times New Roman" w:hAnsi="Times New Roman" w:cs="Times New Roman"/>
          <w:b/>
          <w:bCs/>
          <w:sz w:val="24"/>
          <w:szCs w:val="24"/>
        </w:rPr>
        <w:t>: Chatbot Interface - A live convers</w:t>
      </w:r>
      <w:r w:rsidR="00EB0D1C">
        <w:rPr>
          <w:rFonts w:ascii="Times New Roman" w:eastAsia="Times New Roman" w:hAnsi="Times New Roman" w:cs="Times New Roman"/>
          <w:b/>
          <w:bCs/>
          <w:sz w:val="24"/>
          <w:szCs w:val="24"/>
        </w:rPr>
        <w:t>ation regarding choice of birds for rearing</w:t>
      </w:r>
      <w:r w:rsidRPr="008B523F">
        <w:rPr>
          <w:rFonts w:ascii="Times New Roman" w:eastAsia="Times New Roman" w:hAnsi="Times New Roman" w:cs="Times New Roman"/>
          <w:b/>
          <w:bCs/>
          <w:sz w:val="24"/>
          <w:szCs w:val="24"/>
        </w:rPr>
        <w:t>]</w:t>
      </w:r>
    </w:p>
    <w:p w:rsidR="008B523F" w:rsidRPr="008B523F" w:rsidRDefault="008B523F" w:rsidP="00E2798C">
      <w:pPr>
        <w:spacing w:before="100" w:beforeAutospacing="1" w:after="100" w:afterAutospacing="1" w:line="360" w:lineRule="auto"/>
        <w:outlineLvl w:val="3"/>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lastRenderedPageBreak/>
        <w:t>4.3.5 Operational Management: Dashboard and Inventory</w:t>
      </w:r>
    </w:p>
    <w:p w:rsidR="008B523F" w:rsidRDefault="008B523F" w:rsidP="00E2798C">
      <w:p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The farmer's dashboard provides a bird's-eye view of the farm's financial health.</w:t>
      </w:r>
    </w:p>
    <w:p w:rsidR="00AB2C14" w:rsidRDefault="00AB2C14" w:rsidP="00E2798C">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extent cx="5943600" cy="2940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5.jpg"/>
                    <pic:cNvPicPr/>
                  </pic:nvPicPr>
                  <pic:blipFill rotWithShape="1">
                    <a:blip r:embed="rId18" cstate="print">
                      <a:extLst>
                        <a:ext uri="{28A0092B-C50C-407E-A947-70E740481C1C}">
                          <a14:useLocalDpi xmlns:a14="http://schemas.microsoft.com/office/drawing/2010/main" val="0"/>
                        </a:ext>
                      </a:extLst>
                    </a:blip>
                    <a:srcRect b="1489"/>
                    <a:stretch/>
                  </pic:blipFill>
                  <pic:spPr bwMode="auto">
                    <a:xfrm>
                      <a:off x="0" y="0"/>
                      <a:ext cx="5943600" cy="2940050"/>
                    </a:xfrm>
                    <a:prstGeom prst="rect">
                      <a:avLst/>
                    </a:prstGeom>
                    <a:ln>
                      <a:noFill/>
                    </a:ln>
                    <a:extLst>
                      <a:ext uri="{53640926-AAD7-44D8-BBD7-CCE9431645EC}">
                        <a14:shadowObscured xmlns:a14="http://schemas.microsoft.com/office/drawing/2010/main"/>
                      </a:ext>
                    </a:extLst>
                  </pic:spPr>
                </pic:pic>
              </a:graphicData>
            </a:graphic>
          </wp:inline>
        </w:drawing>
      </w:r>
      <w:r w:rsidR="00280677">
        <w:rPr>
          <w:rFonts w:ascii="Times New Roman" w:eastAsia="Times New Roman" w:hAnsi="Times New Roman" w:cs="Times New Roman"/>
          <w:b/>
          <w:bCs/>
          <w:sz w:val="24"/>
          <w:szCs w:val="24"/>
        </w:rPr>
        <w:t>[IMAGE 6</w:t>
      </w:r>
      <w:r w:rsidR="008B523F" w:rsidRPr="008B523F">
        <w:rPr>
          <w:rFonts w:ascii="Times New Roman" w:eastAsia="Times New Roman" w:hAnsi="Times New Roman" w:cs="Times New Roman"/>
          <w:b/>
          <w:bCs/>
          <w:sz w:val="24"/>
          <w:szCs w:val="24"/>
        </w:rPr>
        <w:t>: Dashboard Overview - Displaying revenue trends and real-time stats]</w:t>
      </w:r>
    </w:p>
    <w:p w:rsidR="00AB2C14" w:rsidRDefault="00AB2C14" w:rsidP="00E2798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276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0.jpg"/>
                    <pic:cNvPicPr/>
                  </pic:nvPicPr>
                  <pic:blipFill rotWithShape="1">
                    <a:blip r:embed="rId19" cstate="print">
                      <a:extLst>
                        <a:ext uri="{28A0092B-C50C-407E-A947-70E740481C1C}">
                          <a14:useLocalDpi xmlns:a14="http://schemas.microsoft.com/office/drawing/2010/main" val="0"/>
                        </a:ext>
                      </a:extLst>
                    </a:blip>
                    <a:srcRect b="1994"/>
                    <a:stretch/>
                  </pic:blipFill>
                  <pic:spPr bwMode="auto">
                    <a:xfrm>
                      <a:off x="0" y="0"/>
                      <a:ext cx="5943600" cy="3276600"/>
                    </a:xfrm>
                    <a:prstGeom prst="rect">
                      <a:avLst/>
                    </a:prstGeom>
                    <a:ln>
                      <a:noFill/>
                    </a:ln>
                    <a:extLst>
                      <a:ext uri="{53640926-AAD7-44D8-BBD7-CCE9431645EC}">
                        <a14:shadowObscured xmlns:a14="http://schemas.microsoft.com/office/drawing/2010/main"/>
                      </a:ext>
                    </a:extLst>
                  </pic:spPr>
                </pic:pic>
              </a:graphicData>
            </a:graphic>
          </wp:inline>
        </w:drawing>
      </w:r>
      <w:r w:rsidR="008B523F" w:rsidRPr="008B523F">
        <w:rPr>
          <w:rFonts w:ascii="Times New Roman" w:eastAsia="Times New Roman" w:hAnsi="Times New Roman" w:cs="Times New Roman"/>
          <w:sz w:val="24"/>
          <w:szCs w:val="24"/>
        </w:rPr>
        <w:t xml:space="preserve"> </w:t>
      </w:r>
      <w:r w:rsidR="008B523F" w:rsidRPr="008B523F">
        <w:rPr>
          <w:rFonts w:ascii="Times New Roman" w:eastAsia="Times New Roman" w:hAnsi="Times New Roman" w:cs="Times New Roman"/>
          <w:b/>
          <w:bCs/>
          <w:sz w:val="24"/>
          <w:szCs w:val="24"/>
        </w:rPr>
        <w:t>[IMAGE 7: Inventory Section - Showing listed items with dynamic stock status badges]</w:t>
      </w:r>
      <w:r w:rsidR="008B523F" w:rsidRPr="008B523F">
        <w:rPr>
          <w:rFonts w:ascii="Times New Roman" w:eastAsia="Times New Roman" w:hAnsi="Times New Roman" w:cs="Times New Roman"/>
          <w:sz w:val="24"/>
          <w:szCs w:val="24"/>
        </w:rPr>
        <w:t xml:space="preserve"> </w:t>
      </w:r>
    </w:p>
    <w:p w:rsidR="008B523F" w:rsidRPr="008B523F" w:rsidRDefault="00AB2C14" w:rsidP="00E2798C">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5943600" cy="3276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2.jpg"/>
                    <pic:cNvPicPr/>
                  </pic:nvPicPr>
                  <pic:blipFill rotWithShape="1">
                    <a:blip r:embed="rId20" cstate="print">
                      <a:extLst>
                        <a:ext uri="{28A0092B-C50C-407E-A947-70E740481C1C}">
                          <a14:useLocalDpi xmlns:a14="http://schemas.microsoft.com/office/drawing/2010/main" val="0"/>
                        </a:ext>
                      </a:extLst>
                    </a:blip>
                    <a:srcRect b="1994"/>
                    <a:stretch/>
                  </pic:blipFill>
                  <pic:spPr bwMode="auto">
                    <a:xfrm>
                      <a:off x="0" y="0"/>
                      <a:ext cx="5943600" cy="3276600"/>
                    </a:xfrm>
                    <a:prstGeom prst="rect">
                      <a:avLst/>
                    </a:prstGeom>
                    <a:ln>
                      <a:noFill/>
                    </a:ln>
                    <a:extLst>
                      <a:ext uri="{53640926-AAD7-44D8-BBD7-CCE9431645EC}">
                        <a14:shadowObscured xmlns:a14="http://schemas.microsoft.com/office/drawing/2010/main"/>
                      </a:ext>
                    </a:extLst>
                  </pic:spPr>
                </pic:pic>
              </a:graphicData>
            </a:graphic>
          </wp:inline>
        </w:drawing>
      </w:r>
      <w:r w:rsidR="008B523F" w:rsidRPr="008B523F">
        <w:rPr>
          <w:rFonts w:ascii="Times New Roman" w:eastAsia="Times New Roman" w:hAnsi="Times New Roman" w:cs="Times New Roman"/>
          <w:b/>
          <w:bCs/>
          <w:sz w:val="24"/>
          <w:szCs w:val="24"/>
        </w:rPr>
        <w:t>[IMAGE 8: Orders Section - Table view of incoming buyer requests from the marketplace]</w:t>
      </w:r>
    </w:p>
    <w:p w:rsidR="008B523F" w:rsidRPr="008B523F" w:rsidRDefault="008B523F" w:rsidP="00E2798C">
      <w:pPr>
        <w:spacing w:before="100" w:beforeAutospacing="1" w:after="100" w:afterAutospacing="1" w:line="360" w:lineRule="auto"/>
        <w:outlineLvl w:val="2"/>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4.4 Technical Analysis and Results</w:t>
      </w:r>
    </w:p>
    <w:p w:rsidR="008B523F" w:rsidRPr="008B523F" w:rsidRDefault="008B523F" w:rsidP="00E2798C">
      <w:pPr>
        <w:spacing w:before="100" w:beforeAutospacing="1" w:after="100" w:afterAutospacing="1" w:line="360" w:lineRule="auto"/>
        <w:outlineLvl w:val="3"/>
        <w:rPr>
          <w:rFonts w:ascii="Times New Roman" w:eastAsia="Times New Roman" w:hAnsi="Times New Roman" w:cs="Times New Roman"/>
          <w:b/>
          <w:bCs/>
          <w:sz w:val="24"/>
          <w:szCs w:val="24"/>
        </w:rPr>
      </w:pPr>
      <w:r w:rsidRPr="008B523F">
        <w:rPr>
          <w:rFonts w:ascii="Times New Roman" w:eastAsia="Times New Roman" w:hAnsi="Times New Roman" w:cs="Times New Roman"/>
          <w:b/>
          <w:bCs/>
          <w:sz w:val="24"/>
          <w:szCs w:val="24"/>
        </w:rPr>
        <w:t>4.4.1 AI Model Performance</w:t>
      </w:r>
    </w:p>
    <w:p w:rsidR="008B523F" w:rsidRPr="008B523F" w:rsidRDefault="008B523F" w:rsidP="00E2798C">
      <w:pPr>
        <w:spacing w:before="100" w:beforeAutospacing="1" w:after="100" w:afterAutospacing="1" w:line="360" w:lineRule="auto"/>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 xml:space="preserve">The AI models were evaluated using a </w:t>
      </w:r>
      <w:r w:rsidRPr="008B523F">
        <w:rPr>
          <w:rFonts w:ascii="Times New Roman" w:eastAsia="Times New Roman" w:hAnsi="Times New Roman" w:cs="Times New Roman"/>
          <w:b/>
          <w:bCs/>
          <w:sz w:val="24"/>
          <w:szCs w:val="24"/>
        </w:rPr>
        <w:t>Confusion Matrix</w:t>
      </w:r>
      <w:r w:rsidRPr="008B523F">
        <w:rPr>
          <w:rFonts w:ascii="Times New Roman" w:eastAsia="Times New Roman" w:hAnsi="Times New Roman" w:cs="Times New Roman"/>
          <w:sz w:val="24"/>
          <w:szCs w:val="24"/>
        </w:rPr>
        <w:t xml:space="preserve"> to determine Precision, Recall, and F1-Score.</w:t>
      </w:r>
    </w:p>
    <w:tbl>
      <w:tblPr>
        <w:tblW w:w="7642" w:type="dxa"/>
        <w:tblCellMar>
          <w:left w:w="0" w:type="dxa"/>
          <w:right w:w="0" w:type="dxa"/>
        </w:tblCellMar>
        <w:tblLook w:val="04A0" w:firstRow="1" w:lastRow="0" w:firstColumn="1" w:lastColumn="0" w:noHBand="0" w:noVBand="1"/>
      </w:tblPr>
      <w:tblGrid>
        <w:gridCol w:w="2157"/>
        <w:gridCol w:w="1658"/>
        <w:gridCol w:w="1037"/>
        <w:gridCol w:w="990"/>
        <w:gridCol w:w="1800"/>
      </w:tblGrid>
      <w:tr w:rsidR="008B523F" w:rsidRPr="008B523F" w:rsidTr="009421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b/>
                <w:sz w:val="24"/>
                <w:szCs w:val="24"/>
              </w:rPr>
            </w:pPr>
            <w:r w:rsidRPr="008B523F">
              <w:rPr>
                <w:rFonts w:ascii="Times New Roman" w:eastAsia="Times New Roman" w:hAnsi="Times New Roman" w:cs="Times New Roman"/>
                <w:b/>
                <w:sz w:val="24"/>
                <w:szCs w:val="24"/>
              </w:rPr>
              <w:t>Model</w:t>
            </w:r>
          </w:p>
        </w:tc>
        <w:tc>
          <w:tcPr>
            <w:tcW w:w="16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b/>
                <w:sz w:val="24"/>
                <w:szCs w:val="24"/>
              </w:rPr>
            </w:pPr>
            <w:r w:rsidRPr="008B523F">
              <w:rPr>
                <w:rFonts w:ascii="Times New Roman" w:eastAsia="Times New Roman" w:hAnsi="Times New Roman" w:cs="Times New Roman"/>
                <w:b/>
                <w:sz w:val="24"/>
                <w:szCs w:val="24"/>
              </w:rPr>
              <w:t>Accuracy (%)</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b/>
                <w:sz w:val="24"/>
                <w:szCs w:val="24"/>
              </w:rPr>
            </w:pPr>
            <w:r w:rsidRPr="008B523F">
              <w:rPr>
                <w:rFonts w:ascii="Times New Roman" w:eastAsia="Times New Roman" w:hAnsi="Times New Roman" w:cs="Times New Roman"/>
                <w:b/>
                <w:sz w:val="24"/>
                <w:szCs w:val="24"/>
              </w:rPr>
              <w:t>Precision</w:t>
            </w:r>
          </w:p>
        </w:tc>
        <w:tc>
          <w:tcPr>
            <w:tcW w:w="9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b/>
                <w:sz w:val="24"/>
                <w:szCs w:val="24"/>
              </w:rPr>
            </w:pPr>
            <w:r w:rsidRPr="008B523F">
              <w:rPr>
                <w:rFonts w:ascii="Times New Roman" w:eastAsia="Times New Roman" w:hAnsi="Times New Roman" w:cs="Times New Roman"/>
                <w:b/>
                <w:sz w:val="24"/>
                <w:szCs w:val="24"/>
              </w:rPr>
              <w:t>Recall</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b/>
                <w:sz w:val="24"/>
                <w:szCs w:val="24"/>
              </w:rPr>
            </w:pPr>
            <w:r w:rsidRPr="008B523F">
              <w:rPr>
                <w:rFonts w:ascii="Times New Roman" w:eastAsia="Times New Roman" w:hAnsi="Times New Roman" w:cs="Times New Roman"/>
                <w:b/>
                <w:sz w:val="24"/>
                <w:szCs w:val="24"/>
              </w:rPr>
              <w:t>F1-Score</w:t>
            </w:r>
          </w:p>
        </w:tc>
      </w:tr>
      <w:tr w:rsidR="008B523F" w:rsidRPr="008B523F" w:rsidTr="009421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rPr>
                <w:rFonts w:ascii="Times New Roman" w:eastAsia="Times New Roman" w:hAnsi="Times New Roman" w:cs="Times New Roman"/>
                <w:b/>
                <w:sz w:val="24"/>
                <w:szCs w:val="24"/>
              </w:rPr>
            </w:pPr>
            <w:r w:rsidRPr="008B523F">
              <w:rPr>
                <w:rFonts w:ascii="Times New Roman" w:eastAsia="Times New Roman" w:hAnsi="Times New Roman" w:cs="Times New Roman"/>
                <w:b/>
                <w:sz w:val="24"/>
                <w:szCs w:val="24"/>
              </w:rPr>
              <w:t>Maize Blight (CNN)</w:t>
            </w:r>
          </w:p>
        </w:tc>
        <w:tc>
          <w:tcPr>
            <w:tcW w:w="16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94.2</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0.93</w:t>
            </w:r>
          </w:p>
        </w:tc>
        <w:tc>
          <w:tcPr>
            <w:tcW w:w="9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0.95</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0.94</w:t>
            </w:r>
          </w:p>
        </w:tc>
      </w:tr>
      <w:tr w:rsidR="008B523F" w:rsidRPr="008B523F" w:rsidTr="009421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rPr>
                <w:rFonts w:ascii="Times New Roman" w:eastAsia="Times New Roman" w:hAnsi="Times New Roman" w:cs="Times New Roman"/>
                <w:b/>
                <w:sz w:val="24"/>
                <w:szCs w:val="24"/>
              </w:rPr>
            </w:pPr>
            <w:r w:rsidRPr="008B523F">
              <w:rPr>
                <w:rFonts w:ascii="Times New Roman" w:eastAsia="Times New Roman" w:hAnsi="Times New Roman" w:cs="Times New Roman"/>
                <w:b/>
                <w:sz w:val="24"/>
                <w:szCs w:val="24"/>
              </w:rPr>
              <w:t>Poultry Coccidiosis (CNN)</w:t>
            </w:r>
          </w:p>
        </w:tc>
        <w:tc>
          <w:tcPr>
            <w:tcW w:w="16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91.8</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0.89</w:t>
            </w:r>
          </w:p>
        </w:tc>
        <w:tc>
          <w:tcPr>
            <w:tcW w:w="9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0.92</w:t>
            </w:r>
          </w:p>
        </w:tc>
        <w:tc>
          <w:tcPr>
            <w:tcW w:w="18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B523F" w:rsidRPr="008B523F" w:rsidRDefault="008B523F" w:rsidP="00E2798C">
            <w:pPr>
              <w:spacing w:after="0" w:line="360" w:lineRule="auto"/>
              <w:jc w:val="center"/>
              <w:rPr>
                <w:rFonts w:ascii="Times New Roman" w:eastAsia="Times New Roman" w:hAnsi="Times New Roman" w:cs="Times New Roman"/>
                <w:sz w:val="24"/>
                <w:szCs w:val="24"/>
              </w:rPr>
            </w:pPr>
            <w:r w:rsidRPr="008B523F">
              <w:rPr>
                <w:rFonts w:ascii="Times New Roman" w:eastAsia="Times New Roman" w:hAnsi="Times New Roman" w:cs="Times New Roman"/>
                <w:sz w:val="24"/>
                <w:szCs w:val="24"/>
              </w:rPr>
              <w:t>0.9</w:t>
            </w:r>
          </w:p>
        </w:tc>
      </w:tr>
    </w:tbl>
    <w:p w:rsidR="00B459CC" w:rsidRPr="008B523F" w:rsidRDefault="00B459CC" w:rsidP="00E2798C">
      <w:pPr>
        <w:spacing w:line="360" w:lineRule="auto"/>
        <w:rPr>
          <w:rFonts w:ascii="Times New Roman" w:hAnsi="Times New Roman" w:cs="Times New Roman"/>
          <w:sz w:val="24"/>
          <w:szCs w:val="24"/>
        </w:rPr>
      </w:pPr>
    </w:p>
    <w:p w:rsidR="008B523F" w:rsidRPr="008B523F" w:rsidRDefault="008B523F" w:rsidP="00E2798C">
      <w:pPr>
        <w:pStyle w:val="NormalWeb"/>
        <w:spacing w:line="360" w:lineRule="auto"/>
      </w:pPr>
      <w:r w:rsidRPr="008B523F">
        <w:t xml:space="preserve">The high accuracy in the Crop model is attributed to the distinct visual "cigar-shaped" lesions of Blight, </w:t>
      </w:r>
      <w:r w:rsidR="00D554B0" w:rsidRPr="008B523F">
        <w:t>whi</w:t>
      </w:r>
      <w:r w:rsidR="00D554B0">
        <w:t>c</w:t>
      </w:r>
      <w:r w:rsidR="00D554B0" w:rsidRPr="008B523F">
        <w:t>h</w:t>
      </w:r>
      <w:r w:rsidRPr="008B523F">
        <w:t xml:space="preserve"> the CNN identifies with high confidence.</w:t>
      </w:r>
    </w:p>
    <w:p w:rsidR="008B523F" w:rsidRPr="008B523F" w:rsidRDefault="008B523F" w:rsidP="00E2798C">
      <w:pPr>
        <w:pStyle w:val="Heading4"/>
        <w:spacing w:line="360" w:lineRule="auto"/>
      </w:pPr>
      <w:r w:rsidRPr="008B523F">
        <w:t>4.4.2 Database Integrity and Concurrency</w:t>
      </w:r>
    </w:p>
    <w:p w:rsidR="008B523F" w:rsidRPr="008B523F" w:rsidRDefault="008B523F" w:rsidP="00E2798C">
      <w:pPr>
        <w:pStyle w:val="NormalWeb"/>
        <w:spacing w:line="360" w:lineRule="auto"/>
      </w:pPr>
      <w:r w:rsidRPr="008B523F">
        <w:lastRenderedPageBreak/>
        <w:t>Load testing was performed to ensure that multiple users could place orders simultaneously without causing "Race Conditions" in the inventory stock levels. Using MySQL's transactional locks, the system successfully prevented over-selling when stock was low.</w:t>
      </w:r>
    </w:p>
    <w:p w:rsidR="008B523F" w:rsidRPr="008B523F" w:rsidRDefault="008B523F" w:rsidP="00E2798C">
      <w:pPr>
        <w:pStyle w:val="Heading4"/>
        <w:spacing w:line="360" w:lineRule="auto"/>
      </w:pPr>
      <w:r w:rsidRPr="008B523F">
        <w:t>4.4.3 NLP Response Accuracy</w:t>
      </w:r>
    </w:p>
    <w:p w:rsidR="008B523F" w:rsidRPr="008B523F" w:rsidRDefault="008B523F" w:rsidP="00E2798C">
      <w:pPr>
        <w:pStyle w:val="NormalWeb"/>
        <w:spacing w:line="360" w:lineRule="auto"/>
      </w:pPr>
      <w:r w:rsidRPr="008B523F">
        <w:t xml:space="preserve">The </w:t>
      </w:r>
      <w:r w:rsidRPr="008B523F">
        <w:rPr>
          <w:b/>
          <w:bCs/>
        </w:rPr>
        <w:t>Agri-Bot</w:t>
      </w:r>
      <w:r w:rsidRPr="008B523F">
        <w:t xml:space="preserve"> was tested with 50 common farming questions. It achieved a </w:t>
      </w:r>
      <w:r w:rsidRPr="008B523F">
        <w:rPr>
          <w:b/>
          <w:bCs/>
        </w:rPr>
        <w:t>90% match rate</w:t>
      </w:r>
      <w:r w:rsidRPr="008B523F">
        <w:t xml:space="preserve"> for questions phrased in standard English and an </w:t>
      </w:r>
      <w:r w:rsidRPr="008B523F">
        <w:rPr>
          <w:b/>
          <w:bCs/>
        </w:rPr>
        <w:t>82% match rate</w:t>
      </w:r>
      <w:r w:rsidRPr="008B523F">
        <w:t xml:space="preserve"> for questions using localized Ghanaian farming terminology.</w:t>
      </w:r>
    </w:p>
    <w:p w:rsidR="001C1B39" w:rsidRDefault="001C1B39" w:rsidP="00E2798C">
      <w:pPr>
        <w:pStyle w:val="Heading3"/>
        <w:spacing w:line="360" w:lineRule="auto"/>
      </w:pPr>
      <w:r>
        <w:t>4.7 Field Implementation and On-Farm Testing</w:t>
      </w:r>
    </w:p>
    <w:p w:rsidR="001C1B39" w:rsidRDefault="001C1B39" w:rsidP="00E2798C">
      <w:pPr>
        <w:pStyle w:val="NormalWeb"/>
        <w:spacing w:line="360" w:lineRule="auto"/>
      </w:pPr>
      <w:r>
        <w:t xml:space="preserve">To validate the real-world utility of </w:t>
      </w:r>
      <w:r>
        <w:rPr>
          <w:b/>
          <w:bCs/>
        </w:rPr>
        <w:t>Agri-Go</w:t>
      </w:r>
      <w:r>
        <w:t>, the research team conducted a field implementation exercise at a local poultry and crop farm in the Bono Region. This stage was crucial for testing the system’s performance under varying light conditions, rural network latencies, and user interaction by actual farmers.</w:t>
      </w:r>
    </w:p>
    <w:p w:rsidR="001C1B39" w:rsidRDefault="001C1B39" w:rsidP="00E2798C">
      <w:pPr>
        <w:pStyle w:val="Heading4"/>
        <w:spacing w:line="360" w:lineRule="auto"/>
      </w:pPr>
      <w:r>
        <w:t>4.7.1 Methodology for Field Testing</w:t>
      </w:r>
    </w:p>
    <w:p w:rsidR="001C1B39" w:rsidRDefault="001C1B39" w:rsidP="00E2798C">
      <w:pPr>
        <w:pStyle w:val="NormalWeb"/>
        <w:spacing w:line="360" w:lineRule="auto"/>
      </w:pPr>
      <w:r>
        <w:t xml:space="preserve">The implementation team provided the farm manager with access to the </w:t>
      </w:r>
      <w:r>
        <w:rPr>
          <w:b/>
          <w:bCs/>
        </w:rPr>
        <w:t>Agri-Go</w:t>
      </w:r>
      <w:r>
        <w:t xml:space="preserve"> web application via a mobile device. The testing focused on:</w:t>
      </w:r>
    </w:p>
    <w:p w:rsidR="001C1B39" w:rsidRDefault="001C1B39" w:rsidP="00E2798C">
      <w:pPr>
        <w:pStyle w:val="NormalWeb"/>
        <w:numPr>
          <w:ilvl w:val="0"/>
          <w:numId w:val="3"/>
        </w:numPr>
        <w:spacing w:line="360" w:lineRule="auto"/>
      </w:pPr>
      <w:r>
        <w:rPr>
          <w:b/>
          <w:bCs/>
        </w:rPr>
        <w:t>Live Diagnostic Accuracy:</w:t>
      </w:r>
      <w:r>
        <w:t xml:space="preserve"> Capturing images of live crops and poultry fecal matter in an outdoor environment.</w:t>
      </w:r>
    </w:p>
    <w:p w:rsidR="001C1B39" w:rsidRDefault="001C1B39" w:rsidP="00E2798C">
      <w:pPr>
        <w:pStyle w:val="NormalWeb"/>
        <w:numPr>
          <w:ilvl w:val="0"/>
          <w:numId w:val="3"/>
        </w:numPr>
        <w:spacing w:line="360" w:lineRule="auto"/>
      </w:pPr>
      <w:r>
        <w:rPr>
          <w:b/>
          <w:bCs/>
        </w:rPr>
        <w:t>Network Resilience:</w:t>
      </w:r>
      <w:r>
        <w:t xml:space="preserve"> Measuring the latency of image uploads and AI processing using local 3G/4G connectivity.</w:t>
      </w:r>
    </w:p>
    <w:p w:rsidR="001C1B39" w:rsidRDefault="001C1B39" w:rsidP="00E2798C">
      <w:pPr>
        <w:pStyle w:val="NormalWeb"/>
        <w:numPr>
          <w:ilvl w:val="0"/>
          <w:numId w:val="3"/>
        </w:numPr>
        <w:spacing w:line="360" w:lineRule="auto"/>
      </w:pPr>
      <w:r>
        <w:rPr>
          <w:b/>
          <w:bCs/>
        </w:rPr>
        <w:t>UI Adaptability:</w:t>
      </w:r>
      <w:r>
        <w:t xml:space="preserve"> Observing the farmer's ease of navigation through the marketplace and dashboard without prior training.</w:t>
      </w:r>
    </w:p>
    <w:p w:rsidR="001C1B39" w:rsidRDefault="001C1B39" w:rsidP="00E2798C">
      <w:pPr>
        <w:pStyle w:val="Heading4"/>
        <w:spacing w:line="360" w:lineRule="auto"/>
      </w:pPr>
      <w:r>
        <w:t>4.7.2 On-Farm Sample Image Analysis</w:t>
      </w:r>
    </w:p>
    <w:p w:rsidR="001C1B39" w:rsidRDefault="001C1B39" w:rsidP="00E2798C">
      <w:pPr>
        <w:pStyle w:val="NormalWeb"/>
        <w:spacing w:line="360" w:lineRule="auto"/>
      </w:pPr>
      <w:r>
        <w:t>During the field visit, a series of sample images were captured and fed into the system. These samples differed from the controlled dataset used during the initial training of the CNN models, as they contained "noise" such as soil debris, varying shadows, and natural foliage backgrounds.</w:t>
      </w:r>
    </w:p>
    <w:p w:rsidR="00541862" w:rsidRPr="00A540D7" w:rsidRDefault="00541862" w:rsidP="00E2798C">
      <w:pPr>
        <w:pStyle w:val="NormalWeb"/>
        <w:spacing w:line="360" w:lineRule="auto"/>
        <w:rPr>
          <w:b/>
          <w:bCs/>
        </w:rPr>
      </w:pPr>
      <w:r>
        <w:rPr>
          <w:b/>
          <w:bCs/>
          <w:noProof/>
        </w:rPr>
        <w:lastRenderedPageBreak/>
        <w:drawing>
          <wp:inline distT="0" distB="0" distL="0" distR="0">
            <wp:extent cx="1479550" cy="2029234"/>
            <wp:effectExtent l="0" t="0" r="635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rn_Blight (3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83969" cy="2035294"/>
                    </a:xfrm>
                    <a:prstGeom prst="rect">
                      <a:avLst/>
                    </a:prstGeom>
                  </pic:spPr>
                </pic:pic>
              </a:graphicData>
            </a:graphic>
          </wp:inline>
        </w:drawing>
      </w:r>
      <w:r w:rsidR="00236814">
        <w:rPr>
          <w:b/>
          <w:bCs/>
        </w:rPr>
        <w:t xml:space="preserve">  </w:t>
      </w:r>
      <w:r>
        <w:rPr>
          <w:b/>
          <w:bCs/>
          <w:noProof/>
        </w:rPr>
        <w:drawing>
          <wp:inline distT="0" distB="0" distL="0" distR="0">
            <wp:extent cx="1671134" cy="2043736"/>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rn_Blight (33).jpg"/>
                    <pic:cNvPicPr/>
                  </pic:nvPicPr>
                  <pic:blipFill>
                    <a:blip r:embed="rId22">
                      <a:extLst>
                        <a:ext uri="{28A0092B-C50C-407E-A947-70E740481C1C}">
                          <a14:useLocalDpi xmlns:a14="http://schemas.microsoft.com/office/drawing/2010/main" val="0"/>
                        </a:ext>
                      </a:extLst>
                    </a:blip>
                    <a:stretch>
                      <a:fillRect/>
                    </a:stretch>
                  </pic:blipFill>
                  <pic:spPr>
                    <a:xfrm>
                      <a:off x="0" y="0"/>
                      <a:ext cx="1692093" cy="2069368"/>
                    </a:xfrm>
                    <a:prstGeom prst="rect">
                      <a:avLst/>
                    </a:prstGeom>
                  </pic:spPr>
                </pic:pic>
              </a:graphicData>
            </a:graphic>
          </wp:inline>
        </w:drawing>
      </w:r>
      <w:r w:rsidR="00236814">
        <w:rPr>
          <w:b/>
          <w:bCs/>
        </w:rPr>
        <w:t xml:space="preserve">  </w:t>
      </w:r>
      <w:r w:rsidR="00236814">
        <w:rPr>
          <w:b/>
          <w:bCs/>
          <w:noProof/>
        </w:rPr>
        <w:drawing>
          <wp:inline distT="0" distB="0" distL="0" distR="0">
            <wp:extent cx="2457031" cy="2051621"/>
            <wp:effectExtent l="0" t="0" r="63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rn_Blight (106).jpg"/>
                    <pic:cNvPicPr/>
                  </pic:nvPicPr>
                  <pic:blipFill>
                    <a:blip r:embed="rId23">
                      <a:extLst>
                        <a:ext uri="{28A0092B-C50C-407E-A947-70E740481C1C}">
                          <a14:useLocalDpi xmlns:a14="http://schemas.microsoft.com/office/drawing/2010/main" val="0"/>
                        </a:ext>
                      </a:extLst>
                    </a:blip>
                    <a:stretch>
                      <a:fillRect/>
                    </a:stretch>
                  </pic:blipFill>
                  <pic:spPr>
                    <a:xfrm>
                      <a:off x="0" y="0"/>
                      <a:ext cx="2532894" cy="2114967"/>
                    </a:xfrm>
                    <a:prstGeom prst="rect">
                      <a:avLst/>
                    </a:prstGeom>
                  </pic:spPr>
                </pic:pic>
              </a:graphicData>
            </a:graphic>
          </wp:inline>
        </w:drawing>
      </w:r>
      <w:r w:rsidR="001C1B39">
        <w:rPr>
          <w:b/>
          <w:bCs/>
        </w:rPr>
        <w:t>[IMAGE 9A: Field Sample 1 - High-</w:t>
      </w:r>
      <w:r w:rsidR="005E7FB9">
        <w:rPr>
          <w:b/>
          <w:bCs/>
        </w:rPr>
        <w:t>resolution photo of a Maize leaves</w:t>
      </w:r>
      <w:r w:rsidR="001C1B39">
        <w:rPr>
          <w:b/>
          <w:bCs/>
        </w:rPr>
        <w:t xml:space="preserve"> with suspected Blight captured during the farm visit]</w:t>
      </w:r>
      <w:r w:rsidR="001C1B39">
        <w:t xml:space="preserve"> </w:t>
      </w:r>
    </w:p>
    <w:p w:rsidR="001C1B39" w:rsidRPr="00A540D7" w:rsidRDefault="00A540D7" w:rsidP="00E2798C">
      <w:pPr>
        <w:pStyle w:val="NormalWeb"/>
        <w:spacing w:line="360" w:lineRule="auto"/>
        <w:rPr>
          <w:b/>
          <w:bCs/>
        </w:rPr>
      </w:pPr>
      <w:r>
        <w:rPr>
          <w:b/>
          <w:bCs/>
          <w:noProof/>
        </w:rPr>
        <w:drawing>
          <wp:inline distT="0" distB="0" distL="0" distR="0">
            <wp:extent cx="1778000" cy="20386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ample_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86610" cy="2048493"/>
                    </a:xfrm>
                    <a:prstGeom prst="rect">
                      <a:avLst/>
                    </a:prstGeom>
                  </pic:spPr>
                </pic:pic>
              </a:graphicData>
            </a:graphic>
          </wp:inline>
        </w:drawing>
      </w:r>
      <w:r>
        <w:rPr>
          <w:b/>
          <w:bCs/>
        </w:rPr>
        <w:t xml:space="preserve">  </w:t>
      </w:r>
      <w:r>
        <w:rPr>
          <w:b/>
          <w:bCs/>
          <w:noProof/>
        </w:rPr>
        <w:drawing>
          <wp:inline distT="0" distB="0" distL="0" distR="0">
            <wp:extent cx="1931852" cy="20274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ample_7.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39023" cy="2034938"/>
                    </a:xfrm>
                    <a:prstGeom prst="rect">
                      <a:avLst/>
                    </a:prstGeom>
                  </pic:spPr>
                </pic:pic>
              </a:graphicData>
            </a:graphic>
          </wp:inline>
        </w:drawing>
      </w:r>
      <w:r>
        <w:rPr>
          <w:b/>
          <w:bCs/>
        </w:rPr>
        <w:t xml:space="preserve"> </w:t>
      </w:r>
      <w:r>
        <w:rPr>
          <w:b/>
          <w:bCs/>
          <w:noProof/>
        </w:rPr>
        <w:t xml:space="preserve"> </w:t>
      </w:r>
      <w:r>
        <w:rPr>
          <w:b/>
          <w:bCs/>
          <w:noProof/>
        </w:rPr>
        <w:drawing>
          <wp:inline distT="0" distB="0" distL="0" distR="0">
            <wp:extent cx="1943100" cy="20420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ample_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54853" cy="2054424"/>
                    </a:xfrm>
                    <a:prstGeom prst="rect">
                      <a:avLst/>
                    </a:prstGeom>
                  </pic:spPr>
                </pic:pic>
              </a:graphicData>
            </a:graphic>
          </wp:inline>
        </w:drawing>
      </w:r>
      <w:r w:rsidR="001C1B39">
        <w:rPr>
          <w:b/>
          <w:bCs/>
        </w:rPr>
        <w:t>[IMAGE 9B: Field Sample 2 - Close-up of poultr</w:t>
      </w:r>
      <w:r w:rsidR="00541862">
        <w:rPr>
          <w:b/>
          <w:bCs/>
        </w:rPr>
        <w:t>y fecal matter on a</w:t>
      </w:r>
      <w:r w:rsidR="001C1B39">
        <w:rPr>
          <w:b/>
          <w:bCs/>
        </w:rPr>
        <w:t xml:space="preserve"> floor used for Coccidiosis testing</w:t>
      </w:r>
    </w:p>
    <w:p w:rsidR="001C1B39" w:rsidRDefault="001C1B39" w:rsidP="00E2798C">
      <w:pPr>
        <w:pStyle w:val="Heading3"/>
        <w:spacing w:line="360" w:lineRule="auto"/>
      </w:pPr>
      <w:r>
        <w:t>4.8 Detailed Technical Results (Field Data)</w:t>
      </w:r>
    </w:p>
    <w:p w:rsidR="001C1B39" w:rsidRDefault="001C1B39" w:rsidP="00E2798C">
      <w:pPr>
        <w:pStyle w:val="Heading4"/>
        <w:spacing w:line="360" w:lineRule="auto"/>
      </w:pPr>
      <w:r>
        <w:t>4.8.1 Confidence Score Variance</w:t>
      </w:r>
    </w:p>
    <w:p w:rsidR="001C1B39" w:rsidRDefault="001C1B39" w:rsidP="00E2798C">
      <w:pPr>
        <w:pStyle w:val="NormalWeb"/>
        <w:spacing w:line="360" w:lineRule="auto"/>
      </w:pPr>
      <w:r>
        <w:t xml:space="preserve">The system's performance was measured by its "Confidence Score." In the laboratory, scores averaged </w:t>
      </w:r>
      <w:r>
        <w:rPr>
          <w:b/>
          <w:bCs/>
        </w:rPr>
        <w:t>96%</w:t>
      </w:r>
      <w:r>
        <w:t xml:space="preserve">, but in the field, they ranged between </w:t>
      </w:r>
      <w:r>
        <w:rPr>
          <w:b/>
          <w:bCs/>
        </w:rPr>
        <w:t>72% and 88%</w:t>
      </w:r>
      <w:r>
        <w:t>. This variance was documented to improve the model's robustness against glare and motion blur.</w:t>
      </w:r>
    </w:p>
    <w:tbl>
      <w:tblPr>
        <w:tblW w:w="8452" w:type="dxa"/>
        <w:tblCellMar>
          <w:left w:w="0" w:type="dxa"/>
          <w:right w:w="0" w:type="dxa"/>
        </w:tblCellMar>
        <w:tblLook w:val="04A0" w:firstRow="1" w:lastRow="0" w:firstColumn="1" w:lastColumn="0" w:noHBand="0" w:noVBand="1"/>
      </w:tblPr>
      <w:tblGrid>
        <w:gridCol w:w="1328"/>
        <w:gridCol w:w="1814"/>
        <w:gridCol w:w="1890"/>
        <w:gridCol w:w="1710"/>
        <w:gridCol w:w="1710"/>
      </w:tblGrid>
      <w:tr w:rsidR="001C1B39" w:rsidRPr="001C1B39" w:rsidTr="001C1B39">
        <w:trPr>
          <w:trHeight w:val="315"/>
        </w:trPr>
        <w:tc>
          <w:tcPr>
            <w:tcW w:w="1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rPr>
                <w:rFonts w:ascii="Times New Roman" w:eastAsia="Times New Roman" w:hAnsi="Times New Roman" w:cs="Times New Roman"/>
                <w:b/>
                <w:sz w:val="24"/>
                <w:szCs w:val="24"/>
              </w:rPr>
            </w:pPr>
            <w:r w:rsidRPr="001C1B39">
              <w:rPr>
                <w:rFonts w:ascii="Times New Roman" w:eastAsia="Times New Roman" w:hAnsi="Times New Roman" w:cs="Times New Roman"/>
                <w:b/>
                <w:sz w:val="24"/>
                <w:szCs w:val="24"/>
              </w:rPr>
              <w:t>Sample ID</w:t>
            </w:r>
          </w:p>
        </w:tc>
        <w:tc>
          <w:tcPr>
            <w:tcW w:w="18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rPr>
                <w:rFonts w:ascii="Times New Roman" w:eastAsia="Times New Roman" w:hAnsi="Times New Roman" w:cs="Times New Roman"/>
                <w:b/>
                <w:sz w:val="24"/>
                <w:szCs w:val="24"/>
              </w:rPr>
            </w:pPr>
            <w:r w:rsidRPr="001C1B39">
              <w:rPr>
                <w:rFonts w:ascii="Times New Roman" w:eastAsia="Times New Roman" w:hAnsi="Times New Roman" w:cs="Times New Roman"/>
                <w:b/>
                <w:sz w:val="24"/>
                <w:szCs w:val="24"/>
              </w:rPr>
              <w:t>Environment</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rPr>
                <w:rFonts w:ascii="Times New Roman" w:eastAsia="Times New Roman" w:hAnsi="Times New Roman" w:cs="Times New Roman"/>
                <w:b/>
                <w:sz w:val="24"/>
                <w:szCs w:val="24"/>
              </w:rPr>
            </w:pPr>
            <w:r w:rsidRPr="001C1B39">
              <w:rPr>
                <w:rFonts w:ascii="Times New Roman" w:eastAsia="Times New Roman" w:hAnsi="Times New Roman" w:cs="Times New Roman"/>
                <w:b/>
                <w:sz w:val="24"/>
                <w:szCs w:val="24"/>
              </w:rPr>
              <w:t>AI Classification</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rPr>
                <w:rFonts w:ascii="Times New Roman" w:eastAsia="Times New Roman" w:hAnsi="Times New Roman" w:cs="Times New Roman"/>
                <w:b/>
                <w:sz w:val="24"/>
                <w:szCs w:val="24"/>
              </w:rPr>
            </w:pPr>
            <w:r w:rsidRPr="001C1B39">
              <w:rPr>
                <w:rFonts w:ascii="Times New Roman" w:eastAsia="Times New Roman" w:hAnsi="Times New Roman" w:cs="Times New Roman"/>
                <w:b/>
                <w:sz w:val="24"/>
                <w:szCs w:val="24"/>
              </w:rPr>
              <w:t>Confidence (%)</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rPr>
                <w:rFonts w:ascii="Times New Roman" w:eastAsia="Times New Roman" w:hAnsi="Times New Roman" w:cs="Times New Roman"/>
                <w:b/>
                <w:sz w:val="24"/>
                <w:szCs w:val="24"/>
              </w:rPr>
            </w:pPr>
            <w:r w:rsidRPr="001C1B39">
              <w:rPr>
                <w:rFonts w:ascii="Times New Roman" w:eastAsia="Times New Roman" w:hAnsi="Times New Roman" w:cs="Times New Roman"/>
                <w:b/>
                <w:sz w:val="24"/>
                <w:szCs w:val="24"/>
              </w:rPr>
              <w:t>Result Status</w:t>
            </w:r>
          </w:p>
        </w:tc>
      </w:tr>
      <w:tr w:rsidR="001C1B39" w:rsidRPr="001C1B39" w:rsidTr="001C1B39">
        <w:trPr>
          <w:trHeight w:val="315"/>
        </w:trPr>
        <w:tc>
          <w:tcPr>
            <w:tcW w:w="1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rPr>
                <w:rFonts w:ascii="Times New Roman" w:eastAsia="Times New Roman" w:hAnsi="Times New Roman" w:cs="Times New Roman"/>
                <w:b/>
                <w:sz w:val="24"/>
                <w:szCs w:val="24"/>
              </w:rPr>
            </w:pPr>
            <w:r w:rsidRPr="001C1B39">
              <w:rPr>
                <w:rFonts w:ascii="Times New Roman" w:eastAsia="Times New Roman" w:hAnsi="Times New Roman" w:cs="Times New Roman"/>
                <w:b/>
                <w:sz w:val="24"/>
                <w:szCs w:val="24"/>
              </w:rPr>
              <w:t>FLD-001</w:t>
            </w:r>
          </w:p>
        </w:tc>
        <w:tc>
          <w:tcPr>
            <w:tcW w:w="18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Field (Sunlight)</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Maize Blight</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84.5</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Correct</w:t>
            </w:r>
          </w:p>
        </w:tc>
      </w:tr>
      <w:tr w:rsidR="001C1B39" w:rsidRPr="001C1B39" w:rsidTr="001C1B39">
        <w:trPr>
          <w:trHeight w:val="315"/>
        </w:trPr>
        <w:tc>
          <w:tcPr>
            <w:tcW w:w="1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rPr>
                <w:rFonts w:ascii="Times New Roman" w:eastAsia="Times New Roman" w:hAnsi="Times New Roman" w:cs="Times New Roman"/>
                <w:b/>
                <w:sz w:val="24"/>
                <w:szCs w:val="24"/>
              </w:rPr>
            </w:pPr>
            <w:r w:rsidRPr="001C1B39">
              <w:rPr>
                <w:rFonts w:ascii="Times New Roman" w:eastAsia="Times New Roman" w:hAnsi="Times New Roman" w:cs="Times New Roman"/>
                <w:b/>
                <w:sz w:val="24"/>
                <w:szCs w:val="24"/>
              </w:rPr>
              <w:lastRenderedPageBreak/>
              <w:t>FLD-002</w:t>
            </w:r>
          </w:p>
        </w:tc>
        <w:tc>
          <w:tcPr>
            <w:tcW w:w="18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Field (Shade)</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Healthy Crop</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89.2</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Correct</w:t>
            </w:r>
          </w:p>
        </w:tc>
      </w:tr>
      <w:tr w:rsidR="001C1B39" w:rsidRPr="001C1B39" w:rsidTr="001C1B39">
        <w:trPr>
          <w:trHeight w:val="315"/>
        </w:trPr>
        <w:tc>
          <w:tcPr>
            <w:tcW w:w="1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rPr>
                <w:rFonts w:ascii="Times New Roman" w:eastAsia="Times New Roman" w:hAnsi="Times New Roman" w:cs="Times New Roman"/>
                <w:b/>
                <w:sz w:val="24"/>
                <w:szCs w:val="24"/>
              </w:rPr>
            </w:pPr>
            <w:r w:rsidRPr="001C1B39">
              <w:rPr>
                <w:rFonts w:ascii="Times New Roman" w:eastAsia="Times New Roman" w:hAnsi="Times New Roman" w:cs="Times New Roman"/>
                <w:b/>
                <w:sz w:val="24"/>
                <w:szCs w:val="24"/>
              </w:rPr>
              <w:t>FLD-003</w:t>
            </w:r>
          </w:p>
        </w:tc>
        <w:tc>
          <w:tcPr>
            <w:tcW w:w="18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Field (Noisy)</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Coccidiosis</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76.1</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Correct</w:t>
            </w:r>
          </w:p>
        </w:tc>
      </w:tr>
      <w:tr w:rsidR="001C1B39" w:rsidRPr="001C1B39" w:rsidTr="001C1B39">
        <w:trPr>
          <w:trHeight w:val="315"/>
        </w:trPr>
        <w:tc>
          <w:tcPr>
            <w:tcW w:w="1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rPr>
                <w:rFonts w:ascii="Times New Roman" w:eastAsia="Times New Roman" w:hAnsi="Times New Roman" w:cs="Times New Roman"/>
                <w:b/>
                <w:sz w:val="24"/>
                <w:szCs w:val="24"/>
              </w:rPr>
            </w:pPr>
            <w:r w:rsidRPr="001C1B39">
              <w:rPr>
                <w:rFonts w:ascii="Times New Roman" w:eastAsia="Times New Roman" w:hAnsi="Times New Roman" w:cs="Times New Roman"/>
                <w:b/>
                <w:sz w:val="24"/>
                <w:szCs w:val="24"/>
              </w:rPr>
              <w:t>FLD-004</w:t>
            </w:r>
          </w:p>
        </w:tc>
        <w:tc>
          <w:tcPr>
            <w:tcW w:w="18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Field (Blurry)</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Invalid Image</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91</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C1B39" w:rsidRPr="001C1B39" w:rsidRDefault="001C1B39" w:rsidP="00E2798C">
            <w:pPr>
              <w:spacing w:after="0" w:line="360" w:lineRule="auto"/>
              <w:jc w:val="center"/>
              <w:rPr>
                <w:rFonts w:ascii="Times New Roman" w:eastAsia="Times New Roman" w:hAnsi="Times New Roman" w:cs="Times New Roman"/>
                <w:sz w:val="24"/>
                <w:szCs w:val="24"/>
              </w:rPr>
            </w:pPr>
            <w:r w:rsidRPr="001C1B39">
              <w:rPr>
                <w:rFonts w:ascii="Times New Roman" w:eastAsia="Times New Roman" w:hAnsi="Times New Roman" w:cs="Times New Roman"/>
                <w:sz w:val="24"/>
                <w:szCs w:val="24"/>
              </w:rPr>
              <w:t>Safety Triggered</w:t>
            </w:r>
          </w:p>
        </w:tc>
      </w:tr>
    </w:tbl>
    <w:p w:rsidR="00942178" w:rsidRDefault="00942178" w:rsidP="00E2798C">
      <w:pPr>
        <w:pStyle w:val="Heading4"/>
        <w:spacing w:line="360" w:lineRule="auto"/>
      </w:pPr>
      <w:r>
        <w:t>4.8.2 Marketplace Latency Test</w:t>
      </w:r>
    </w:p>
    <w:p w:rsidR="00942178" w:rsidRDefault="00942178" w:rsidP="00E2798C">
      <w:pPr>
        <w:pStyle w:val="NormalWeb"/>
        <w:spacing w:line="360" w:lineRule="auto"/>
      </w:pPr>
      <w:r>
        <w:t>A critical metric for rural adoption is the time taken to list a product. During the field implementation, we measured the "Time-to-Market" (TTM):</w:t>
      </w:r>
    </w:p>
    <w:p w:rsidR="00942178" w:rsidRDefault="00942178" w:rsidP="00E2798C">
      <w:pPr>
        <w:pStyle w:val="NormalWeb"/>
        <w:numPr>
          <w:ilvl w:val="0"/>
          <w:numId w:val="4"/>
        </w:numPr>
        <w:spacing w:line="360" w:lineRule="auto"/>
      </w:pPr>
      <w:r>
        <w:rPr>
          <w:b/>
          <w:bCs/>
        </w:rPr>
        <w:t>Image Upload (2MB):</w:t>
      </w:r>
      <w:r>
        <w:t xml:space="preserve"> 4.2 Seconds.</w:t>
      </w:r>
    </w:p>
    <w:p w:rsidR="00942178" w:rsidRDefault="00942178" w:rsidP="00E2798C">
      <w:pPr>
        <w:pStyle w:val="NormalWeb"/>
        <w:numPr>
          <w:ilvl w:val="0"/>
          <w:numId w:val="4"/>
        </w:numPr>
        <w:spacing w:line="360" w:lineRule="auto"/>
      </w:pPr>
      <w:r>
        <w:rPr>
          <w:b/>
          <w:bCs/>
        </w:rPr>
        <w:t>Database Entry Creation:</w:t>
      </w:r>
      <w:r>
        <w:t xml:space="preserve"> 0.8 Seconds.</w:t>
      </w:r>
    </w:p>
    <w:p w:rsidR="00942178" w:rsidRDefault="00942178" w:rsidP="00E2798C">
      <w:pPr>
        <w:pStyle w:val="NormalWeb"/>
        <w:numPr>
          <w:ilvl w:val="0"/>
          <w:numId w:val="4"/>
        </w:numPr>
        <w:spacing w:line="360" w:lineRule="auto"/>
      </w:pPr>
      <w:r>
        <w:rPr>
          <w:b/>
          <w:bCs/>
        </w:rPr>
        <w:t>Total Listing Time:</w:t>
      </w:r>
      <w:r>
        <w:t xml:space="preserve"> 5.0 Seconds.</w:t>
      </w:r>
    </w:p>
    <w:p w:rsidR="00942178" w:rsidRDefault="00942178" w:rsidP="00E2798C">
      <w:pPr>
        <w:pStyle w:val="NormalWeb"/>
        <w:spacing w:line="360" w:lineRule="auto"/>
      </w:pPr>
      <w:r>
        <w:t xml:space="preserve">These results indicate that </w:t>
      </w:r>
      <w:r>
        <w:rPr>
          <w:b/>
          <w:bCs/>
        </w:rPr>
        <w:t>Agri-Go</w:t>
      </w:r>
      <w:r>
        <w:t xml:space="preserve"> is highly optimized for the limited bandwidth often found in the outskirts of Sunyani and surrounding farming communities.</w:t>
      </w:r>
    </w:p>
    <w:p w:rsidR="008B523F" w:rsidRPr="008B523F" w:rsidRDefault="00942178" w:rsidP="00E2798C">
      <w:pPr>
        <w:pStyle w:val="Heading3"/>
        <w:spacing w:line="360" w:lineRule="auto"/>
        <w:rPr>
          <w:sz w:val="24"/>
          <w:szCs w:val="24"/>
        </w:rPr>
      </w:pPr>
      <w:r>
        <w:rPr>
          <w:sz w:val="24"/>
          <w:szCs w:val="24"/>
        </w:rPr>
        <w:t>4.9</w:t>
      </w:r>
      <w:r w:rsidR="008B523F" w:rsidRPr="008B523F">
        <w:rPr>
          <w:sz w:val="24"/>
          <w:szCs w:val="24"/>
        </w:rPr>
        <w:t xml:space="preserve"> Discussion of Results</w:t>
      </w:r>
    </w:p>
    <w:p w:rsidR="008B523F" w:rsidRPr="008B523F" w:rsidRDefault="008B523F" w:rsidP="00E2798C">
      <w:pPr>
        <w:pStyle w:val="NormalWeb"/>
        <w:spacing w:line="360" w:lineRule="auto"/>
      </w:pPr>
      <w:r w:rsidRPr="008B523F">
        <w:t xml:space="preserve">The implementation confirms that integrating AI directly into a marketplace ecosystem significantly increases the platform's utility. Farmers reported that having the "Advice" card immediately follow a "Blight" detection reduced their anxiety and provided a clear path to saving their harvest. This validates the project's goal of moving beyond simple trade into </w:t>
      </w:r>
      <w:r w:rsidRPr="008B523F">
        <w:rPr>
          <w:b/>
          <w:bCs/>
        </w:rPr>
        <w:t>Precision Agriculture</w:t>
      </w:r>
      <w:r w:rsidRPr="008B523F">
        <w:t>.</w:t>
      </w:r>
    </w:p>
    <w:p w:rsidR="008B523F" w:rsidRPr="008B523F" w:rsidRDefault="00942178" w:rsidP="00E2798C">
      <w:pPr>
        <w:pStyle w:val="Heading3"/>
        <w:spacing w:line="360" w:lineRule="auto"/>
        <w:rPr>
          <w:sz w:val="24"/>
          <w:szCs w:val="24"/>
        </w:rPr>
      </w:pPr>
      <w:r>
        <w:rPr>
          <w:sz w:val="24"/>
          <w:szCs w:val="24"/>
        </w:rPr>
        <w:t>4.10</w:t>
      </w:r>
      <w:r w:rsidR="008B523F" w:rsidRPr="008B523F">
        <w:rPr>
          <w:sz w:val="24"/>
          <w:szCs w:val="24"/>
        </w:rPr>
        <w:t xml:space="preserve"> Summary</w:t>
      </w:r>
    </w:p>
    <w:p w:rsidR="008B523F" w:rsidRPr="008B523F" w:rsidRDefault="008B523F" w:rsidP="00E2798C">
      <w:pPr>
        <w:pStyle w:val="NormalWeb"/>
        <w:spacing w:line="360" w:lineRule="auto"/>
      </w:pPr>
      <w:r w:rsidRPr="008B523F">
        <w:t xml:space="preserve">This chapter has detailed the successful deployment of the </w:t>
      </w:r>
      <w:r w:rsidRPr="008B523F">
        <w:rPr>
          <w:b/>
          <w:bCs/>
        </w:rPr>
        <w:t>Agri-Go</w:t>
      </w:r>
      <w:r w:rsidRPr="008B523F">
        <w:t xml:space="preserve"> system. By leveraging the </w:t>
      </w:r>
      <w:r w:rsidRPr="008B523F">
        <w:rPr>
          <w:b/>
          <w:bCs/>
        </w:rPr>
        <w:t>MERN-P stack</w:t>
      </w:r>
      <w:r w:rsidRPr="008B523F">
        <w:t>, the project successfully bridged the gap between complex AI diagnostics and accessible digital trade. The results indicate that the system is robust, accurate, and ready for deployment within the Ghanaian agricultural sector.</w:t>
      </w:r>
    </w:p>
    <w:p w:rsidR="008B523F" w:rsidRPr="008B523F" w:rsidRDefault="008B523F" w:rsidP="00E2798C">
      <w:pPr>
        <w:spacing w:line="360" w:lineRule="auto"/>
        <w:rPr>
          <w:rFonts w:ascii="Times New Roman" w:hAnsi="Times New Roman" w:cs="Times New Roman"/>
          <w:sz w:val="24"/>
          <w:szCs w:val="24"/>
        </w:rPr>
      </w:pPr>
    </w:p>
    <w:sectPr w:rsidR="008B523F" w:rsidRPr="008B5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50BD0"/>
    <w:multiLevelType w:val="multilevel"/>
    <w:tmpl w:val="B12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36F1C"/>
    <w:multiLevelType w:val="multilevel"/>
    <w:tmpl w:val="9B40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91721"/>
    <w:multiLevelType w:val="multilevel"/>
    <w:tmpl w:val="F0BA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44962"/>
    <w:multiLevelType w:val="multilevel"/>
    <w:tmpl w:val="F39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21"/>
    <w:rsid w:val="001C1B39"/>
    <w:rsid w:val="00236814"/>
    <w:rsid w:val="00280677"/>
    <w:rsid w:val="00423C21"/>
    <w:rsid w:val="004A1AB2"/>
    <w:rsid w:val="00541862"/>
    <w:rsid w:val="005E7FB9"/>
    <w:rsid w:val="007162E6"/>
    <w:rsid w:val="00841687"/>
    <w:rsid w:val="00846E1D"/>
    <w:rsid w:val="008B523F"/>
    <w:rsid w:val="00937DAA"/>
    <w:rsid w:val="00942178"/>
    <w:rsid w:val="009B2B46"/>
    <w:rsid w:val="00A540D7"/>
    <w:rsid w:val="00AB2C14"/>
    <w:rsid w:val="00B459CC"/>
    <w:rsid w:val="00D554B0"/>
    <w:rsid w:val="00E22325"/>
    <w:rsid w:val="00E2798C"/>
    <w:rsid w:val="00EB0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0A26"/>
  <w15:chartTrackingRefBased/>
  <w15:docId w15:val="{CC51453D-E44A-4828-8C33-E4090838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B52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B52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52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B523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2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B52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523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B523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B52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06372">
      <w:bodyDiv w:val="1"/>
      <w:marLeft w:val="0"/>
      <w:marRight w:val="0"/>
      <w:marTop w:val="0"/>
      <w:marBottom w:val="0"/>
      <w:divBdr>
        <w:top w:val="none" w:sz="0" w:space="0" w:color="auto"/>
        <w:left w:val="none" w:sz="0" w:space="0" w:color="auto"/>
        <w:bottom w:val="none" w:sz="0" w:space="0" w:color="auto"/>
        <w:right w:val="none" w:sz="0" w:space="0" w:color="auto"/>
      </w:divBdr>
      <w:divsChild>
        <w:div w:id="1489829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88">
      <w:bodyDiv w:val="1"/>
      <w:marLeft w:val="0"/>
      <w:marRight w:val="0"/>
      <w:marTop w:val="0"/>
      <w:marBottom w:val="0"/>
      <w:divBdr>
        <w:top w:val="none" w:sz="0" w:space="0" w:color="auto"/>
        <w:left w:val="none" w:sz="0" w:space="0" w:color="auto"/>
        <w:bottom w:val="none" w:sz="0" w:space="0" w:color="auto"/>
        <w:right w:val="none" w:sz="0" w:space="0" w:color="auto"/>
      </w:divBdr>
    </w:div>
    <w:div w:id="322243336">
      <w:bodyDiv w:val="1"/>
      <w:marLeft w:val="0"/>
      <w:marRight w:val="0"/>
      <w:marTop w:val="0"/>
      <w:marBottom w:val="0"/>
      <w:divBdr>
        <w:top w:val="none" w:sz="0" w:space="0" w:color="auto"/>
        <w:left w:val="none" w:sz="0" w:space="0" w:color="auto"/>
        <w:bottom w:val="none" w:sz="0" w:space="0" w:color="auto"/>
        <w:right w:val="none" w:sz="0" w:space="0" w:color="auto"/>
      </w:divBdr>
    </w:div>
    <w:div w:id="795099869">
      <w:bodyDiv w:val="1"/>
      <w:marLeft w:val="0"/>
      <w:marRight w:val="0"/>
      <w:marTop w:val="0"/>
      <w:marBottom w:val="0"/>
      <w:divBdr>
        <w:top w:val="none" w:sz="0" w:space="0" w:color="auto"/>
        <w:left w:val="none" w:sz="0" w:space="0" w:color="auto"/>
        <w:bottom w:val="none" w:sz="0" w:space="0" w:color="auto"/>
        <w:right w:val="none" w:sz="0" w:space="0" w:color="auto"/>
      </w:divBdr>
    </w:div>
    <w:div w:id="1288203148">
      <w:bodyDiv w:val="1"/>
      <w:marLeft w:val="0"/>
      <w:marRight w:val="0"/>
      <w:marTop w:val="0"/>
      <w:marBottom w:val="0"/>
      <w:divBdr>
        <w:top w:val="none" w:sz="0" w:space="0" w:color="auto"/>
        <w:left w:val="none" w:sz="0" w:space="0" w:color="auto"/>
        <w:bottom w:val="none" w:sz="0" w:space="0" w:color="auto"/>
        <w:right w:val="none" w:sz="0" w:space="0" w:color="auto"/>
      </w:divBdr>
    </w:div>
    <w:div w:id="1966539758">
      <w:bodyDiv w:val="1"/>
      <w:marLeft w:val="0"/>
      <w:marRight w:val="0"/>
      <w:marTop w:val="0"/>
      <w:marBottom w:val="0"/>
      <w:divBdr>
        <w:top w:val="none" w:sz="0" w:space="0" w:color="auto"/>
        <w:left w:val="none" w:sz="0" w:space="0" w:color="auto"/>
        <w:bottom w:val="none" w:sz="0" w:space="0" w:color="auto"/>
        <w:right w:val="none" w:sz="0" w:space="0" w:color="auto"/>
      </w:divBdr>
      <w:divsChild>
        <w:div w:id="19403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97126">
          <w:blockQuote w:val="1"/>
          <w:marLeft w:val="720"/>
          <w:marRight w:val="720"/>
          <w:marTop w:val="100"/>
          <w:marBottom w:val="100"/>
          <w:divBdr>
            <w:top w:val="none" w:sz="0" w:space="0" w:color="auto"/>
            <w:left w:val="none" w:sz="0" w:space="0" w:color="auto"/>
            <w:bottom w:val="none" w:sz="0" w:space="0" w:color="auto"/>
            <w:right w:val="none" w:sz="0" w:space="0" w:color="auto"/>
          </w:divBdr>
        </w:div>
        <w:div w:id="654771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3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35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62878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819599">
      <w:bodyDiv w:val="1"/>
      <w:marLeft w:val="0"/>
      <w:marRight w:val="0"/>
      <w:marTop w:val="0"/>
      <w:marBottom w:val="0"/>
      <w:divBdr>
        <w:top w:val="none" w:sz="0" w:space="0" w:color="auto"/>
        <w:left w:val="none" w:sz="0" w:space="0" w:color="auto"/>
        <w:bottom w:val="none" w:sz="0" w:space="0" w:color="auto"/>
        <w:right w:val="none" w:sz="0" w:space="0" w:color="auto"/>
      </w:divBdr>
      <w:divsChild>
        <w:div w:id="460850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13</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2026-05-02T19:02:00Z</cp:lastPrinted>
  <dcterms:created xsi:type="dcterms:W3CDTF">2026-04-02T08:33:00Z</dcterms:created>
  <dcterms:modified xsi:type="dcterms:W3CDTF">2026-05-09T22:33:00Z</dcterms:modified>
</cp:coreProperties>
</file>