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935BF" w14:textId="709D392C" w:rsidR="002E2C4C" w:rsidRPr="00414EC3" w:rsidRDefault="002E2C4C" w:rsidP="001040DD">
      <w:pPr>
        <w:pStyle w:val="Heading1"/>
        <w:rPr>
          <w:color w:val="000000" w:themeColor="text1"/>
          <w:sz w:val="24"/>
          <w:szCs w:val="24"/>
        </w:rPr>
      </w:pPr>
      <w:r w:rsidRPr="00414EC3">
        <w:rPr>
          <w:color w:val="000000" w:themeColor="text1"/>
          <w:sz w:val="24"/>
          <w:szCs w:val="24"/>
        </w:rPr>
        <w:t>Introduction</w:t>
      </w:r>
    </w:p>
    <w:p w14:paraId="03595FEC" w14:textId="0B738872" w:rsidR="006A2F71" w:rsidRPr="00414EC3" w:rsidRDefault="00593891" w:rsidP="00066747">
      <w:pPr>
        <w:pStyle w:val="NormalWeb"/>
        <w:spacing w:before="240" w:beforeAutospacing="0" w:after="160" w:afterAutospacing="0"/>
        <w:jc w:val="both"/>
        <w:rPr>
          <w:rFonts w:eastAsiaTheme="minorHAnsi"/>
          <w:color w:val="000000" w:themeColor="text1"/>
          <w:kern w:val="2"/>
          <w:lang w:eastAsia="en-US"/>
          <w14:ligatures w14:val="standardContextual"/>
        </w:rPr>
      </w:pPr>
      <w:r w:rsidRPr="00414EC3">
        <w:rPr>
          <w:color w:val="000000" w:themeColor="text1"/>
        </w:rPr>
        <w:t xml:space="preserve">Crop cultivation and raising livestock are two essential components of farming or agriculture. A nation's economy benefits immensely from it. A vast variety of food products and raw materials are produced by agriculture. </w:t>
      </w:r>
      <w:r w:rsidR="003A750C" w:rsidRPr="00414EC3">
        <w:rPr>
          <w:color w:val="000000" w:themeColor="text1"/>
        </w:rPr>
        <w:t xml:space="preserve">A vast range of daily necessities are produced from raw materials utilized by industries like cotton and jute. </w:t>
      </w:r>
      <w:r w:rsidRPr="00414EC3">
        <w:rPr>
          <w:color w:val="000000" w:themeColor="text1"/>
        </w:rPr>
        <w:t xml:space="preserve">Food and the raw materials required to generate commercial items are both produced in part by agriculture. In agriculture, standard techniques were used to cultivate crops. The majority of people worldwide use traditional or conventional farming. These procedures are time-consuming and </w:t>
      </w:r>
      <w:r w:rsidR="00187EE9" w:rsidRPr="00414EC3">
        <w:rPr>
          <w:color w:val="000000" w:themeColor="text1"/>
        </w:rPr>
        <w:t>labour-intensive</w:t>
      </w:r>
      <w:r w:rsidRPr="00414EC3">
        <w:rPr>
          <w:color w:val="000000" w:themeColor="text1"/>
        </w:rPr>
        <w:t xml:space="preserve"> because they are </w:t>
      </w:r>
      <w:r w:rsidR="003A750C" w:rsidRPr="00414EC3">
        <w:rPr>
          <w:color w:val="000000" w:themeColor="text1"/>
        </w:rPr>
        <w:t>imprecise</w:t>
      </w:r>
      <w:r w:rsidRPr="00414EC3">
        <w:rPr>
          <w:color w:val="000000" w:themeColor="text1"/>
        </w:rPr>
        <w:t>.</w:t>
      </w:r>
      <w:r w:rsidR="00993DF9" w:rsidRPr="00414EC3">
        <w:rPr>
          <w:color w:val="000000" w:themeColor="text1"/>
        </w:rPr>
        <w:t xml:space="preserve"> </w:t>
      </w:r>
      <w:r w:rsidR="002147D5" w:rsidRPr="00414EC3">
        <w:rPr>
          <w:color w:val="000000" w:themeColor="text1"/>
        </w:rPr>
        <w:t xml:space="preserve">Robotics, electronics, sensor, and automation technologies are all included in the field of precision agriculture as a means of using technology. </w:t>
      </w:r>
      <w:r w:rsidR="003A750C" w:rsidRPr="00414EC3">
        <w:rPr>
          <w:color w:val="000000" w:themeColor="text1"/>
        </w:rPr>
        <w:t xml:space="preserve">Reduced workloads, increased profitability, and improved decision-making are the objectives of this technology. </w:t>
      </w:r>
      <w:r w:rsidR="00B41BDE" w:rsidRPr="00414EC3">
        <w:rPr>
          <w:color w:val="000000" w:themeColor="text1"/>
        </w:rPr>
        <w:t>An agricultural management system that provides a thorough approach to regulating crop and soil variability across both spatial and temporal in order to maximize profitability, increase production, and improve the quality of products.</w:t>
      </w:r>
      <w:r w:rsidR="002147D5" w:rsidRPr="00414EC3">
        <w:rPr>
          <w:color w:val="000000" w:themeColor="text1"/>
        </w:rPr>
        <w:t xml:space="preserve"> </w:t>
      </w:r>
      <w:r w:rsidR="00B41BDE" w:rsidRPr="00414EC3">
        <w:rPr>
          <w:color w:val="000000" w:themeColor="text1"/>
        </w:rPr>
        <w:t>Precision agriculture is a useful method for improving production.</w:t>
      </w:r>
      <w:r w:rsidR="002147D5" w:rsidRPr="00414EC3">
        <w:rPr>
          <w:color w:val="000000" w:themeColor="text1"/>
        </w:rPr>
        <w:t xml:space="preserve"> </w:t>
      </w:r>
      <w:r w:rsidR="00B41BDE" w:rsidRPr="00414EC3">
        <w:rPr>
          <w:color w:val="000000" w:themeColor="text1"/>
        </w:rPr>
        <w:t xml:space="preserve">In comparison to low-value enterprise farms, high-value enterprise farms had a greater adoption rate for precision agriculture (Paustian, M., &amp; </w:t>
      </w:r>
      <w:proofErr w:type="spellStart"/>
      <w:r w:rsidR="00B41BDE" w:rsidRPr="00414EC3">
        <w:rPr>
          <w:color w:val="000000" w:themeColor="text1"/>
        </w:rPr>
        <w:t>Theuvsen</w:t>
      </w:r>
      <w:proofErr w:type="spellEnd"/>
      <w:r w:rsidR="00B41BDE" w:rsidRPr="00414EC3">
        <w:rPr>
          <w:color w:val="000000" w:themeColor="text1"/>
        </w:rPr>
        <w:t>, L., 2017). The country and geographical regions have an impact on the adoption rate of precision agriculture.</w:t>
      </w:r>
      <w:r w:rsidR="000E13FC" w:rsidRPr="00414EC3">
        <w:rPr>
          <w:color w:val="000000" w:themeColor="text1"/>
        </w:rPr>
        <w:t xml:space="preserve"> </w:t>
      </w:r>
      <w:r w:rsidR="00B41BDE" w:rsidRPr="00414EC3">
        <w:rPr>
          <w:color w:val="000000" w:themeColor="text1"/>
        </w:rPr>
        <w:t xml:space="preserve">Precision agriculture adoption among farmers in the hills zone is lower than </w:t>
      </w:r>
      <w:r w:rsidR="000E13FC" w:rsidRPr="00414EC3">
        <w:rPr>
          <w:color w:val="000000" w:themeColor="text1"/>
        </w:rPr>
        <w:t>those in the valley</w:t>
      </w:r>
      <w:r w:rsidR="00F25337" w:rsidRPr="00414EC3">
        <w:rPr>
          <w:color w:val="000000" w:themeColor="text1"/>
        </w:rPr>
        <w:t xml:space="preserve"> (</w:t>
      </w:r>
      <w:proofErr w:type="spellStart"/>
      <w:r w:rsidR="00F25337" w:rsidRPr="00414EC3">
        <w:rPr>
          <w:color w:val="000000" w:themeColor="text1"/>
          <w:shd w:val="clear" w:color="auto" w:fill="FFFFFF"/>
        </w:rPr>
        <w:t>Groher</w:t>
      </w:r>
      <w:proofErr w:type="spellEnd"/>
      <w:r w:rsidR="00F25337" w:rsidRPr="00414EC3">
        <w:rPr>
          <w:color w:val="000000" w:themeColor="text1"/>
          <w:shd w:val="clear" w:color="auto" w:fill="FFFFFF"/>
        </w:rPr>
        <w:t>, Tanja, et al, 2020</w:t>
      </w:r>
      <w:r w:rsidR="00F25337" w:rsidRPr="00414EC3">
        <w:rPr>
          <w:color w:val="000000" w:themeColor="text1"/>
        </w:rPr>
        <w:t>)</w:t>
      </w:r>
      <w:r w:rsidR="000E13FC" w:rsidRPr="00414EC3">
        <w:rPr>
          <w:color w:val="000000" w:themeColor="text1"/>
        </w:rPr>
        <w:t xml:space="preserve">. Because such substantial expenditures are required, adoption rates might differ. Thus, finding a technique to lower the cost of the devices is necessary to enable precision agriculture on all types of fields. </w:t>
      </w:r>
      <w:r w:rsidR="00B41BDE" w:rsidRPr="00414EC3">
        <w:rPr>
          <w:color w:val="000000" w:themeColor="text1"/>
        </w:rPr>
        <w:t xml:space="preserve">Modern technologies that enable precision agriculture include the Internet of Things, data mining, AI, and data science. </w:t>
      </w:r>
      <w:r w:rsidR="000E13FC" w:rsidRPr="00414EC3">
        <w:rPr>
          <w:color w:val="000000" w:themeColor="text1"/>
        </w:rPr>
        <w:t xml:space="preserve">The Internet of Things is a system of networked computing devices, such as sensors and smart devices, that can exchange data and </w:t>
      </w:r>
      <w:r w:rsidR="003A5717" w:rsidRPr="00414EC3">
        <w:rPr>
          <w:color w:val="000000" w:themeColor="text1"/>
        </w:rPr>
        <w:t>interconnect</w:t>
      </w:r>
      <w:r w:rsidR="000E13FC" w:rsidRPr="00414EC3">
        <w:rPr>
          <w:color w:val="000000" w:themeColor="text1"/>
        </w:rPr>
        <w:t xml:space="preserve"> with each other</w:t>
      </w:r>
      <w:r w:rsidR="00F25337" w:rsidRPr="00414EC3">
        <w:rPr>
          <w:color w:val="000000" w:themeColor="text1"/>
        </w:rPr>
        <w:t xml:space="preserve"> (</w:t>
      </w:r>
      <w:proofErr w:type="spellStart"/>
      <w:r w:rsidR="00F25337" w:rsidRPr="00414EC3">
        <w:rPr>
          <w:color w:val="000000" w:themeColor="text1"/>
          <w:shd w:val="clear" w:color="auto" w:fill="FFFFFF"/>
        </w:rPr>
        <w:t>Abdmeziem</w:t>
      </w:r>
      <w:proofErr w:type="spellEnd"/>
      <w:r w:rsidR="00F25337" w:rsidRPr="00414EC3">
        <w:rPr>
          <w:color w:val="000000" w:themeColor="text1"/>
          <w:shd w:val="clear" w:color="auto" w:fill="FFFFFF"/>
        </w:rPr>
        <w:t>, M. R. et al, 2016</w:t>
      </w:r>
      <w:r w:rsidR="00F25337" w:rsidRPr="00414EC3">
        <w:rPr>
          <w:color w:val="000000" w:themeColor="text1"/>
        </w:rPr>
        <w:t>)</w:t>
      </w:r>
      <w:r w:rsidR="000E13FC" w:rsidRPr="00414EC3">
        <w:rPr>
          <w:color w:val="000000" w:themeColor="text1"/>
        </w:rPr>
        <w:t xml:space="preserve">. </w:t>
      </w:r>
      <w:r w:rsidR="00450BE1" w:rsidRPr="00414EC3">
        <w:rPr>
          <w:color w:val="000000" w:themeColor="text1"/>
        </w:rPr>
        <w:t xml:space="preserve">In order to anticipate crop health, agronomic apps employ wireless sensor networks to remotely monitor environmental and soil factors. </w:t>
      </w:r>
      <w:r w:rsidR="001E25B6" w:rsidRPr="00414EC3">
        <w:rPr>
          <w:color w:val="000000" w:themeColor="text1"/>
        </w:rPr>
        <w:t xml:space="preserve">To predict the timing of irrigation applications in agricultural areas, wireless networks of sensors may be utilized. </w:t>
      </w:r>
      <w:r w:rsidR="00D21EB5" w:rsidRPr="00414EC3">
        <w:rPr>
          <w:color w:val="000000" w:themeColor="text1"/>
        </w:rPr>
        <w:t xml:space="preserve">Wireless sensor networks gather data regarding pressure, humidity, temperature, soil moisture, salinity, and conductivity, among other external factors. </w:t>
      </w:r>
      <w:r w:rsidR="00450BE1" w:rsidRPr="00414EC3">
        <w:rPr>
          <w:color w:val="000000" w:themeColor="text1"/>
        </w:rPr>
        <w:t>Machine learning has made agricultural applications easy to use and effective.</w:t>
      </w:r>
      <w:r w:rsidR="00D21EB5" w:rsidRPr="00414EC3">
        <w:rPr>
          <w:color w:val="000000" w:themeColor="text1"/>
        </w:rPr>
        <w:t xml:space="preserve"> </w:t>
      </w:r>
      <w:r w:rsidR="00450BE1" w:rsidRPr="00414EC3">
        <w:rPr>
          <w:color w:val="000000" w:themeColor="text1"/>
        </w:rPr>
        <w:t>M</w:t>
      </w:r>
      <w:r w:rsidR="00D21EB5" w:rsidRPr="00414EC3">
        <w:rPr>
          <w:color w:val="000000" w:themeColor="text1"/>
        </w:rPr>
        <w:t>achine learning includes three stages: data gathering, model construction, and generalization</w:t>
      </w:r>
      <w:r w:rsidR="00C770F5" w:rsidRPr="00414EC3">
        <w:rPr>
          <w:color w:val="000000" w:themeColor="text1"/>
        </w:rPr>
        <w:t xml:space="preserve"> (</w:t>
      </w:r>
      <w:r w:rsidR="00C770F5" w:rsidRPr="00414EC3">
        <w:rPr>
          <w:color w:val="000000" w:themeColor="text1"/>
          <w:shd w:val="clear" w:color="auto" w:fill="FFFFFF"/>
        </w:rPr>
        <w:t>Akhter, R., &amp; Sofi, S. A.,2022)</w:t>
      </w:r>
      <w:r w:rsidR="00D21EB5" w:rsidRPr="00414EC3">
        <w:rPr>
          <w:color w:val="000000" w:themeColor="text1"/>
        </w:rPr>
        <w:t xml:space="preserve">. In a large number of cases where human expertise is insufficient, machine learning algorithms are utilized to handle complicated issues. The prediction of soil properties like organic carbon and moisture </w:t>
      </w:r>
      <w:r w:rsidR="00BB1042" w:rsidRPr="00414EC3">
        <w:rPr>
          <w:color w:val="000000" w:themeColor="text1"/>
        </w:rPr>
        <w:t>level, crop</w:t>
      </w:r>
      <w:r w:rsidR="00D21EB5" w:rsidRPr="00414EC3">
        <w:rPr>
          <w:color w:val="000000" w:themeColor="text1"/>
        </w:rPr>
        <w:t xml:space="preserve"> </w:t>
      </w:r>
      <w:r w:rsidR="00450BE1" w:rsidRPr="00414EC3">
        <w:rPr>
          <w:color w:val="000000" w:themeColor="text1"/>
        </w:rPr>
        <w:t>production</w:t>
      </w:r>
      <w:r w:rsidR="00D21EB5" w:rsidRPr="00414EC3">
        <w:rPr>
          <w:color w:val="000000" w:themeColor="text1"/>
        </w:rPr>
        <w:t>, diseases</w:t>
      </w:r>
      <w:r w:rsidR="00450BE1" w:rsidRPr="00414EC3">
        <w:rPr>
          <w:color w:val="000000" w:themeColor="text1"/>
        </w:rPr>
        <w:t xml:space="preserve"> and </w:t>
      </w:r>
      <w:r w:rsidR="00D21EB5" w:rsidRPr="00414EC3">
        <w:rPr>
          <w:color w:val="000000" w:themeColor="text1"/>
        </w:rPr>
        <w:t>weed detection in crops, and</w:t>
      </w:r>
      <w:r w:rsidR="00450BE1" w:rsidRPr="00414EC3">
        <w:rPr>
          <w:color w:val="000000" w:themeColor="text1"/>
        </w:rPr>
        <w:t xml:space="preserve"> crop</w:t>
      </w:r>
      <w:r w:rsidR="00D21EB5" w:rsidRPr="00414EC3">
        <w:rPr>
          <w:color w:val="000000" w:themeColor="text1"/>
        </w:rPr>
        <w:t xml:space="preserve"> </w:t>
      </w:r>
      <w:r w:rsidR="00450BE1" w:rsidRPr="00414EC3">
        <w:rPr>
          <w:color w:val="000000" w:themeColor="text1"/>
        </w:rPr>
        <w:t>types</w:t>
      </w:r>
      <w:r w:rsidR="00D21EB5" w:rsidRPr="00414EC3">
        <w:rPr>
          <w:color w:val="000000" w:themeColor="text1"/>
        </w:rPr>
        <w:t xml:space="preserve"> recognition, may all be performed in agriculture using machine learning. </w:t>
      </w:r>
      <w:r w:rsidR="001569BE" w:rsidRPr="00414EC3">
        <w:rPr>
          <w:color w:val="000000" w:themeColor="text1"/>
        </w:rPr>
        <w:t>Depending on the network architecture used, deep learning improves on traditional machine learning by adding more complexity to the model and modifying the input with different functions that enable structured data representation through many layers of abstraction. Automatic feature extraction from the source data is one of deep learning's main advantages (Sharma, A., et al., 2020). The Deep learning approach, which uses an agricultural field's homogeneous characteristics to locate far-off, badly obstructed, and unidentified items, makes use of the ability to distinguish unknown things like anomalies rather than just a collection of already-existing objects.   Deep learning, machine learning, and the Internet of Things (IoT) are some of the data-focused technologies that are very beneficial for understanding and providing insightful data. In a variety of agricultural operations, these cutting-edge technologies are used to provide information about crop growth and assist in decision-making, such as choosing the best crop for a particular site and spotting elements that could harm the crops, such as weeds, insects, and crop diseases (</w:t>
      </w:r>
      <w:proofErr w:type="spellStart"/>
      <w:r w:rsidR="001569BE" w:rsidRPr="00414EC3">
        <w:rPr>
          <w:color w:val="000000" w:themeColor="text1"/>
        </w:rPr>
        <w:t>Kamilaris</w:t>
      </w:r>
      <w:proofErr w:type="spellEnd"/>
      <w:r w:rsidR="001569BE" w:rsidRPr="00414EC3">
        <w:rPr>
          <w:color w:val="000000" w:themeColor="text1"/>
        </w:rPr>
        <w:t>, A., et al 2018).</w:t>
      </w:r>
    </w:p>
    <w:p w14:paraId="4C4D3AF3" w14:textId="5FF2D41A" w:rsidR="00153346" w:rsidRPr="00414EC3" w:rsidRDefault="00153346" w:rsidP="001040DD">
      <w:pPr>
        <w:pStyle w:val="Heading1"/>
        <w:rPr>
          <w:rFonts w:eastAsiaTheme="minorHAnsi"/>
          <w:color w:val="000000" w:themeColor="text1"/>
          <w:sz w:val="24"/>
          <w:szCs w:val="24"/>
        </w:rPr>
      </w:pPr>
      <w:r w:rsidRPr="00414EC3">
        <w:rPr>
          <w:rFonts w:eastAsiaTheme="minorHAnsi"/>
          <w:color w:val="000000" w:themeColor="text1"/>
          <w:sz w:val="24"/>
          <w:szCs w:val="24"/>
        </w:rPr>
        <w:lastRenderedPageBreak/>
        <w:t>Literature Review</w:t>
      </w:r>
    </w:p>
    <w:p w14:paraId="4F8DB2FB" w14:textId="77777777" w:rsidR="00AA024F" w:rsidRPr="00414EC3" w:rsidRDefault="00AA024F" w:rsidP="00AA024F">
      <w:pPr>
        <w:pStyle w:val="NormalWeb"/>
        <w:jc w:val="both"/>
        <w:rPr>
          <w:color w:val="000000" w:themeColor="text1"/>
        </w:rPr>
      </w:pPr>
      <w:r w:rsidRPr="00414EC3">
        <w:rPr>
          <w:color w:val="000000" w:themeColor="text1"/>
        </w:rPr>
        <w:t xml:space="preserve">There has been a lot of recent research on the use of machine learning techniques in the field of smart farming. In (Agana, N. A., &amp; </w:t>
      </w:r>
      <w:proofErr w:type="spellStart"/>
      <w:r w:rsidRPr="00414EC3">
        <w:rPr>
          <w:color w:val="000000" w:themeColor="text1"/>
        </w:rPr>
        <w:t>Homaifar</w:t>
      </w:r>
      <w:proofErr w:type="spellEnd"/>
      <w:r w:rsidRPr="00414EC3">
        <w:rPr>
          <w:color w:val="000000" w:themeColor="text1"/>
        </w:rPr>
        <w:t>, 2017), the author investigates the problem of drought prediction using deep learning algorithms. In order to forecast drought over the long term, it is suggested to use a Deep Belief Network with two Restricted Boltzmann Machines and lagged Standardized Streamflow Index (SSI) data as inputs. The study compares the efficacy of the proposed technique to that of conventional methods, such as Support Vector Regression (SVR) and Multilayer Perceptron (MLP), for forecasting the various time scales of drought conditions. The findings showed that the recommended strategy worked better than conventional methods. In order to predict agricultural output over time, they proposed a variety of techniques (Balakrishnan, N., &amp; Muthukumarasamy, G., 2016). The Naive Bayes methodology and the SVM technique are contrasted with this method. The two metrics used to predict the result are accuracy and classification error. (</w:t>
      </w:r>
      <w:proofErr w:type="spellStart"/>
      <w:r w:rsidRPr="00414EC3">
        <w:rPr>
          <w:color w:val="000000" w:themeColor="text1"/>
        </w:rPr>
        <w:t>Muangprathub</w:t>
      </w:r>
      <w:proofErr w:type="spellEnd"/>
      <w:r w:rsidRPr="00414EC3">
        <w:rPr>
          <w:color w:val="000000" w:themeColor="text1"/>
        </w:rPr>
        <w:t xml:space="preserve"> J., et al. 2019) employed Internet of Things (IoT) technology to control environmental issues in agricultural areas. A web application, a mobile application, and physical components make up its three components. Regarding their distinctive designs and contributions to a range of disciplines, such as agriculture, the environment, and energy management, using IoT applications and machine learning techniques, some IoT-based machine learning models have been examined in (Din, I. U., 2019). In order to coordinate data-gathering efforts to solve common PA and PV issues, the </w:t>
      </w:r>
      <w:proofErr w:type="spellStart"/>
      <w:r w:rsidRPr="00414EC3">
        <w:rPr>
          <w:color w:val="000000" w:themeColor="text1"/>
        </w:rPr>
        <w:t>mySense</w:t>
      </w:r>
      <w:proofErr w:type="spellEnd"/>
      <w:r w:rsidRPr="00414EC3">
        <w:rPr>
          <w:color w:val="000000" w:themeColor="text1"/>
        </w:rPr>
        <w:t xml:space="preserve"> system was proposed in (Morais R. et al. 2019). The system is composed of four layers: cloud services, crop field and sensor networks, sensor and sensor node networks, and front-end application support. (Mahbub M. 2020) devised a sophisticated agricultural monitoring system to keep track of soil humidity and temperature. The system </w:t>
      </w:r>
      <w:proofErr w:type="spellStart"/>
      <w:r w:rsidRPr="00414EC3">
        <w:rPr>
          <w:color w:val="000000" w:themeColor="text1"/>
        </w:rPr>
        <w:t>analyzes</w:t>
      </w:r>
      <w:proofErr w:type="spellEnd"/>
      <w:r w:rsidRPr="00414EC3">
        <w:rPr>
          <w:color w:val="000000" w:themeColor="text1"/>
        </w:rPr>
        <w:t xml:space="preserve"> the observed data automatically and performs the required action based on readings of soil temperature and humidity. In (Moore, J., 2006), the author discusses a number of machine learning algorithms for forecasting flood risk. The findings are split into three categories: normal, abnormal, and high-risk floods. Numerous research show that pre-processing flood data with AI algorithms can enhance the result. The accuracy of classification techniques has increased as a result of these techniques. Neural network engineering normally produces respectable results in many applications, but our research has shown that random forest work produces the greatest results when compared to benchmark models. The author (Kishore KVK et al., 2020) explains how to use the group model to anticipate water levels in relation to the severity of the flood. Utilizing the most recent developments in the Internet of Things (IoT) and machine learning, this approach automates the analysis of flood data, which may be useful for preventing natural disasters.  Findings from the research suggest that ensemble learning offers a more precise method for predicting flood severity levels. The authors (Ashok T., Varma PS., 2020) described farming techniques based on integrated systems, Internet systems, and wireless sensor networks for agricultural areas and animal farms. The study examines electrical circuit systems for systems, smart remote surveillance systems for computers, smartphones, and other devices. includes some suggestions towards the conclusion. A broad summary of the various methods for crop selection, crop sowing, threat detection, system monitoring, and finally production is provided by the authors in (Khalaf, Mohammed, et al. 2018). This project concentrated on the entire system that uses image processing, the Internet of Things, machine learning, and artificial intelligence. The authors in (Khalaf M. (2020) make their case for the optimum use of water to maximize production by evaluating the relationship between several physical parameters, such as soil temperature, soil moisture, air temperature, UV density, and air humidity, and plant development. Utilizing machine learning techniques to predict soil moisture helps conserve water resources. </w:t>
      </w:r>
    </w:p>
    <w:p w14:paraId="53F0D9EB" w14:textId="1B60C978" w:rsidR="009E6A49" w:rsidRPr="00414EC3" w:rsidRDefault="00C74016" w:rsidP="006B0767">
      <w:pPr>
        <w:pStyle w:val="NormalWeb"/>
        <w:jc w:val="both"/>
        <w:rPr>
          <w:color w:val="000000" w:themeColor="text1"/>
        </w:rPr>
      </w:pPr>
      <w:r w:rsidRPr="00414EC3">
        <w:rPr>
          <w:color w:val="000000" w:themeColor="text1"/>
        </w:rPr>
        <w:lastRenderedPageBreak/>
        <w:t>(</w:t>
      </w:r>
      <w:proofErr w:type="spellStart"/>
      <w:r w:rsidRPr="00414EC3">
        <w:rPr>
          <w:color w:val="000000" w:themeColor="text1"/>
          <w:shd w:val="clear" w:color="auto" w:fill="FFFFFF"/>
        </w:rPr>
        <w:t>Sujawat</w:t>
      </w:r>
      <w:proofErr w:type="spellEnd"/>
      <w:r w:rsidRPr="00414EC3">
        <w:rPr>
          <w:color w:val="000000" w:themeColor="text1"/>
          <w:shd w:val="clear" w:color="auto" w:fill="FFFFFF"/>
        </w:rPr>
        <w:t xml:space="preserve">, G. S.2021) </w:t>
      </w:r>
      <w:r w:rsidR="001D7201" w:rsidRPr="00414EC3">
        <w:rPr>
          <w:color w:val="000000" w:themeColor="text1"/>
        </w:rPr>
        <w:t xml:space="preserve">proposed using solar-powered Internet of Things sensor nodes to operate and monitor the agricultural sectors. Agriculture will also be monitored and regulated for activities including crop management, crop harvesting, animal control, pesticide distribution, and moisture and temperature measurement technology. According to </w:t>
      </w:r>
      <w:r w:rsidRPr="00414EC3">
        <w:rPr>
          <w:color w:val="000000" w:themeColor="text1"/>
        </w:rPr>
        <w:t>(</w:t>
      </w:r>
      <w:r w:rsidRPr="00414EC3">
        <w:rPr>
          <w:color w:val="000000" w:themeColor="text1"/>
          <w:shd w:val="clear" w:color="auto" w:fill="FFFFFF"/>
        </w:rPr>
        <w:t>Sharma, H. et al, 2019)</w:t>
      </w:r>
      <w:r w:rsidR="001D7201" w:rsidRPr="00414EC3">
        <w:rPr>
          <w:color w:val="000000" w:themeColor="text1"/>
        </w:rPr>
        <w:t xml:space="preserve"> sensors may be able to identify field variables including temperature, humidity, and agricultural fertility. The sensing value is confirmed before being communicated to the Wi-Fi, and the Wi-Fi module's verified data is then sent to the farmer's laptop or mobile device through the cloud. Farmers can also receive SMS notifications if their fields need attention. </w:t>
      </w:r>
      <w:r w:rsidR="00AA4D73" w:rsidRPr="00414EC3">
        <w:rPr>
          <w:color w:val="000000" w:themeColor="text1"/>
        </w:rPr>
        <w:t xml:space="preserve">In order to regulate the amount of water in a Microcontroller node, an algorithm including temperature, humidity, and fertility thresholds has been developed. The engine may be controlled by farmers from any location in the world. To </w:t>
      </w:r>
      <w:proofErr w:type="spellStart"/>
      <w:r w:rsidR="00AA4D73" w:rsidRPr="00414EC3">
        <w:rPr>
          <w:color w:val="000000" w:themeColor="text1"/>
        </w:rPr>
        <w:t>analyze</w:t>
      </w:r>
      <w:proofErr w:type="spellEnd"/>
      <w:r w:rsidR="00AA4D73" w:rsidRPr="00414EC3">
        <w:rPr>
          <w:color w:val="000000" w:themeColor="text1"/>
        </w:rPr>
        <w:t xml:space="preserve"> weather patterns and identify the optimum external conditions for generating high crop yields in a specific agricultural area, (Suchithra, M., et al., 2018) offered instructions on how to create wireless agricultural environmental sensor nodes. The major focus of this study is the literature on developing wireless agricultural environmental sensor nodes to monitor weather patterns and identify the perfect external circumstances for high crop yields in a specific agricultural region. The industry of agriculture and food production has lately shifted its attention to WSN with the goal of increasing production and establishing standards for yields from agriculture using this effective modern technology.</w:t>
      </w:r>
      <w:r w:rsidR="006B0767" w:rsidRPr="00414EC3">
        <w:rPr>
          <w:color w:val="000000" w:themeColor="text1"/>
        </w:rPr>
        <w:t xml:space="preserve"> </w:t>
      </w:r>
      <w:r w:rsidR="001D7201" w:rsidRPr="00414EC3">
        <w:rPr>
          <w:color w:val="000000" w:themeColor="text1"/>
        </w:rPr>
        <w:t xml:space="preserve">Wireless sensor networks (WSNs) have received a lot of interest </w:t>
      </w:r>
      <w:proofErr w:type="spellStart"/>
      <w:r w:rsidR="001D7201" w:rsidRPr="00414EC3">
        <w:rPr>
          <w:color w:val="000000" w:themeColor="text1"/>
        </w:rPr>
        <w:t>recently</w:t>
      </w:r>
      <w:r w:rsidR="006B0767" w:rsidRPr="00414EC3">
        <w:rPr>
          <w:color w:val="000000" w:themeColor="text1"/>
        </w:rPr>
        <w:t>The</w:t>
      </w:r>
      <w:proofErr w:type="spellEnd"/>
      <w:r w:rsidR="006B0767" w:rsidRPr="00414EC3">
        <w:rPr>
          <w:color w:val="000000" w:themeColor="text1"/>
        </w:rPr>
        <w:t xml:space="preserve"> current analysis, according to (Joshi, P. P., et al., 2017), is a complete evaluation of the use of multiple algorithms based on machine learning for sensor data analysis in the agricultural system. It features a case study of a smart farm prototype powered by the Internet of Things that integrates food, energy, and water (FEW) systems. (Mekonnen, Y. et al., 2019) claim that by examining a variety of meteorological variables, such as precipitation, temperature, and wetness, soil pH, soil type, and historical plant crop records, a machine learning technique is able to predict the best crop yield of a particular location. 2020 (Sangeeta, S. G.) recommended farmers monitor the fertility of the soil via data extraction analyses. The approach places a strong emphasis on soil quality monitoring in order to determine which crops are acceptable for cultivation based on the type of soil and to maximize crop yield using the right fertilizer. </w:t>
      </w:r>
      <w:r w:rsidRPr="00414EC3">
        <w:rPr>
          <w:color w:val="000000" w:themeColor="text1"/>
        </w:rPr>
        <w:t>(</w:t>
      </w:r>
      <w:r w:rsidRPr="00414EC3">
        <w:rPr>
          <w:color w:val="000000" w:themeColor="text1"/>
          <w:shd w:val="clear" w:color="auto" w:fill="FFFFFF"/>
        </w:rPr>
        <w:t>Ghadge, R et al, 2018</w:t>
      </w:r>
      <w:r w:rsidRPr="00414EC3">
        <w:rPr>
          <w:color w:val="000000" w:themeColor="text1"/>
        </w:rPr>
        <w:t>)</w:t>
      </w:r>
      <w:r w:rsidR="001D7201" w:rsidRPr="00414EC3">
        <w:rPr>
          <w:color w:val="000000" w:themeColor="text1"/>
        </w:rPr>
        <w:t xml:space="preserve"> addressed the wide range of applications for artificial intelligence. Agricultural diseases may be greatly reduced thanks to artificial intelligence, which has the capacity to comprehend issues, identify the causes of them, and come up with the best treatments. The paper provides a brief overview of the use of artificial intelligence in agriculture, the existing agricultural techniques, and the many approaches accessible to identify plant diseases.</w:t>
      </w:r>
    </w:p>
    <w:p w14:paraId="48F21FC2" w14:textId="110E80A7" w:rsidR="00955264" w:rsidRPr="00414EC3" w:rsidRDefault="009E6A49" w:rsidP="0006674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In this research, three important crops—such as rice, wheat, and sugarcane—have been taken into account. The macronutrient and micronutrient content of the soil, which is again a parametric representation of many climatic factors including rain, humidity, temperature, sunshine, and pH content of the soil, is typically a determinant of crop development. In this study, the micronutrients and meteorological data were established and related, </w:t>
      </w:r>
      <w:r w:rsidR="00D05A6D" w:rsidRPr="00414EC3">
        <w:rPr>
          <w:rFonts w:ascii="Times New Roman" w:hAnsi="Times New Roman" w:cs="Times New Roman"/>
          <w:color w:val="000000" w:themeColor="text1"/>
          <w:sz w:val="24"/>
          <w:szCs w:val="24"/>
        </w:rPr>
        <w:t xml:space="preserve">and to classify different kinds of crops according to the micronutrients, machine learning, and decision tree algorithms were employed.  </w:t>
      </w:r>
      <w:r w:rsidRPr="00414EC3">
        <w:rPr>
          <w:rFonts w:ascii="Times New Roman" w:hAnsi="Times New Roman" w:cs="Times New Roman"/>
          <w:color w:val="000000" w:themeColor="text1"/>
          <w:sz w:val="24"/>
          <w:szCs w:val="24"/>
        </w:rPr>
        <w:t>For making predictions, a variety of methods have been employed, including curve fitting and data analysis using Python 3.9.0</w:t>
      </w:r>
      <w:r w:rsidR="00C74016" w:rsidRPr="00414EC3">
        <w:rPr>
          <w:rFonts w:ascii="Times New Roman" w:hAnsi="Times New Roman" w:cs="Times New Roman"/>
          <w:color w:val="000000" w:themeColor="text1"/>
          <w:sz w:val="24"/>
          <w:szCs w:val="24"/>
        </w:rPr>
        <w:t>(</w:t>
      </w:r>
      <w:r w:rsidR="00C74016" w:rsidRPr="00414EC3">
        <w:rPr>
          <w:rFonts w:ascii="Times New Roman" w:hAnsi="Times New Roman" w:cs="Times New Roman"/>
          <w:color w:val="000000" w:themeColor="text1"/>
          <w:sz w:val="24"/>
          <w:szCs w:val="24"/>
          <w:shd w:val="clear" w:color="auto" w:fill="FFFFFF"/>
        </w:rPr>
        <w:t>Dash, R et al, 2021</w:t>
      </w:r>
      <w:r w:rsidR="00C74016" w:rsidRPr="00414EC3">
        <w:rPr>
          <w:rFonts w:ascii="Times New Roman" w:hAnsi="Times New Roman" w:cs="Times New Roman"/>
          <w:color w:val="000000" w:themeColor="text1"/>
          <w:sz w:val="24"/>
          <w:szCs w:val="24"/>
        </w:rPr>
        <w:t>)</w:t>
      </w:r>
      <w:r w:rsidRPr="00414EC3">
        <w:rPr>
          <w:rFonts w:ascii="Times New Roman" w:hAnsi="Times New Roman" w:cs="Times New Roman"/>
          <w:color w:val="000000" w:themeColor="text1"/>
          <w:sz w:val="24"/>
          <w:szCs w:val="24"/>
        </w:rPr>
        <w:t>.</w:t>
      </w:r>
      <w:r w:rsidR="00C74016" w:rsidRPr="00414EC3">
        <w:rPr>
          <w:rFonts w:ascii="Times New Roman" w:hAnsi="Times New Roman" w:cs="Times New Roman"/>
          <w:color w:val="000000" w:themeColor="text1"/>
          <w:sz w:val="24"/>
          <w:szCs w:val="24"/>
        </w:rPr>
        <w:t xml:space="preserve"> </w:t>
      </w:r>
      <w:r w:rsidR="00D05A6D" w:rsidRPr="00414EC3">
        <w:rPr>
          <w:rFonts w:ascii="Times New Roman" w:hAnsi="Times New Roman" w:cs="Times New Roman"/>
          <w:color w:val="000000" w:themeColor="text1"/>
          <w:sz w:val="24"/>
          <w:szCs w:val="24"/>
        </w:rPr>
        <w:t xml:space="preserve">It is possible to calculate the GDD Growing Degree Days using the base temperature of a particular crop. This work's main objective is to offer straightforward, mathematically valid equations for calculating the GDD's base temperature. Using temperature data for snap beans, sweet corn, and cowpeas, mathematical formulas are suggested, shown, and put to the test. These new mathematical formulae can compute the base temperature more quickly and precisely than earlier techniques. These formulas may be used to predict the GDD base temperature for every </w:t>
      </w:r>
      <w:r w:rsidR="00D05A6D" w:rsidRPr="00414EC3">
        <w:rPr>
          <w:rFonts w:ascii="Times New Roman" w:hAnsi="Times New Roman" w:cs="Times New Roman"/>
          <w:color w:val="000000" w:themeColor="text1"/>
          <w:sz w:val="24"/>
          <w:szCs w:val="24"/>
        </w:rPr>
        <w:lastRenderedPageBreak/>
        <w:t xml:space="preserve">crop at any developmental stage (Yang, S. et al., 1995). This study provides a formula to calculate the GDD of the crops. The formula provided in was used to the anticipated crop in order to assess the crop's GDD for the planned research. Using K-means and CNN models, weeds that are grown alongside soybeans may be found. Convolutional neural networks were utilized to categorize the weeds and soybeans, and K-means were employed to detect the characteristics of the photos. Additionally, it implies that by tweaking the CNN model, accuracy may be increased. The CNN model offers a reliable method for identifying weeds in agricultural areas. The photos and their augmentations are initially grouped when employed with K-means, and the CNN model then helps to properly identify the weed. </w:t>
      </w:r>
      <w:r w:rsidR="00955264" w:rsidRPr="00414EC3">
        <w:rPr>
          <w:rFonts w:ascii="Times New Roman" w:hAnsi="Times New Roman" w:cs="Times New Roman"/>
          <w:color w:val="000000" w:themeColor="text1"/>
          <w:sz w:val="24"/>
          <w:szCs w:val="24"/>
        </w:rPr>
        <w:t xml:space="preserve">According to the experimental findings, this approach with K-means pre-training obtained accuracy of 92.89%, outperforming convolutional neural networks with random initialization by </w:t>
      </w:r>
      <w:r w:rsidR="00BB1042" w:rsidRPr="00414EC3">
        <w:rPr>
          <w:rFonts w:ascii="Times New Roman" w:hAnsi="Times New Roman" w:cs="Times New Roman"/>
          <w:color w:val="000000" w:themeColor="text1"/>
          <w:sz w:val="24"/>
          <w:szCs w:val="24"/>
        </w:rPr>
        <w:t>1.82%- and two-layer</w:t>
      </w:r>
      <w:r w:rsidR="00955264" w:rsidRPr="00414EC3">
        <w:rPr>
          <w:rFonts w:ascii="Times New Roman" w:hAnsi="Times New Roman" w:cs="Times New Roman"/>
          <w:color w:val="000000" w:themeColor="text1"/>
          <w:sz w:val="24"/>
          <w:szCs w:val="24"/>
        </w:rPr>
        <w:t xml:space="preserve"> networks with no fine-tuning by 6.01%. Our results imply that adjusting parameters may increase identification accuracy</w:t>
      </w:r>
      <w:r w:rsidR="00950211" w:rsidRPr="00414EC3">
        <w:rPr>
          <w:rFonts w:ascii="Times New Roman" w:hAnsi="Times New Roman" w:cs="Times New Roman"/>
          <w:color w:val="000000" w:themeColor="text1"/>
          <w:sz w:val="24"/>
          <w:szCs w:val="24"/>
        </w:rPr>
        <w:t xml:space="preserve"> (</w:t>
      </w:r>
      <w:r w:rsidR="00950211" w:rsidRPr="00414EC3">
        <w:rPr>
          <w:rFonts w:ascii="Times New Roman" w:hAnsi="Times New Roman" w:cs="Times New Roman"/>
          <w:color w:val="000000" w:themeColor="text1"/>
          <w:sz w:val="24"/>
          <w:szCs w:val="24"/>
          <w:shd w:val="clear" w:color="auto" w:fill="FFFFFF"/>
        </w:rPr>
        <w:t>Tang, J. et al 2017</w:t>
      </w:r>
      <w:r w:rsidR="00950211" w:rsidRPr="00414EC3">
        <w:rPr>
          <w:rFonts w:ascii="Times New Roman" w:hAnsi="Times New Roman" w:cs="Times New Roman"/>
          <w:color w:val="000000" w:themeColor="text1"/>
          <w:sz w:val="24"/>
          <w:szCs w:val="24"/>
        </w:rPr>
        <w:t>)</w:t>
      </w:r>
      <w:r w:rsidR="00955264" w:rsidRPr="00414EC3">
        <w:rPr>
          <w:rFonts w:ascii="Times New Roman" w:hAnsi="Times New Roman" w:cs="Times New Roman"/>
          <w:color w:val="000000" w:themeColor="text1"/>
          <w:sz w:val="24"/>
          <w:szCs w:val="24"/>
        </w:rPr>
        <w:t>.</w:t>
      </w:r>
    </w:p>
    <w:p w14:paraId="4FA75A66" w14:textId="6E99C1AB" w:rsidR="003336DD" w:rsidRPr="00414EC3" w:rsidRDefault="00955264" w:rsidP="0002259F">
      <w:pPr>
        <w:pStyle w:val="NormalWeb"/>
        <w:jc w:val="both"/>
        <w:rPr>
          <w:color w:val="000000" w:themeColor="text1"/>
        </w:rPr>
      </w:pPr>
      <w:r w:rsidRPr="00414EC3">
        <w:rPr>
          <w:color w:val="000000" w:themeColor="text1"/>
        </w:rPr>
        <w:t>Weed detection is done using currently available deep learning algorithms. This paper offers details on a variety of ML and Deep Learning methods that may be used to the identification of weeds. It focuses mostly on pre-trained models</w:t>
      </w:r>
      <w:r w:rsidR="0052733A" w:rsidRPr="00414EC3">
        <w:rPr>
          <w:color w:val="000000" w:themeColor="text1"/>
        </w:rPr>
        <w:t xml:space="preserve">. This means that pre-trained models may be used to classify images and have a number of benefits. It also provides guidelines on how to handle datasets and prepare them for use in model creation. Several public datasets that are available on different websites can be used for this. It claims that techniques such as image scaling, data augmentation, and picture segmentation will provide accurate classifications, and pre-trained models also have a better propensity to boost accuracy. Since this research provides guidelines on how to implement deep learning techniques, the proposed strategy has chosen particular preprocessing steps such as Image Resizing and Data Augmentation before constructing the actual deep learning model to predict the weeds (Hasan, A. M., et al., 2021). </w:t>
      </w:r>
      <w:r w:rsidR="00BB1042" w:rsidRPr="00414EC3">
        <w:rPr>
          <w:color w:val="000000" w:themeColor="text1"/>
        </w:rPr>
        <w:t xml:space="preserve">In contrast, a novel approach is put forward in this research that blends deep learning with image processing technologies. First, veggies were identified and bounding boxes were created around them using a trained </w:t>
      </w:r>
      <w:proofErr w:type="spellStart"/>
      <w:r w:rsidR="00BB1042" w:rsidRPr="00414EC3">
        <w:rPr>
          <w:color w:val="000000" w:themeColor="text1"/>
        </w:rPr>
        <w:t>CenterNet</w:t>
      </w:r>
      <w:proofErr w:type="spellEnd"/>
      <w:r w:rsidR="00BB1042" w:rsidRPr="00414EC3">
        <w:rPr>
          <w:color w:val="000000" w:themeColor="text1"/>
        </w:rPr>
        <w:t xml:space="preserve"> model. The remaining green things that continued to fall out of the surrounding boxes were then classified as weeds. By concentrating just on detecting vegetables in this way, the model may avoid dealing with different weed species. Additionally, this approach may significantly minimize the complexity of weed detection as well as the amount of the training picture dataset, improving the performance and accuracy of weed identification. An image processing technique called colour index-based segmentation was used to separate the weeds from the backdrop. </w:t>
      </w:r>
      <w:r w:rsidR="0052733A" w:rsidRPr="00414EC3">
        <w:rPr>
          <w:color w:val="000000" w:themeColor="text1"/>
        </w:rPr>
        <w:t xml:space="preserve">The selected </w:t>
      </w:r>
      <w:proofErr w:type="spellStart"/>
      <w:r w:rsidR="0052733A" w:rsidRPr="00414EC3">
        <w:rPr>
          <w:color w:val="000000" w:themeColor="text1"/>
        </w:rPr>
        <w:t>color</w:t>
      </w:r>
      <w:proofErr w:type="spellEnd"/>
      <w:r w:rsidR="0052733A" w:rsidRPr="00414EC3">
        <w:rPr>
          <w:color w:val="000000" w:themeColor="text1"/>
        </w:rPr>
        <w:t xml:space="preserve"> index was determined and evaluated in line with the Bayesian classification error using Genetic Algorithms (GAs). In the field test, the trained </w:t>
      </w:r>
      <w:proofErr w:type="spellStart"/>
      <w:r w:rsidR="0052733A" w:rsidRPr="00414EC3">
        <w:rPr>
          <w:color w:val="000000" w:themeColor="text1"/>
        </w:rPr>
        <w:t>CenterNet</w:t>
      </w:r>
      <w:proofErr w:type="spellEnd"/>
      <w:r w:rsidR="0052733A" w:rsidRPr="00414EC3">
        <w:rPr>
          <w:color w:val="000000" w:themeColor="text1"/>
        </w:rPr>
        <w:t xml:space="preserve"> model achieved an F1 score of 0.953 with 95.6% accuracy and 95.0% recall (Jin, X, et al., 2021). A major amount of the crop's production and crop quality is destroyed by pest infestation, making it challenging for farmers to identify agricultural insects. The disadvantage of traditional insect identification is that accurate physical characteristic-based identification of insects requires taxonomists with advanced degrees. Tests were undertaken to identify 24 insects from the Wang and Xie dataset using visual cues and a number of methods, including neural networks, support vector machines, k-nearest </w:t>
      </w:r>
      <w:proofErr w:type="spellStart"/>
      <w:r w:rsidR="0052733A" w:rsidRPr="00414EC3">
        <w:rPr>
          <w:color w:val="000000" w:themeColor="text1"/>
        </w:rPr>
        <w:t>neighbors</w:t>
      </w:r>
      <w:proofErr w:type="spellEnd"/>
      <w:r w:rsidR="0052733A" w:rsidRPr="00414EC3">
        <w:rPr>
          <w:color w:val="000000" w:themeColor="text1"/>
        </w:rPr>
        <w:t xml:space="preserve">, naive bayes, and convolutional neural network models. Utilizing 9-fold cross-validation improved the categorization models' efficacy. The best classification rates (91.5 and 90%, respectively) were achieved with the CNN model. When compared to cutting-edge classification approaches, the findings showed a noticeably higher classification accuracy and calculation speed. This work used both the core CNN model and the same dataset as other studies' (Kasinathan, T., et al., 2021). A separate dataset from the Kaggle platform called the Pests' dataset was therefore used in the recommended model. In this collection, there are nine </w:t>
      </w:r>
      <w:r w:rsidR="0052733A" w:rsidRPr="00414EC3">
        <w:rPr>
          <w:color w:val="000000" w:themeColor="text1"/>
        </w:rPr>
        <w:lastRenderedPageBreak/>
        <w:t>different classes of insects. Each picture was taken from a different location. The proposed model was selected for this dataset because it has been trained on photos from various locations, which gives it more information to assess the images and distinguish between them. </w:t>
      </w:r>
      <w:r w:rsidR="0002259F" w:rsidRPr="00414EC3">
        <w:rPr>
          <w:color w:val="000000" w:themeColor="text1"/>
        </w:rPr>
        <w:t>This study's main objective is to pinpoint the critical elements that influence plant development. This essay discusses the notion of reducing agricultural hazards and fostering intelligent farming. The AI-based wireless sensor will increase the standard for intelligent agriculture, although agriculture has always improved. This study's goal is to create machine learning techniques that use visual processing to improve prediction states. The paper's main goal is to identify and treat illnesses affecting cotton leaves. The study has several different components, including soil sensing, server-based remote monitoring, moisture and temperature sensing, and leaf disease identification. Insects and diseases frequently cause plant ailments that, if not promptly treated, reduce production. This study presents a method for maintaining soil quality monitoring and guarding against diseases of cotton leaves. The regression methodology of artificial intelligence is suggested as a way to identify and classify leaf illnesses (</w:t>
      </w:r>
      <w:proofErr w:type="spellStart"/>
      <w:r w:rsidR="0002259F" w:rsidRPr="00414EC3">
        <w:rPr>
          <w:color w:val="000000" w:themeColor="text1"/>
        </w:rPr>
        <w:t>Altalak</w:t>
      </w:r>
      <w:proofErr w:type="spellEnd"/>
      <w:r w:rsidR="0002259F" w:rsidRPr="00414EC3">
        <w:rPr>
          <w:color w:val="000000" w:themeColor="text1"/>
        </w:rPr>
        <w:t>, M., et al., 2022). Farmers would be informed of the ailment if it was discovered using the Android app. Along with the chemical level in a container, the Android app also allows for the display of soil parameter values like temperature, humidity, and wetness. The relay may be activated or deactivated using the Android app as necessary to regulate the motor and chemical spray system. The SVM algorithm improves farmers' crop yields in the recommended system, demonstrating its usefulness in the diagnosis and control of diseases.</w:t>
      </w:r>
      <w:r w:rsidR="00950211" w:rsidRPr="00414EC3">
        <w:rPr>
          <w:color w:val="000000" w:themeColor="text1"/>
        </w:rPr>
        <w:t xml:space="preserve"> (</w:t>
      </w:r>
      <w:proofErr w:type="spellStart"/>
      <w:r w:rsidR="00950211" w:rsidRPr="00414EC3">
        <w:rPr>
          <w:color w:val="000000" w:themeColor="text1"/>
          <w:shd w:val="clear" w:color="auto" w:fill="FFFFFF"/>
        </w:rPr>
        <w:t>Murugamani</w:t>
      </w:r>
      <w:proofErr w:type="spellEnd"/>
      <w:r w:rsidR="00950211" w:rsidRPr="00414EC3">
        <w:rPr>
          <w:color w:val="000000" w:themeColor="text1"/>
          <w:shd w:val="clear" w:color="auto" w:fill="FFFFFF"/>
        </w:rPr>
        <w:t xml:space="preserve">, </w:t>
      </w:r>
      <w:proofErr w:type="spellStart"/>
      <w:proofErr w:type="gramStart"/>
      <w:r w:rsidR="00950211" w:rsidRPr="00414EC3">
        <w:rPr>
          <w:color w:val="000000" w:themeColor="text1"/>
          <w:shd w:val="clear" w:color="auto" w:fill="FFFFFF"/>
        </w:rPr>
        <w:t>C.,et</w:t>
      </w:r>
      <w:proofErr w:type="spellEnd"/>
      <w:proofErr w:type="gramEnd"/>
      <w:r w:rsidR="00950211" w:rsidRPr="00414EC3">
        <w:rPr>
          <w:color w:val="000000" w:themeColor="text1"/>
          <w:shd w:val="clear" w:color="auto" w:fill="FFFFFF"/>
        </w:rPr>
        <w:t xml:space="preserve"> al, 2022</w:t>
      </w:r>
      <w:r w:rsidR="00950211" w:rsidRPr="00414EC3">
        <w:rPr>
          <w:color w:val="000000" w:themeColor="text1"/>
        </w:rPr>
        <w:t>)</w:t>
      </w:r>
      <w:r w:rsidR="0002259F" w:rsidRPr="00414EC3">
        <w:rPr>
          <w:color w:val="000000" w:themeColor="text1"/>
        </w:rPr>
        <w:t xml:space="preserve"> In order to predict drought and crop yield, this research suggests an IoT-based smart farming system with the successful prediction method WPART. WPART is built on machine learning techniques.</w:t>
      </w:r>
      <w:r w:rsidR="003336DD" w:rsidRPr="00414EC3">
        <w:rPr>
          <w:color w:val="000000" w:themeColor="text1"/>
        </w:rPr>
        <w:t xml:space="preserve"> Farmers and agricultural executives place a high value on crop production and drought forecasts, which considerably assist nations throughout the world that are affected by agriculture</w:t>
      </w:r>
      <w:r w:rsidR="0002259F" w:rsidRPr="00414EC3">
        <w:rPr>
          <w:color w:val="000000" w:themeColor="text1"/>
        </w:rPr>
        <w:t xml:space="preserve">. Drought early warning plays a critical role in reducing the impacts of drought on agricultural yield, and drought prediction research attempts to increase predictability skill by fully using sources of predictability and enhancing our understanding of the physical mechanism of drought. </w:t>
      </w:r>
      <w:r w:rsidR="003336DD" w:rsidRPr="00414EC3">
        <w:rPr>
          <w:color w:val="000000" w:themeColor="text1"/>
        </w:rPr>
        <w:t xml:space="preserve">In this study, a smart strategy for forecasting agricultural productivity and drought is provided. It combines a wrapper feature selection approach with a PART classification algorithm. </w:t>
      </w:r>
      <w:r w:rsidR="00950211" w:rsidRPr="00414EC3">
        <w:rPr>
          <w:color w:val="000000" w:themeColor="text1"/>
          <w:shd w:val="clear" w:color="auto" w:fill="FFFFFF"/>
        </w:rPr>
        <w:t xml:space="preserve">(Rezk, N. </w:t>
      </w:r>
      <w:proofErr w:type="gramStart"/>
      <w:r w:rsidR="00950211" w:rsidRPr="00414EC3">
        <w:rPr>
          <w:color w:val="000000" w:themeColor="text1"/>
          <w:shd w:val="clear" w:color="auto" w:fill="FFFFFF"/>
        </w:rPr>
        <w:t>G</w:t>
      </w:r>
      <w:r w:rsidR="00950211" w:rsidRPr="00414EC3">
        <w:rPr>
          <w:color w:val="000000" w:themeColor="text1"/>
        </w:rPr>
        <w:t xml:space="preserve">  et</w:t>
      </w:r>
      <w:proofErr w:type="gramEnd"/>
      <w:r w:rsidR="00950211" w:rsidRPr="00414EC3">
        <w:rPr>
          <w:color w:val="000000" w:themeColor="text1"/>
        </w:rPr>
        <w:t xml:space="preserve"> al 2021)</w:t>
      </w:r>
      <w:r w:rsidR="003336DD" w:rsidRPr="00414EC3">
        <w:rPr>
          <w:color w:val="000000" w:themeColor="text1"/>
        </w:rPr>
        <w:t>The suggested approach is estimated using five datasets. Comparing the projected approach to the current ones, the findings showed that it is more reliable, accurate, and exact at classifying and predicting agricultural productivity and drought. According to the findings, the suggested technique is the most reliable for predicting droughts and agricultural yield for crops including sugarcane, soy, jowar, and bajra. When compared to the current supreme standard techniques, the WPART approach achieves the highest levels of accuracy; for the five datasets used for predicting droughts and measure crop production, it achieves accuracy levels of 92.51%, 96.77%, 98.04%, 96.12%, and 98.15%, respectively.</w:t>
      </w:r>
    </w:p>
    <w:p w14:paraId="0B4F0ED4" w14:textId="503FF54F" w:rsidR="001A2783" w:rsidRPr="00414EC3" w:rsidRDefault="003E4BBB" w:rsidP="001A2783">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This review makes a contribution to the availability of cutting-edge deep learning-based computer vision technologies that may help farmers with tasks ranging from land preparation through harvesting. The examination of recent works in computer vision was divided into (a) seed quality analysis, (b) soil analysis, (c) irrigation water management, (d) plant health analysis, (e) weed management, (f) livestock management, and (g) yield estimate in this research. In addition, the study examines current developments in computer vision, including generative adversarial networks (GAN), vision transformers (</w:t>
      </w:r>
      <w:proofErr w:type="spellStart"/>
      <w:r w:rsidRPr="00414EC3">
        <w:rPr>
          <w:rFonts w:ascii="Times New Roman" w:hAnsi="Times New Roman" w:cs="Times New Roman"/>
          <w:color w:val="000000" w:themeColor="text1"/>
          <w:sz w:val="24"/>
          <w:szCs w:val="24"/>
        </w:rPr>
        <w:t>ViT</w:t>
      </w:r>
      <w:proofErr w:type="spellEnd"/>
      <w:r w:rsidRPr="00414EC3">
        <w:rPr>
          <w:rFonts w:ascii="Times New Roman" w:hAnsi="Times New Roman" w:cs="Times New Roman"/>
          <w:color w:val="000000" w:themeColor="text1"/>
          <w:sz w:val="24"/>
          <w:szCs w:val="24"/>
        </w:rPr>
        <w:t xml:space="preserve">), and other well-liked deep learning architectures. This study also identifies the difficulties in immediately putting the recommendations into practice in the fields of farmers.  Overall, the results show that convolutional neural networks are the foundation of contemporary computer vision methods, </w:t>
      </w:r>
      <w:r w:rsidRPr="00414EC3">
        <w:rPr>
          <w:rFonts w:ascii="Times New Roman" w:hAnsi="Times New Roman" w:cs="Times New Roman"/>
          <w:color w:val="000000" w:themeColor="text1"/>
          <w:sz w:val="24"/>
          <w:szCs w:val="24"/>
        </w:rPr>
        <w:lastRenderedPageBreak/>
        <w:t>and that the different designs of these networks offer very accurate and precise solutions for a variety of agricultural tasks</w:t>
      </w:r>
      <w:r w:rsidR="00950211" w:rsidRPr="00414EC3">
        <w:rPr>
          <w:rFonts w:ascii="Times New Roman" w:hAnsi="Times New Roman" w:cs="Times New Roman"/>
          <w:color w:val="000000" w:themeColor="text1"/>
          <w:sz w:val="24"/>
          <w:szCs w:val="24"/>
        </w:rPr>
        <w:t xml:space="preserve"> </w:t>
      </w:r>
      <w:r w:rsidR="00950211" w:rsidRPr="00414EC3">
        <w:rPr>
          <w:rFonts w:ascii="Times New Roman" w:hAnsi="Times New Roman" w:cs="Times New Roman"/>
          <w:color w:val="000000" w:themeColor="text1"/>
          <w:sz w:val="24"/>
          <w:szCs w:val="24"/>
          <w:shd w:val="clear" w:color="auto" w:fill="FFFFFF"/>
        </w:rPr>
        <w:t>Dhanya, V. G., et al, 2022</w:t>
      </w:r>
      <w:proofErr w:type="gramStart"/>
      <w:r w:rsidR="00950211" w:rsidRPr="00414EC3">
        <w:rPr>
          <w:rFonts w:ascii="Times New Roman" w:hAnsi="Times New Roman" w:cs="Times New Roman"/>
          <w:color w:val="000000" w:themeColor="text1"/>
          <w:sz w:val="24"/>
          <w:szCs w:val="24"/>
          <w:shd w:val="clear" w:color="auto" w:fill="FFFFFF"/>
        </w:rPr>
        <w:t>)</w:t>
      </w:r>
      <w:r w:rsidR="00950211" w:rsidRPr="00414EC3">
        <w:rPr>
          <w:rFonts w:ascii="Times New Roman" w:hAnsi="Times New Roman" w:cs="Times New Roman"/>
          <w:color w:val="000000" w:themeColor="text1"/>
          <w:sz w:val="24"/>
          <w:szCs w:val="24"/>
        </w:rPr>
        <w:t>.</w:t>
      </w:r>
      <w:r w:rsidRPr="00414EC3">
        <w:rPr>
          <w:rFonts w:ascii="Times New Roman" w:hAnsi="Times New Roman" w:cs="Times New Roman"/>
          <w:color w:val="000000" w:themeColor="text1"/>
          <w:sz w:val="24"/>
          <w:szCs w:val="24"/>
        </w:rPr>
        <w:t>.</w:t>
      </w:r>
      <w:proofErr w:type="gramEnd"/>
      <w:r w:rsidRPr="00414EC3">
        <w:rPr>
          <w:rFonts w:ascii="Times New Roman" w:hAnsi="Times New Roman" w:cs="Times New Roman"/>
          <w:color w:val="000000" w:themeColor="text1"/>
          <w:sz w:val="24"/>
          <w:szCs w:val="24"/>
        </w:rPr>
        <w:t xml:space="preserve"> However, the key to the computer vision approach's success is using a high-quality dataset to create the model and offering real-time </w:t>
      </w:r>
      <w:proofErr w:type="spellStart"/>
      <w:proofErr w:type="gramStart"/>
      <w:r w:rsidRPr="00414EC3">
        <w:rPr>
          <w:rFonts w:ascii="Times New Roman" w:hAnsi="Times New Roman" w:cs="Times New Roman"/>
          <w:color w:val="000000" w:themeColor="text1"/>
          <w:sz w:val="24"/>
          <w:szCs w:val="24"/>
        </w:rPr>
        <w:t>answers.</w:t>
      </w:r>
      <w:r w:rsidR="001A2783" w:rsidRPr="00414EC3">
        <w:rPr>
          <w:rFonts w:ascii="Times New Roman" w:hAnsi="Times New Roman" w:cs="Times New Roman"/>
          <w:color w:val="000000" w:themeColor="text1"/>
          <w:sz w:val="24"/>
          <w:szCs w:val="24"/>
        </w:rPr>
        <w:t>Long</w:t>
      </w:r>
      <w:proofErr w:type="spellEnd"/>
      <w:proofErr w:type="gramEnd"/>
      <w:r w:rsidR="001A2783" w:rsidRPr="00414EC3">
        <w:rPr>
          <w:rFonts w:ascii="Times New Roman" w:hAnsi="Times New Roman" w:cs="Times New Roman"/>
          <w:color w:val="000000" w:themeColor="text1"/>
          <w:sz w:val="24"/>
          <w:szCs w:val="24"/>
        </w:rPr>
        <w:t xml:space="preserve"> Short-Term Memory (LSTM)-based neural networks are suggested as an alternative strategy in this research to overcome this issue. </w:t>
      </w:r>
      <w:r w:rsidR="0002259F" w:rsidRPr="00414EC3">
        <w:rPr>
          <w:rFonts w:ascii="Times New Roman" w:hAnsi="Times New Roman" w:cs="Times New Roman"/>
          <w:color w:val="000000" w:themeColor="text1"/>
          <w:sz w:val="24"/>
          <w:szCs w:val="24"/>
        </w:rPr>
        <w:t>(</w:t>
      </w:r>
      <w:r w:rsidR="0002259F" w:rsidRPr="00414EC3">
        <w:rPr>
          <w:rFonts w:ascii="Times New Roman" w:hAnsi="Times New Roman" w:cs="Times New Roman"/>
          <w:color w:val="000000" w:themeColor="text1"/>
          <w:sz w:val="24"/>
          <w:szCs w:val="24"/>
          <w:shd w:val="clear" w:color="auto" w:fill="FFFFFF"/>
        </w:rPr>
        <w:t xml:space="preserve">Sami, M et al 2022) </w:t>
      </w:r>
      <w:r w:rsidR="001A2783" w:rsidRPr="00414EC3">
        <w:rPr>
          <w:rFonts w:ascii="Times New Roman" w:hAnsi="Times New Roman" w:cs="Times New Roman"/>
          <w:color w:val="000000" w:themeColor="text1"/>
          <w:sz w:val="24"/>
          <w:szCs w:val="24"/>
        </w:rPr>
        <w:t xml:space="preserve">The suggested method, which substitutes a neural sensor for a physical sensor in a smart irrigation system, is put to the test. A number of physical sensors are part of the Smart Irrigation System (SIS), which transmits data on temperature, humidity, and soil moisture to determine transpiration in a given area. The real-world data were obtained from an agricultural field in a lemon orchard close to the Pakistani province of </w:t>
      </w:r>
      <w:proofErr w:type="spellStart"/>
      <w:r w:rsidR="001A2783" w:rsidRPr="00414EC3">
        <w:rPr>
          <w:rFonts w:ascii="Times New Roman" w:hAnsi="Times New Roman" w:cs="Times New Roman"/>
          <w:color w:val="000000" w:themeColor="text1"/>
          <w:sz w:val="24"/>
          <w:szCs w:val="24"/>
        </w:rPr>
        <w:t>Ghadap</w:t>
      </w:r>
      <w:proofErr w:type="spellEnd"/>
      <w:r w:rsidR="001A2783" w:rsidRPr="00414EC3">
        <w:rPr>
          <w:rFonts w:ascii="Times New Roman" w:hAnsi="Times New Roman" w:cs="Times New Roman"/>
          <w:color w:val="000000" w:themeColor="text1"/>
          <w:sz w:val="24"/>
          <w:szCs w:val="24"/>
        </w:rPr>
        <w:t xml:space="preserve"> Sindh. The LM35 sensor is used to measure temperature, the DHT-22 sensor is used to measure humidity, and we created a specially developed sensor in our lab to measure moisture levels. The experiment's findings demonstrate that the suggested deep learning-based neural sensor accurately predicts real-time readings, particularly temperature measurements. The readings for moisture and humidity are likewise within acceptable bounds. Our findings show that a neural network, referred to as a neural sensor here, may be used to augment the functionality of a physical sensor placed in an agricultural field in order to increase the accuracy of smart irrigation systems</w:t>
      </w:r>
      <w:r w:rsidR="00950211" w:rsidRPr="00414EC3">
        <w:rPr>
          <w:rFonts w:ascii="Times New Roman" w:hAnsi="Times New Roman" w:cs="Times New Roman"/>
          <w:color w:val="000000" w:themeColor="text1"/>
          <w:sz w:val="24"/>
          <w:szCs w:val="24"/>
        </w:rPr>
        <w:t xml:space="preserve"> (</w:t>
      </w:r>
      <w:r w:rsidR="00950211" w:rsidRPr="00414EC3">
        <w:rPr>
          <w:rFonts w:ascii="Times New Roman" w:hAnsi="Times New Roman" w:cs="Times New Roman"/>
          <w:color w:val="000000" w:themeColor="text1"/>
          <w:sz w:val="24"/>
          <w:szCs w:val="24"/>
          <w:shd w:val="clear" w:color="auto" w:fill="FFFFFF"/>
        </w:rPr>
        <w:t>Sami, M et al 2022).</w:t>
      </w:r>
    </w:p>
    <w:p w14:paraId="3B2030FC" w14:textId="77777777" w:rsidR="00187EE9" w:rsidRPr="00414EC3" w:rsidRDefault="00187EE9" w:rsidP="001040DD">
      <w:pPr>
        <w:pStyle w:val="Heading1"/>
        <w:rPr>
          <w:color w:val="000000" w:themeColor="text1"/>
          <w:sz w:val="24"/>
          <w:szCs w:val="24"/>
        </w:rPr>
      </w:pPr>
      <w:r w:rsidRPr="00414EC3">
        <w:rPr>
          <w:color w:val="000000" w:themeColor="text1"/>
          <w:sz w:val="24"/>
          <w:szCs w:val="24"/>
        </w:rPr>
        <w:t>Applications of machine learning and deep learning in smart agriculture</w:t>
      </w:r>
    </w:p>
    <w:p w14:paraId="0E26DDAA" w14:textId="079C1CA2" w:rsidR="00B2416F" w:rsidRPr="00414EC3" w:rsidRDefault="00B6250E" w:rsidP="00066747">
      <w:pPr>
        <w:spacing w:before="24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The applications of machine learning and deep learning in smart agriculture are covered in this section of the book's content. To duplicate human learning processes, learn new knowledge, continually improve performance, and mature to a certain degree, robots may be programmed using ML and DL, two cutting-edge technologies.</w:t>
      </w:r>
      <w:r w:rsidR="00AC336C" w:rsidRPr="00414EC3">
        <w:rPr>
          <w:rFonts w:ascii="Times New Roman" w:hAnsi="Times New Roman" w:cs="Times New Roman"/>
          <w:color w:val="000000" w:themeColor="text1"/>
          <w:sz w:val="24"/>
          <w:szCs w:val="24"/>
        </w:rPr>
        <w:t xml:space="preserve">  In recent years, these strategies have achieved great success in algorithms, theories, and implementations when paired with other agricultural strategies to reduce crop expenses and increase production. </w:t>
      </w:r>
      <w:r w:rsidR="00DB10B0" w:rsidRPr="00414EC3">
        <w:rPr>
          <w:rFonts w:ascii="Times New Roman" w:hAnsi="Times New Roman" w:cs="Times New Roman"/>
          <w:color w:val="000000" w:themeColor="text1"/>
          <w:sz w:val="24"/>
          <w:szCs w:val="24"/>
        </w:rPr>
        <w:t>Some application of machine learning in smart agriculture are discussed below.</w:t>
      </w:r>
      <w:r w:rsidR="00FD7F45" w:rsidRPr="00414EC3">
        <w:rPr>
          <w:rFonts w:ascii="Times New Roman" w:hAnsi="Times New Roman" w:cs="Times New Roman"/>
          <w:color w:val="000000" w:themeColor="text1"/>
          <w:sz w:val="24"/>
          <w:szCs w:val="24"/>
        </w:rPr>
        <w:t xml:space="preserve"> </w:t>
      </w:r>
      <w:r w:rsidR="007514B6" w:rsidRPr="00414EC3">
        <w:rPr>
          <w:rFonts w:ascii="Times New Roman" w:hAnsi="Times New Roman" w:cs="Times New Roman"/>
          <w:color w:val="000000" w:themeColor="text1"/>
          <w:sz w:val="24"/>
          <w:szCs w:val="24"/>
        </w:rPr>
        <w:t>Figure</w:t>
      </w:r>
      <w:r w:rsidR="00FD7F45" w:rsidRPr="00414EC3">
        <w:rPr>
          <w:rFonts w:ascii="Times New Roman" w:hAnsi="Times New Roman" w:cs="Times New Roman"/>
          <w:color w:val="000000" w:themeColor="text1"/>
          <w:sz w:val="24"/>
          <w:szCs w:val="24"/>
        </w:rPr>
        <w:t>. 1 illustrates different applications of machine learning and deep learning in smart agriculture.</w:t>
      </w:r>
    </w:p>
    <w:p w14:paraId="3BBB0443" w14:textId="77777777" w:rsidR="00D87D0A" w:rsidRPr="00414EC3" w:rsidRDefault="00D87D0A" w:rsidP="00756824">
      <w:pPr>
        <w:spacing w:before="240"/>
        <w:jc w:val="center"/>
        <w:rPr>
          <w:rFonts w:ascii="Times New Roman" w:hAnsi="Times New Roman" w:cs="Times New Roman"/>
          <w:color w:val="000000" w:themeColor="text1"/>
          <w:sz w:val="24"/>
          <w:szCs w:val="24"/>
        </w:rPr>
      </w:pPr>
    </w:p>
    <w:p w14:paraId="4C5A0AA2" w14:textId="77777777" w:rsidR="00D87D0A" w:rsidRPr="00414EC3" w:rsidRDefault="00D87D0A" w:rsidP="00756824">
      <w:pPr>
        <w:spacing w:before="240"/>
        <w:jc w:val="center"/>
        <w:rPr>
          <w:rFonts w:ascii="Times New Roman" w:hAnsi="Times New Roman" w:cs="Times New Roman"/>
          <w:color w:val="000000" w:themeColor="text1"/>
          <w:sz w:val="24"/>
          <w:szCs w:val="24"/>
        </w:rPr>
      </w:pPr>
    </w:p>
    <w:p w14:paraId="28713668" w14:textId="109F5A5B" w:rsidR="00756824" w:rsidRPr="00414EC3" w:rsidRDefault="008D7953" w:rsidP="00756824">
      <w:pPr>
        <w:spacing w:before="240"/>
        <w:jc w:val="center"/>
        <w:rPr>
          <w:rFonts w:ascii="Times New Roman" w:hAnsi="Times New Roman" w:cs="Times New Roman"/>
          <w:color w:val="000000" w:themeColor="text1"/>
          <w:sz w:val="24"/>
          <w:szCs w:val="24"/>
        </w:rPr>
      </w:pPr>
      <w:r w:rsidRPr="00414EC3">
        <w:rPr>
          <w:rFonts w:ascii="Times New Roman" w:hAnsi="Times New Roman" w:cs="Times New Roman"/>
          <w:noProof/>
          <w:color w:val="000000" w:themeColor="text1"/>
          <w:sz w:val="24"/>
          <w:szCs w:val="24"/>
        </w:rPr>
        <w:drawing>
          <wp:inline distT="0" distB="0" distL="0" distR="0" wp14:anchorId="554DDFE2" wp14:editId="6D0BE87C">
            <wp:extent cx="4118610" cy="2487168"/>
            <wp:effectExtent l="0" t="0" r="0" b="8890"/>
            <wp:docPr id="116896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28001" cy="2492839"/>
                    </a:xfrm>
                    <a:prstGeom prst="rect">
                      <a:avLst/>
                    </a:prstGeom>
                    <a:noFill/>
                    <a:ln>
                      <a:noFill/>
                    </a:ln>
                  </pic:spPr>
                </pic:pic>
              </a:graphicData>
            </a:graphic>
          </wp:inline>
        </w:drawing>
      </w:r>
    </w:p>
    <w:p w14:paraId="2511A86A" w14:textId="1A3818DB" w:rsidR="00756824" w:rsidRPr="00414EC3" w:rsidRDefault="007514B6" w:rsidP="00756824">
      <w:pPr>
        <w:spacing w:before="240"/>
        <w:jc w:val="center"/>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lastRenderedPageBreak/>
        <w:t>Figure</w:t>
      </w:r>
      <w:r w:rsidR="00756824" w:rsidRPr="00414EC3">
        <w:rPr>
          <w:rFonts w:ascii="Times New Roman" w:hAnsi="Times New Roman" w:cs="Times New Roman"/>
          <w:color w:val="000000" w:themeColor="text1"/>
          <w:sz w:val="24"/>
          <w:szCs w:val="24"/>
        </w:rPr>
        <w:t>.1 Applications of machine learning in agriculture</w:t>
      </w:r>
    </w:p>
    <w:p w14:paraId="6F4CFB47" w14:textId="184D8A46" w:rsidR="00DE7025" w:rsidRPr="00414EC3" w:rsidRDefault="00DE7025" w:rsidP="001040DD">
      <w:pPr>
        <w:pStyle w:val="Heading2"/>
        <w:rPr>
          <w:color w:val="000000" w:themeColor="text1"/>
          <w:sz w:val="24"/>
          <w:szCs w:val="24"/>
        </w:rPr>
      </w:pPr>
      <w:r w:rsidRPr="00414EC3">
        <w:rPr>
          <w:color w:val="000000" w:themeColor="text1"/>
          <w:sz w:val="24"/>
          <w:szCs w:val="24"/>
        </w:rPr>
        <w:t>Crop Management</w:t>
      </w:r>
    </w:p>
    <w:p w14:paraId="26399C82" w14:textId="77777777" w:rsidR="003973B7" w:rsidRPr="00414EC3" w:rsidRDefault="0002259F" w:rsidP="001040DD">
      <w:pPr>
        <w:pStyle w:val="Heading3"/>
        <w:rPr>
          <w:rFonts w:ascii="Times New Roman" w:hAnsi="Times New Roman" w:cs="Times New Roman"/>
          <w:color w:val="000000" w:themeColor="text1"/>
        </w:rPr>
      </w:pPr>
      <w:r w:rsidRPr="00414EC3">
        <w:rPr>
          <w:rFonts w:ascii="Times New Roman" w:hAnsi="Times New Roman" w:cs="Times New Roman"/>
          <w:color w:val="000000" w:themeColor="text1"/>
        </w:rPr>
        <w:t>Analysis of seed quality</w:t>
      </w:r>
    </w:p>
    <w:p w14:paraId="525AC590" w14:textId="4A13FC95" w:rsidR="00AA024F" w:rsidRPr="00414EC3" w:rsidRDefault="003973B7" w:rsidP="003973B7">
      <w:pPr>
        <w:spacing w:before="240"/>
        <w:ind w:left="36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Farmers will receive the right quantity and quality of seeds at the right time due to the commercial seed industry. To distinguish between low-quality and high-quality seeds, it is </w:t>
      </w:r>
      <w:proofErr w:type="spellStart"/>
      <w:r w:rsidRPr="00414EC3">
        <w:rPr>
          <w:rFonts w:ascii="Times New Roman" w:hAnsi="Times New Roman" w:cs="Times New Roman"/>
          <w:color w:val="000000" w:themeColor="text1"/>
          <w:sz w:val="24"/>
          <w:szCs w:val="24"/>
        </w:rPr>
        <w:t>labor-intensive</w:t>
      </w:r>
      <w:proofErr w:type="spellEnd"/>
      <w:r w:rsidRPr="00414EC3">
        <w:rPr>
          <w:rFonts w:ascii="Times New Roman" w:hAnsi="Times New Roman" w:cs="Times New Roman"/>
          <w:color w:val="000000" w:themeColor="text1"/>
          <w:sz w:val="24"/>
          <w:szCs w:val="24"/>
        </w:rPr>
        <w:t xml:space="preserve">, time-consuming, and requires sophisticated equipment and infrastructure (Kannur et al., 2011). The testing of seeds for their quality may really accelerate with the use of computer vision technology, which can extract morphological data from different seed batches and grade it in line with the quality criteria established globally (Bao and </w:t>
      </w:r>
      <w:proofErr w:type="spellStart"/>
      <w:r w:rsidRPr="00414EC3">
        <w:rPr>
          <w:rFonts w:ascii="Times New Roman" w:hAnsi="Times New Roman" w:cs="Times New Roman"/>
          <w:color w:val="000000" w:themeColor="text1"/>
          <w:sz w:val="24"/>
          <w:szCs w:val="24"/>
        </w:rPr>
        <w:t>Bambil</w:t>
      </w:r>
      <w:proofErr w:type="spellEnd"/>
      <w:r w:rsidRPr="00414EC3">
        <w:rPr>
          <w:rFonts w:ascii="Times New Roman" w:hAnsi="Times New Roman" w:cs="Times New Roman"/>
          <w:color w:val="000000" w:themeColor="text1"/>
          <w:sz w:val="24"/>
          <w:szCs w:val="24"/>
        </w:rPr>
        <w:t xml:space="preserve">, 2021). The various seed testing modules will probably concentrate on the seed's physical purity, genetic purity, health, </w:t>
      </w:r>
      <w:proofErr w:type="spellStart"/>
      <w:r w:rsidRPr="00414EC3">
        <w:rPr>
          <w:rFonts w:ascii="Times New Roman" w:hAnsi="Times New Roman" w:cs="Times New Roman"/>
          <w:color w:val="000000" w:themeColor="text1"/>
          <w:sz w:val="24"/>
          <w:szCs w:val="24"/>
        </w:rPr>
        <w:t>vigor</w:t>
      </w:r>
      <w:proofErr w:type="spellEnd"/>
      <w:r w:rsidRPr="00414EC3">
        <w:rPr>
          <w:rFonts w:ascii="Times New Roman" w:hAnsi="Times New Roman" w:cs="Times New Roman"/>
          <w:color w:val="000000" w:themeColor="text1"/>
          <w:sz w:val="24"/>
          <w:szCs w:val="24"/>
        </w:rPr>
        <w:t xml:space="preserve">, and patterns of deterioration. In general, this may cover the physical or visually attributable characters like the seed length, shape, and size, as well as any visual impairments and the presence of foreign bodies, which can be captured by sophisticated computer vision technology (Granitto et al., 2005). Computer vision based on deep </w:t>
      </w:r>
      <w:proofErr w:type="gramStart"/>
      <w:r w:rsidRPr="00414EC3">
        <w:rPr>
          <w:rFonts w:ascii="Times New Roman" w:hAnsi="Times New Roman" w:cs="Times New Roman"/>
          <w:color w:val="000000" w:themeColor="text1"/>
          <w:sz w:val="24"/>
          <w:szCs w:val="24"/>
        </w:rPr>
        <w:t>learning  has</w:t>
      </w:r>
      <w:proofErr w:type="gramEnd"/>
      <w:r w:rsidRPr="00414EC3">
        <w:rPr>
          <w:rFonts w:ascii="Times New Roman" w:hAnsi="Times New Roman" w:cs="Times New Roman"/>
          <w:color w:val="000000" w:themeColor="text1"/>
          <w:sz w:val="24"/>
          <w:szCs w:val="24"/>
        </w:rPr>
        <w:t xml:space="preserve"> </w:t>
      </w:r>
      <w:r w:rsidR="00F90394" w:rsidRPr="00414EC3">
        <w:rPr>
          <w:rFonts w:ascii="Times New Roman" w:hAnsi="Times New Roman" w:cs="Times New Roman"/>
          <w:color w:val="000000" w:themeColor="text1"/>
          <w:sz w:val="24"/>
          <w:szCs w:val="24"/>
        </w:rPr>
        <w:t xml:space="preserve">substantially improved on classical computer vision's performance difficulties, leading to a broader usage for seed variety detection. </w:t>
      </w:r>
      <w:r w:rsidR="007514B6" w:rsidRPr="00414EC3">
        <w:rPr>
          <w:rFonts w:ascii="Times New Roman" w:hAnsi="Times New Roman" w:cs="Times New Roman"/>
          <w:color w:val="000000" w:themeColor="text1"/>
          <w:sz w:val="24"/>
          <w:szCs w:val="24"/>
        </w:rPr>
        <w:t>Figure</w:t>
      </w:r>
      <w:r w:rsidR="00F90394" w:rsidRPr="00414EC3">
        <w:rPr>
          <w:rFonts w:ascii="Times New Roman" w:hAnsi="Times New Roman" w:cs="Times New Roman"/>
          <w:color w:val="000000" w:themeColor="text1"/>
          <w:sz w:val="24"/>
          <w:szCs w:val="24"/>
        </w:rPr>
        <w:t>. 2 illustrates how computer vision is used to assess the quality of seeds. To increase the accuracy of these methods, spectral imaging techniques are frequently used with them (Qiu et al., 2018</w:t>
      </w:r>
      <w:r w:rsidR="00FE10BA" w:rsidRPr="00414EC3">
        <w:rPr>
          <w:rFonts w:ascii="Times New Roman" w:hAnsi="Times New Roman" w:cs="Times New Roman"/>
          <w:color w:val="000000" w:themeColor="text1"/>
          <w:sz w:val="24"/>
          <w:szCs w:val="24"/>
        </w:rPr>
        <w:t>)</w:t>
      </w:r>
      <w:r w:rsidR="00F90394" w:rsidRPr="00414EC3">
        <w:rPr>
          <w:rFonts w:ascii="Times New Roman" w:hAnsi="Times New Roman" w:cs="Times New Roman"/>
          <w:color w:val="000000" w:themeColor="text1"/>
          <w:sz w:val="24"/>
          <w:szCs w:val="24"/>
        </w:rPr>
        <w:t xml:space="preserve">. </w:t>
      </w:r>
      <w:r w:rsidR="00FE10BA" w:rsidRPr="00414EC3">
        <w:rPr>
          <w:rFonts w:ascii="Times New Roman" w:hAnsi="Times New Roman" w:cs="Times New Roman"/>
          <w:color w:val="000000" w:themeColor="text1"/>
          <w:sz w:val="24"/>
          <w:szCs w:val="24"/>
        </w:rPr>
        <w:t xml:space="preserve">In a study by (Zhu et al. 2019), it was demonstrated that combining spectroscopy with machine learning - CNN models - was successful in identifying the seed types. The CNN and </w:t>
      </w:r>
      <w:proofErr w:type="spellStart"/>
      <w:r w:rsidR="00FE10BA" w:rsidRPr="00414EC3">
        <w:rPr>
          <w:rFonts w:ascii="Times New Roman" w:hAnsi="Times New Roman" w:cs="Times New Roman"/>
          <w:color w:val="000000" w:themeColor="text1"/>
          <w:sz w:val="24"/>
          <w:szCs w:val="24"/>
        </w:rPr>
        <w:t>ResNet</w:t>
      </w:r>
      <w:proofErr w:type="spellEnd"/>
      <w:r w:rsidR="00FE10BA" w:rsidRPr="00414EC3">
        <w:rPr>
          <w:rFonts w:ascii="Times New Roman" w:hAnsi="Times New Roman" w:cs="Times New Roman"/>
          <w:color w:val="000000" w:themeColor="text1"/>
          <w:sz w:val="24"/>
          <w:szCs w:val="24"/>
        </w:rPr>
        <w:t xml:space="preserve"> models' feature reconstructions, which were used to identify the cotton seeds, showed an accuracy was over 80 percent. </w:t>
      </w:r>
      <w:r w:rsidR="00F90394" w:rsidRPr="00414EC3">
        <w:rPr>
          <w:rFonts w:ascii="Times New Roman" w:hAnsi="Times New Roman" w:cs="Times New Roman"/>
          <w:color w:val="000000" w:themeColor="text1"/>
          <w:sz w:val="24"/>
          <w:szCs w:val="24"/>
        </w:rPr>
        <w:t xml:space="preserve">When used to sort maize and sunflower seeds, </w:t>
      </w:r>
      <w:proofErr w:type="spellStart"/>
      <w:r w:rsidR="00F90394" w:rsidRPr="00414EC3">
        <w:rPr>
          <w:rFonts w:ascii="Times New Roman" w:hAnsi="Times New Roman" w:cs="Times New Roman"/>
          <w:color w:val="000000" w:themeColor="text1"/>
          <w:sz w:val="24"/>
          <w:szCs w:val="24"/>
        </w:rPr>
        <w:t>SeedSortNet</w:t>
      </w:r>
      <w:proofErr w:type="spellEnd"/>
      <w:r w:rsidR="00F90394" w:rsidRPr="00414EC3">
        <w:rPr>
          <w:rFonts w:ascii="Times New Roman" w:hAnsi="Times New Roman" w:cs="Times New Roman"/>
          <w:color w:val="000000" w:themeColor="text1"/>
          <w:sz w:val="24"/>
          <w:szCs w:val="24"/>
        </w:rPr>
        <w:t>, which was created using CNN models for computer vision, was shown to be accurate to 97.33% and 99.56% (Li et al., 2021). It was successful in predicting viability in 90% of the cases for naturally aging seeds. In order to automatically identify different chickpea types</w:t>
      </w:r>
      <w:r w:rsidR="00FE10BA" w:rsidRPr="00414EC3">
        <w:rPr>
          <w:rFonts w:ascii="Times New Roman" w:hAnsi="Times New Roman" w:cs="Times New Roman"/>
          <w:color w:val="000000" w:themeColor="text1"/>
          <w:sz w:val="24"/>
          <w:szCs w:val="24"/>
        </w:rPr>
        <w:t>. Models were developed using visible-spectrum pictures of the seeds by (Taheri-</w:t>
      </w:r>
      <w:proofErr w:type="spellStart"/>
      <w:r w:rsidR="00FE10BA" w:rsidRPr="00414EC3">
        <w:rPr>
          <w:rFonts w:ascii="Times New Roman" w:hAnsi="Times New Roman" w:cs="Times New Roman"/>
          <w:color w:val="000000" w:themeColor="text1"/>
          <w:sz w:val="24"/>
          <w:szCs w:val="24"/>
        </w:rPr>
        <w:t>Garavand</w:t>
      </w:r>
      <w:proofErr w:type="spellEnd"/>
      <w:r w:rsidR="00FE10BA" w:rsidRPr="00414EC3">
        <w:rPr>
          <w:rFonts w:ascii="Times New Roman" w:hAnsi="Times New Roman" w:cs="Times New Roman"/>
          <w:color w:val="000000" w:themeColor="text1"/>
          <w:sz w:val="24"/>
          <w:szCs w:val="24"/>
        </w:rPr>
        <w:t xml:space="preserve"> et al. 2021). The identification was performed using a modified VGG16 model. Selecting high-quality seeds is crucial for increasing output in the breeding business, hence (Zhao et al. 2021) employed seven distinct computer vision models to correctly detect and identify surface faults. For the MobileNet-V2 model, the soybean dataset achieved excellent detection accuracy. Numerous studies of this nature have been carried out by various researchers, and the seed industry is substantially benefited by state-of-the-art computer vision models, acquiring a higher degree of automation capabilities</w:t>
      </w:r>
      <w:r w:rsidR="00F90394" w:rsidRPr="00414EC3">
        <w:rPr>
          <w:rFonts w:ascii="Times New Roman" w:hAnsi="Times New Roman" w:cs="Times New Roman"/>
          <w:color w:val="000000" w:themeColor="text1"/>
          <w:sz w:val="24"/>
          <w:szCs w:val="24"/>
        </w:rPr>
        <w:t xml:space="preserve">. </w:t>
      </w:r>
    </w:p>
    <w:p w14:paraId="55CAB360" w14:textId="1C7925BC" w:rsidR="00756824" w:rsidRPr="00414EC3" w:rsidRDefault="00756824" w:rsidP="00756824">
      <w:pPr>
        <w:spacing w:before="240"/>
        <w:ind w:left="360"/>
        <w:jc w:val="center"/>
        <w:rPr>
          <w:rFonts w:ascii="Times New Roman" w:eastAsiaTheme="majorEastAsia" w:hAnsi="Times New Roman" w:cs="Times New Roman"/>
          <w:b/>
          <w:bCs/>
          <w:i/>
          <w:iCs/>
          <w:color w:val="000000" w:themeColor="text1"/>
          <w:sz w:val="24"/>
          <w:szCs w:val="24"/>
        </w:rPr>
      </w:pPr>
      <w:r w:rsidRPr="00414EC3">
        <w:rPr>
          <w:rFonts w:ascii="Times New Roman" w:hAnsi="Times New Roman" w:cs="Times New Roman"/>
          <w:noProof/>
          <w:color w:val="000000" w:themeColor="text1"/>
          <w:sz w:val="24"/>
          <w:szCs w:val="24"/>
        </w:rPr>
        <w:drawing>
          <wp:inline distT="0" distB="0" distL="0" distR="0" wp14:anchorId="71B488A9" wp14:editId="57E3C77B">
            <wp:extent cx="4120986" cy="1623629"/>
            <wp:effectExtent l="0" t="0" r="0" b="0"/>
            <wp:docPr id="984723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6373" b="14428"/>
                    <a:stretch/>
                  </pic:blipFill>
                  <pic:spPr bwMode="auto">
                    <a:xfrm>
                      <a:off x="0" y="0"/>
                      <a:ext cx="4121785" cy="1623944"/>
                    </a:xfrm>
                    <a:prstGeom prst="rect">
                      <a:avLst/>
                    </a:prstGeom>
                    <a:noFill/>
                    <a:ln>
                      <a:noFill/>
                    </a:ln>
                    <a:extLst>
                      <a:ext uri="{53640926-AAD7-44D8-BBD7-CCE9431645EC}">
                        <a14:shadowObscured xmlns:a14="http://schemas.microsoft.com/office/drawing/2010/main"/>
                      </a:ext>
                    </a:extLst>
                  </pic:spPr>
                </pic:pic>
              </a:graphicData>
            </a:graphic>
          </wp:inline>
        </w:drawing>
      </w:r>
    </w:p>
    <w:p w14:paraId="60E4AAC0" w14:textId="2C6F3ED8" w:rsidR="00756824" w:rsidRPr="00414EC3" w:rsidRDefault="007514B6" w:rsidP="00756824">
      <w:pPr>
        <w:spacing w:before="240"/>
        <w:jc w:val="center"/>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lastRenderedPageBreak/>
        <w:t>Figure</w:t>
      </w:r>
      <w:r w:rsidR="00756824" w:rsidRPr="00414EC3">
        <w:rPr>
          <w:rFonts w:ascii="Times New Roman" w:hAnsi="Times New Roman" w:cs="Times New Roman"/>
          <w:color w:val="000000" w:themeColor="text1"/>
          <w:sz w:val="24"/>
          <w:szCs w:val="24"/>
        </w:rPr>
        <w:t>.2 Seed quality analysis.</w:t>
      </w:r>
    </w:p>
    <w:p w14:paraId="32C17555" w14:textId="77777777" w:rsidR="00DB10B0" w:rsidRPr="00414EC3" w:rsidRDefault="00EE5B1F" w:rsidP="001040DD">
      <w:pPr>
        <w:pStyle w:val="Heading3"/>
        <w:rPr>
          <w:rFonts w:ascii="Times New Roman" w:hAnsi="Times New Roman" w:cs="Times New Roman"/>
          <w:color w:val="000000" w:themeColor="text1"/>
        </w:rPr>
      </w:pPr>
      <w:r w:rsidRPr="00414EC3">
        <w:rPr>
          <w:rFonts w:ascii="Times New Roman" w:hAnsi="Times New Roman" w:cs="Times New Roman"/>
          <w:color w:val="000000" w:themeColor="text1"/>
        </w:rPr>
        <w:t>Weed management</w:t>
      </w:r>
    </w:p>
    <w:p w14:paraId="7AF45D1B" w14:textId="262CD96C" w:rsidR="00525173" w:rsidRPr="00414EC3" w:rsidRDefault="00937B78" w:rsidP="00525173">
      <w:pPr>
        <w:spacing w:before="240"/>
        <w:ind w:left="36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Weeds are one of the main aspects that harm agricultural productivity. The focus on improving agricultural productivity is evidently resulting in an increase in the number of chemicals discharged into the environment with the intention of reducing weed growth. But in order to enhance production, resources must be used as effectively as possible, and this can only be achieved by carefully spraying weeds. Traditional robotic weeders don't use crop identification technology to carry out their weed operations; </w:t>
      </w:r>
      <w:r w:rsidR="00EE5B1F" w:rsidRPr="00414EC3">
        <w:rPr>
          <w:rFonts w:ascii="Times New Roman" w:hAnsi="Times New Roman" w:cs="Times New Roman"/>
          <w:color w:val="000000" w:themeColor="text1"/>
          <w:sz w:val="24"/>
          <w:szCs w:val="24"/>
        </w:rPr>
        <w:t xml:space="preserve">instead, they typically work by recognizing crop row patterns. Large weed populations and densities may hide the row pattern, reducing the effectiveness of the weeders. </w:t>
      </w:r>
      <w:r w:rsidR="00602BDE" w:rsidRPr="00414EC3">
        <w:rPr>
          <w:rFonts w:ascii="Times New Roman" w:hAnsi="Times New Roman" w:cs="Times New Roman"/>
          <w:color w:val="000000" w:themeColor="text1"/>
          <w:sz w:val="24"/>
          <w:szCs w:val="24"/>
        </w:rPr>
        <w:t xml:space="preserve">As precise weed spraying depends on the proper identification and positioning of weeds, computer vision technologies save the day at this point by precisely recognizing the items. </w:t>
      </w:r>
      <w:r w:rsidRPr="00414EC3">
        <w:rPr>
          <w:rFonts w:ascii="Times New Roman" w:hAnsi="Times New Roman" w:cs="Times New Roman"/>
          <w:color w:val="000000" w:themeColor="text1"/>
          <w:sz w:val="24"/>
          <w:szCs w:val="24"/>
        </w:rPr>
        <w:t xml:space="preserve">Recent studies have examined the viability of using computer vision technology for agronomic plant species categorization at the field level, such as the distinction between crops and weeds and other undesirable species (Sau and </w:t>
      </w:r>
      <w:proofErr w:type="spellStart"/>
      <w:r w:rsidRPr="00414EC3">
        <w:rPr>
          <w:rFonts w:ascii="Times New Roman" w:hAnsi="Times New Roman" w:cs="Times New Roman"/>
          <w:color w:val="000000" w:themeColor="text1"/>
          <w:sz w:val="24"/>
          <w:szCs w:val="24"/>
        </w:rPr>
        <w:t>Ucchesu</w:t>
      </w:r>
      <w:proofErr w:type="spellEnd"/>
      <w:r w:rsidRPr="00414EC3">
        <w:rPr>
          <w:rFonts w:ascii="Times New Roman" w:hAnsi="Times New Roman" w:cs="Times New Roman"/>
          <w:color w:val="000000" w:themeColor="text1"/>
          <w:sz w:val="24"/>
          <w:szCs w:val="24"/>
        </w:rPr>
        <w:t>, 2019; Sau et al., 2018; Subeesh et al., 2022). A thorough implementation of the same has been recommended for automatic plant species identification based on the leaf recognition pattern (</w:t>
      </w:r>
      <w:proofErr w:type="spellStart"/>
      <w:r w:rsidRPr="00414EC3">
        <w:rPr>
          <w:rFonts w:ascii="Times New Roman" w:hAnsi="Times New Roman" w:cs="Times New Roman"/>
          <w:color w:val="000000" w:themeColor="text1"/>
          <w:sz w:val="24"/>
          <w:szCs w:val="24"/>
        </w:rPr>
        <w:t>Putzu</w:t>
      </w:r>
      <w:proofErr w:type="spellEnd"/>
      <w:r w:rsidRPr="00414EC3">
        <w:rPr>
          <w:rFonts w:ascii="Times New Roman" w:hAnsi="Times New Roman" w:cs="Times New Roman"/>
          <w:color w:val="000000" w:themeColor="text1"/>
          <w:sz w:val="24"/>
          <w:szCs w:val="24"/>
        </w:rPr>
        <w:t xml:space="preserve"> et al., 2016), as well as the botanical characterisation of germplasm (Lo Bianco et al., 2017), for the goal of safeguarding and cataloguing plant species. The main methods for weed detection at the field level are deep learning computer vision technology and traditional image processing. It is crucial to separate out the different components, such as </w:t>
      </w:r>
      <w:proofErr w:type="spellStart"/>
      <w:r w:rsidRPr="00414EC3">
        <w:rPr>
          <w:rFonts w:ascii="Times New Roman" w:hAnsi="Times New Roman" w:cs="Times New Roman"/>
          <w:color w:val="000000" w:themeColor="text1"/>
          <w:sz w:val="24"/>
          <w:szCs w:val="24"/>
        </w:rPr>
        <w:t>color</w:t>
      </w:r>
      <w:proofErr w:type="spellEnd"/>
      <w:r w:rsidRPr="00414EC3">
        <w:rPr>
          <w:rFonts w:ascii="Times New Roman" w:hAnsi="Times New Roman" w:cs="Times New Roman"/>
          <w:color w:val="000000" w:themeColor="text1"/>
          <w:sz w:val="24"/>
          <w:szCs w:val="24"/>
        </w:rPr>
        <w:t xml:space="preserve">, form, texture, etc., when utilizing conventional computer vision techniques and to integrate them with machine learning methods, such the SVM. However, due to their improved ability to express image data and avoid the drawbacks of traditional methods of feature extraction, deep learning algorithms have become more advantageous for extracting the multidimensional and multiscale spatial and semantic feature information of weeds through </w:t>
      </w:r>
      <w:proofErr w:type="spellStart"/>
      <w:r w:rsidRPr="00414EC3">
        <w:rPr>
          <w:rFonts w:ascii="Times New Roman" w:hAnsi="Times New Roman" w:cs="Times New Roman"/>
          <w:color w:val="000000" w:themeColor="text1"/>
          <w:sz w:val="24"/>
          <w:szCs w:val="24"/>
        </w:rPr>
        <w:t>AlexNet</w:t>
      </w:r>
      <w:proofErr w:type="spellEnd"/>
      <w:r w:rsidRPr="00414EC3">
        <w:rPr>
          <w:rFonts w:ascii="Times New Roman" w:hAnsi="Times New Roman" w:cs="Times New Roman"/>
          <w:color w:val="000000" w:themeColor="text1"/>
          <w:sz w:val="24"/>
          <w:szCs w:val="24"/>
        </w:rPr>
        <w:t xml:space="preserve">, </w:t>
      </w:r>
      <w:proofErr w:type="spellStart"/>
      <w:r w:rsidRPr="00414EC3">
        <w:rPr>
          <w:rFonts w:ascii="Times New Roman" w:hAnsi="Times New Roman" w:cs="Times New Roman"/>
          <w:color w:val="000000" w:themeColor="text1"/>
          <w:sz w:val="24"/>
          <w:szCs w:val="24"/>
        </w:rPr>
        <w:t>VGGNet</w:t>
      </w:r>
      <w:proofErr w:type="spellEnd"/>
      <w:r w:rsidRPr="00414EC3">
        <w:rPr>
          <w:rFonts w:ascii="Times New Roman" w:hAnsi="Times New Roman" w:cs="Times New Roman"/>
          <w:color w:val="000000" w:themeColor="text1"/>
          <w:sz w:val="24"/>
          <w:szCs w:val="24"/>
        </w:rPr>
        <w:t xml:space="preserve">, </w:t>
      </w:r>
      <w:proofErr w:type="spellStart"/>
      <w:r w:rsidRPr="00414EC3">
        <w:rPr>
          <w:rFonts w:ascii="Times New Roman" w:hAnsi="Times New Roman" w:cs="Times New Roman"/>
          <w:color w:val="000000" w:themeColor="text1"/>
          <w:sz w:val="24"/>
          <w:szCs w:val="24"/>
        </w:rPr>
        <w:t>ResNet</w:t>
      </w:r>
      <w:proofErr w:type="spellEnd"/>
      <w:r w:rsidRPr="00414EC3">
        <w:rPr>
          <w:rFonts w:ascii="Times New Roman" w:hAnsi="Times New Roman" w:cs="Times New Roman"/>
          <w:color w:val="000000" w:themeColor="text1"/>
          <w:sz w:val="24"/>
          <w:szCs w:val="24"/>
        </w:rPr>
        <w:t xml:space="preserve">, etc. as computing power has increased. The application of deep learning in the agronomic classification of plant species has picked up steam since the introduction of CNN and </w:t>
      </w:r>
      <w:proofErr w:type="spellStart"/>
      <w:r w:rsidRPr="00414EC3">
        <w:rPr>
          <w:rFonts w:ascii="Times New Roman" w:hAnsi="Times New Roman" w:cs="Times New Roman"/>
          <w:color w:val="000000" w:themeColor="text1"/>
          <w:sz w:val="24"/>
          <w:szCs w:val="24"/>
        </w:rPr>
        <w:t>AlexNet</w:t>
      </w:r>
      <w:proofErr w:type="spellEnd"/>
      <w:r w:rsidRPr="00414EC3">
        <w:rPr>
          <w:rFonts w:ascii="Times New Roman" w:hAnsi="Times New Roman" w:cs="Times New Roman"/>
          <w:color w:val="000000" w:themeColor="text1"/>
          <w:sz w:val="24"/>
          <w:szCs w:val="24"/>
        </w:rPr>
        <w:t xml:space="preserve"> (</w:t>
      </w:r>
      <w:proofErr w:type="spellStart"/>
      <w:r w:rsidRPr="00414EC3">
        <w:rPr>
          <w:rFonts w:ascii="Times New Roman" w:hAnsi="Times New Roman" w:cs="Times New Roman"/>
          <w:color w:val="000000" w:themeColor="text1"/>
          <w:sz w:val="24"/>
          <w:szCs w:val="24"/>
        </w:rPr>
        <w:t>Krizhevsky</w:t>
      </w:r>
      <w:proofErr w:type="spellEnd"/>
      <w:r w:rsidRPr="00414EC3">
        <w:rPr>
          <w:rFonts w:ascii="Times New Roman" w:hAnsi="Times New Roman" w:cs="Times New Roman"/>
          <w:color w:val="000000" w:themeColor="text1"/>
          <w:sz w:val="24"/>
          <w:szCs w:val="24"/>
        </w:rPr>
        <w:t xml:space="preserve"> et al., 2012). </w:t>
      </w:r>
      <w:r w:rsidR="00602BDE" w:rsidRPr="00414EC3">
        <w:rPr>
          <w:rFonts w:ascii="Times New Roman" w:hAnsi="Times New Roman" w:cs="Times New Roman"/>
          <w:color w:val="000000" w:themeColor="text1"/>
          <w:sz w:val="24"/>
          <w:szCs w:val="24"/>
        </w:rPr>
        <w:t xml:space="preserve"> </w:t>
      </w:r>
      <w:r w:rsidRPr="00414EC3">
        <w:rPr>
          <w:rFonts w:ascii="Times New Roman" w:hAnsi="Times New Roman" w:cs="Times New Roman"/>
          <w:color w:val="000000" w:themeColor="text1"/>
          <w:sz w:val="24"/>
          <w:szCs w:val="24"/>
        </w:rPr>
        <w:t xml:space="preserve">Using around 1900 images of the same, </w:t>
      </w:r>
      <w:r w:rsidR="00163E00" w:rsidRPr="00414EC3">
        <w:rPr>
          <w:rFonts w:ascii="Times New Roman" w:hAnsi="Times New Roman" w:cs="Times New Roman"/>
          <w:color w:val="000000" w:themeColor="text1"/>
          <w:sz w:val="24"/>
          <w:szCs w:val="24"/>
        </w:rPr>
        <w:t>(</w:t>
      </w:r>
      <w:r w:rsidRPr="00414EC3">
        <w:rPr>
          <w:rFonts w:ascii="Times New Roman" w:hAnsi="Times New Roman" w:cs="Times New Roman"/>
          <w:color w:val="000000" w:themeColor="text1"/>
          <w:sz w:val="24"/>
          <w:szCs w:val="24"/>
        </w:rPr>
        <w:t xml:space="preserve">Hall et al. 2015) categorized the leaves of 32 different types of crops and weeds using CNN architecture. According to </w:t>
      </w:r>
      <w:r w:rsidR="00163E00" w:rsidRPr="00414EC3">
        <w:rPr>
          <w:rFonts w:ascii="Times New Roman" w:hAnsi="Times New Roman" w:cs="Times New Roman"/>
          <w:color w:val="000000" w:themeColor="text1"/>
          <w:sz w:val="24"/>
          <w:szCs w:val="24"/>
        </w:rPr>
        <w:t>(</w:t>
      </w:r>
      <w:proofErr w:type="spellStart"/>
      <w:r w:rsidRPr="00414EC3">
        <w:rPr>
          <w:rFonts w:ascii="Times New Roman" w:hAnsi="Times New Roman" w:cs="Times New Roman"/>
          <w:color w:val="000000" w:themeColor="text1"/>
          <w:sz w:val="24"/>
          <w:szCs w:val="24"/>
        </w:rPr>
        <w:t>Kussul</w:t>
      </w:r>
      <w:proofErr w:type="spellEnd"/>
      <w:r w:rsidRPr="00414EC3">
        <w:rPr>
          <w:rFonts w:ascii="Times New Roman" w:hAnsi="Times New Roman" w:cs="Times New Roman"/>
          <w:color w:val="000000" w:themeColor="text1"/>
          <w:sz w:val="24"/>
          <w:szCs w:val="24"/>
        </w:rPr>
        <w:t xml:space="preserve"> et al. 2017), CNN architecture might be used to classify and separate weeds from different varieties of wheat, </w:t>
      </w:r>
      <w:proofErr w:type="spellStart"/>
      <w:r w:rsidRPr="00414EC3">
        <w:rPr>
          <w:rFonts w:ascii="Times New Roman" w:hAnsi="Times New Roman" w:cs="Times New Roman"/>
          <w:color w:val="000000" w:themeColor="text1"/>
          <w:sz w:val="24"/>
          <w:szCs w:val="24"/>
        </w:rPr>
        <w:t>sugarbeet</w:t>
      </w:r>
      <w:proofErr w:type="spellEnd"/>
      <w:r w:rsidRPr="00414EC3">
        <w:rPr>
          <w:rFonts w:ascii="Times New Roman" w:hAnsi="Times New Roman" w:cs="Times New Roman"/>
          <w:color w:val="000000" w:themeColor="text1"/>
          <w:sz w:val="24"/>
          <w:szCs w:val="24"/>
        </w:rPr>
        <w:t xml:space="preserve">, corn, soybean, sunflower, etc. A modified version of VGG16 was recommended by </w:t>
      </w:r>
      <w:r w:rsidR="00163E00" w:rsidRPr="00414EC3">
        <w:rPr>
          <w:rFonts w:ascii="Times New Roman" w:hAnsi="Times New Roman" w:cs="Times New Roman"/>
          <w:color w:val="000000" w:themeColor="text1"/>
          <w:sz w:val="24"/>
          <w:szCs w:val="24"/>
        </w:rPr>
        <w:t>(</w:t>
      </w:r>
      <w:r w:rsidRPr="00414EC3">
        <w:rPr>
          <w:rFonts w:ascii="Times New Roman" w:hAnsi="Times New Roman" w:cs="Times New Roman"/>
          <w:color w:val="000000" w:themeColor="text1"/>
          <w:sz w:val="24"/>
          <w:szCs w:val="24"/>
        </w:rPr>
        <w:t>Mortensen et al. 2016) for the categorization of weeds, grass, barley, and oil crops.</w:t>
      </w:r>
      <w:r w:rsidR="00FD7F45" w:rsidRPr="00414EC3">
        <w:rPr>
          <w:rFonts w:ascii="Times New Roman" w:hAnsi="Times New Roman" w:cs="Times New Roman"/>
          <w:color w:val="000000" w:themeColor="text1"/>
          <w:sz w:val="24"/>
          <w:szCs w:val="24"/>
        </w:rPr>
        <w:t xml:space="preserve"> </w:t>
      </w:r>
    </w:p>
    <w:p w14:paraId="2C0D1FA8" w14:textId="77777777" w:rsidR="00525173" w:rsidRPr="00414EC3" w:rsidRDefault="00525173" w:rsidP="001040DD">
      <w:pPr>
        <w:pStyle w:val="Heading2"/>
        <w:rPr>
          <w:color w:val="000000" w:themeColor="text1"/>
          <w:sz w:val="24"/>
          <w:szCs w:val="24"/>
        </w:rPr>
      </w:pPr>
      <w:r w:rsidRPr="00414EC3">
        <w:rPr>
          <w:color w:val="000000" w:themeColor="text1"/>
          <w:sz w:val="24"/>
          <w:szCs w:val="24"/>
        </w:rPr>
        <w:t>Water management</w:t>
      </w:r>
    </w:p>
    <w:p w14:paraId="337632E1" w14:textId="77777777" w:rsidR="00163E00" w:rsidRPr="00414EC3" w:rsidRDefault="001A3F99" w:rsidP="00163E00">
      <w:pPr>
        <w:spacing w:before="240"/>
        <w:ind w:left="36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It takes a lot of work to manage irrigation water in agricultural production, but it's essential for preserving the hydrological, climatological, and agronomic balance. In order to learn more about the biophysical processes involved in water absorption via the soil's root zone and transpiration through the plant canopy, a number of research have been conducted </w:t>
      </w:r>
      <w:r w:rsidR="003A2238" w:rsidRPr="00414EC3">
        <w:rPr>
          <w:rFonts w:ascii="Times New Roman" w:hAnsi="Times New Roman" w:cs="Times New Roman"/>
          <w:color w:val="000000" w:themeColor="text1"/>
          <w:sz w:val="24"/>
          <w:szCs w:val="24"/>
        </w:rPr>
        <w:t>(Kushwaha et al., 2021;</w:t>
      </w:r>
      <w:r w:rsidR="00525173" w:rsidRPr="00414EC3">
        <w:rPr>
          <w:rFonts w:ascii="Times New Roman" w:hAnsi="Times New Roman" w:cs="Times New Roman"/>
          <w:color w:val="000000" w:themeColor="text1"/>
          <w:sz w:val="24"/>
          <w:szCs w:val="24"/>
        </w:rPr>
        <w:t xml:space="preserve"> </w:t>
      </w:r>
      <w:proofErr w:type="spellStart"/>
      <w:r w:rsidR="003A2238" w:rsidRPr="00414EC3">
        <w:rPr>
          <w:rFonts w:ascii="Times New Roman" w:hAnsi="Times New Roman" w:cs="Times New Roman"/>
          <w:color w:val="000000" w:themeColor="text1"/>
          <w:sz w:val="24"/>
          <w:szCs w:val="24"/>
        </w:rPr>
        <w:t>Elbeltagi</w:t>
      </w:r>
      <w:proofErr w:type="spellEnd"/>
      <w:r w:rsidR="003A2238" w:rsidRPr="00414EC3">
        <w:rPr>
          <w:rFonts w:ascii="Times New Roman" w:hAnsi="Times New Roman" w:cs="Times New Roman"/>
          <w:color w:val="000000" w:themeColor="text1"/>
          <w:sz w:val="24"/>
          <w:szCs w:val="24"/>
        </w:rPr>
        <w:t xml:space="preserve"> et al 2022). A successful irrigation plan must take into account the precise amount of water a crop requires (Kushwaha et al., 2016; Vishwakarma et al., 2022). Consequently, it is essential to adopt automated methods for managing agricultural output, watering plants, and evaluating productivity, </w:t>
      </w:r>
      <w:r w:rsidRPr="00414EC3">
        <w:rPr>
          <w:rFonts w:ascii="Times New Roman" w:hAnsi="Times New Roman" w:cs="Times New Roman"/>
          <w:color w:val="000000" w:themeColor="text1"/>
          <w:sz w:val="24"/>
          <w:szCs w:val="24"/>
        </w:rPr>
        <w:t xml:space="preserve">as well as computer vision </w:t>
      </w:r>
      <w:r w:rsidRPr="00414EC3">
        <w:rPr>
          <w:rFonts w:ascii="Times New Roman" w:hAnsi="Times New Roman" w:cs="Times New Roman"/>
          <w:color w:val="000000" w:themeColor="text1"/>
          <w:sz w:val="24"/>
          <w:szCs w:val="24"/>
        </w:rPr>
        <w:lastRenderedPageBreak/>
        <w:t xml:space="preserve">technology. Wang et al. Convolutional Neural Networks (CNNs) were used in the detection and monitoring of </w:t>
      </w:r>
      <w:proofErr w:type="spellStart"/>
      <w:r w:rsidRPr="00414EC3">
        <w:rPr>
          <w:rFonts w:ascii="Times New Roman" w:hAnsi="Times New Roman" w:cs="Times New Roman"/>
          <w:color w:val="000000" w:themeColor="text1"/>
          <w:sz w:val="24"/>
          <w:szCs w:val="24"/>
        </w:rPr>
        <w:t>center</w:t>
      </w:r>
      <w:proofErr w:type="spellEnd"/>
      <w:r w:rsidRPr="00414EC3">
        <w:rPr>
          <w:rFonts w:ascii="Times New Roman" w:hAnsi="Times New Roman" w:cs="Times New Roman"/>
          <w:color w:val="000000" w:themeColor="text1"/>
          <w:sz w:val="24"/>
          <w:szCs w:val="24"/>
        </w:rPr>
        <w:t xml:space="preserve"> pivot irrigation systems by (Zhang et al., 2018) to allocate irrigation water. </w:t>
      </w:r>
      <w:r w:rsidR="00525173" w:rsidRPr="00414EC3">
        <w:rPr>
          <w:rFonts w:ascii="Times New Roman" w:hAnsi="Times New Roman" w:cs="Times New Roman"/>
          <w:color w:val="000000" w:themeColor="text1"/>
          <w:sz w:val="24"/>
          <w:szCs w:val="24"/>
        </w:rPr>
        <w:t xml:space="preserve">Similar to this, (Chang and Lin, 2018) created a small, intelligent agricultural equipment that uses computer vision and multitasking to autonomously weed and hydrate planted ground. In order to water and weed while maintaining an average herbicidal rate of 90% and a deep soil moisture level of 80%, the system identifies the plants and weeds in real-time. Because it enables resource use in its totality as well as multitasking integration, this technique has a lot of potential. </w:t>
      </w:r>
      <w:proofErr w:type="spellStart"/>
      <w:r w:rsidR="00525173" w:rsidRPr="00414EC3">
        <w:rPr>
          <w:rFonts w:ascii="Times New Roman" w:hAnsi="Times New Roman" w:cs="Times New Roman"/>
          <w:color w:val="000000" w:themeColor="text1"/>
          <w:sz w:val="24"/>
          <w:szCs w:val="24"/>
        </w:rPr>
        <w:t>Kamyshova</w:t>
      </w:r>
      <w:proofErr w:type="spellEnd"/>
      <w:r w:rsidR="00525173" w:rsidRPr="00414EC3">
        <w:rPr>
          <w:rFonts w:ascii="Times New Roman" w:hAnsi="Times New Roman" w:cs="Times New Roman"/>
          <w:color w:val="000000" w:themeColor="text1"/>
          <w:sz w:val="24"/>
          <w:szCs w:val="24"/>
        </w:rPr>
        <w:t xml:space="preserve"> et al.'s paper (</w:t>
      </w:r>
      <w:proofErr w:type="spellStart"/>
      <w:r w:rsidR="00525173" w:rsidRPr="00414EC3">
        <w:rPr>
          <w:rFonts w:ascii="Times New Roman" w:hAnsi="Times New Roman" w:cs="Times New Roman"/>
          <w:color w:val="000000" w:themeColor="text1"/>
          <w:sz w:val="24"/>
          <w:szCs w:val="24"/>
        </w:rPr>
        <w:t>Kamyshova</w:t>
      </w:r>
      <w:proofErr w:type="spellEnd"/>
      <w:r w:rsidR="00525173" w:rsidRPr="00414EC3">
        <w:rPr>
          <w:rFonts w:ascii="Times New Roman" w:hAnsi="Times New Roman" w:cs="Times New Roman"/>
          <w:color w:val="000000" w:themeColor="text1"/>
          <w:sz w:val="24"/>
          <w:szCs w:val="24"/>
        </w:rPr>
        <w:t xml:space="preserve"> et al., 2022) offered an algorithm-based method for producing a maize irrigation map in order to optimize the watering process of crops using a </w:t>
      </w:r>
      <w:proofErr w:type="spellStart"/>
      <w:r w:rsidR="00525173" w:rsidRPr="00414EC3">
        <w:rPr>
          <w:rFonts w:ascii="Times New Roman" w:hAnsi="Times New Roman" w:cs="Times New Roman"/>
          <w:color w:val="000000" w:themeColor="text1"/>
          <w:sz w:val="24"/>
          <w:szCs w:val="24"/>
        </w:rPr>
        <w:t>phytoindicator</w:t>
      </w:r>
      <w:proofErr w:type="spellEnd"/>
      <w:r w:rsidR="00525173" w:rsidRPr="00414EC3">
        <w:rPr>
          <w:rFonts w:ascii="Times New Roman" w:hAnsi="Times New Roman" w:cs="Times New Roman"/>
          <w:color w:val="000000" w:themeColor="text1"/>
          <w:sz w:val="24"/>
          <w:szCs w:val="24"/>
        </w:rPr>
        <w:t xml:space="preserve"> system in low latency mode. The system, which consists of eight IP cameras connected to a laptop through a DVR, may be put on a pivot irrigation system. The algorithm is broken down into three phases. Utilizing the </w:t>
      </w:r>
      <w:proofErr w:type="spellStart"/>
      <w:r w:rsidR="00525173" w:rsidRPr="00414EC3">
        <w:rPr>
          <w:rFonts w:ascii="Times New Roman" w:hAnsi="Times New Roman" w:cs="Times New Roman"/>
          <w:color w:val="000000" w:themeColor="text1"/>
          <w:sz w:val="24"/>
          <w:szCs w:val="24"/>
        </w:rPr>
        <w:t>ExGR</w:t>
      </w:r>
      <w:proofErr w:type="spellEnd"/>
      <w:r w:rsidR="00525173" w:rsidRPr="00414EC3">
        <w:rPr>
          <w:rFonts w:ascii="Times New Roman" w:hAnsi="Times New Roman" w:cs="Times New Roman"/>
          <w:color w:val="000000" w:themeColor="text1"/>
          <w:sz w:val="24"/>
          <w:szCs w:val="24"/>
        </w:rPr>
        <w:t xml:space="preserve"> (integrated excess green and excess red difference) index during the preprocessing step of the picture. The categorization step involves implementing the strategy that the research selected in accordance with the operating circumstances of the system.  The last step determines the rate of watering plants in the current sector of the sprinkler site using a neural network trained using the Resilient Propagation approach. The development phases and accuracy of plant identification were both up to 93 percent. All technological fields are currently using inexpensive cameras, but agricultural applications are notable. Using pictures to gather pertinent data on the growth of horticultural crops, the moisture content of the soil may be properly measured to enable the exact scheduling of irrigation (Koech and Langat, 2018). </w:t>
      </w:r>
    </w:p>
    <w:p w14:paraId="588AABEB" w14:textId="77777777" w:rsidR="00163E00" w:rsidRPr="00414EC3" w:rsidRDefault="00163E00" w:rsidP="001040DD">
      <w:pPr>
        <w:pStyle w:val="Heading2"/>
        <w:rPr>
          <w:color w:val="000000" w:themeColor="text1"/>
          <w:sz w:val="24"/>
          <w:szCs w:val="24"/>
        </w:rPr>
      </w:pPr>
      <w:r w:rsidRPr="00414EC3">
        <w:rPr>
          <w:color w:val="000000" w:themeColor="text1"/>
          <w:sz w:val="24"/>
          <w:szCs w:val="24"/>
        </w:rPr>
        <w:t>Soil management</w:t>
      </w:r>
    </w:p>
    <w:p w14:paraId="36332AE4" w14:textId="5BBCFA61" w:rsidR="00DB10B0" w:rsidRPr="00414EC3" w:rsidRDefault="00EB6696" w:rsidP="00EB6696">
      <w:pPr>
        <w:spacing w:before="240"/>
        <w:ind w:left="36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According to </w:t>
      </w:r>
      <w:proofErr w:type="spellStart"/>
      <w:r w:rsidRPr="00414EC3">
        <w:rPr>
          <w:rFonts w:ascii="Times New Roman" w:hAnsi="Times New Roman" w:cs="Times New Roman"/>
          <w:color w:val="000000" w:themeColor="text1"/>
          <w:sz w:val="24"/>
          <w:szCs w:val="24"/>
        </w:rPr>
        <w:t>Kushaha</w:t>
      </w:r>
      <w:proofErr w:type="spellEnd"/>
      <w:r w:rsidRPr="00414EC3">
        <w:rPr>
          <w:rFonts w:ascii="Times New Roman" w:hAnsi="Times New Roman" w:cs="Times New Roman"/>
          <w:color w:val="000000" w:themeColor="text1"/>
          <w:sz w:val="24"/>
          <w:szCs w:val="24"/>
        </w:rPr>
        <w:t xml:space="preserve"> et al. (2022; Suchithra and Pai, 2020), the main objective of soil management in agriculture is improving and preserving dynamic soil features. This will increase crop yield. Traditionally, soil samples are collected and brought to a lab for drying out, squeezing, and sieving before being utilized in the examination of soil texture. The most common laboratory analytical technique for soils with a coarse texture or sand content is sieving, whereas a hydrometer or pipette approach based on the sedimentation hypothesis is utilized for soils with finer textured particles (Kushwaha et al., 2022; Sudarsan et al., 2016). Computer vision-based techniques for image analysis have drawn a lot of interest from a variety of industries, including soil science, due to recent improvements in image processing capacity and the development of image capture (such as camera) systems. </w:t>
      </w:r>
      <w:r w:rsidR="009F61F8" w:rsidRPr="00414EC3">
        <w:rPr>
          <w:rFonts w:ascii="Times New Roman" w:hAnsi="Times New Roman" w:cs="Times New Roman"/>
          <w:color w:val="000000" w:themeColor="text1"/>
          <w:sz w:val="24"/>
          <w:szCs w:val="24"/>
        </w:rPr>
        <w:t xml:space="preserve">Using basic computer programs, this technique employs cameras to capture soil images (static or dynamic), which are subsequently categorized and classified </w:t>
      </w:r>
      <w:r w:rsidR="00FD7F45" w:rsidRPr="00414EC3">
        <w:rPr>
          <w:rFonts w:ascii="Times New Roman" w:hAnsi="Times New Roman" w:cs="Times New Roman"/>
          <w:color w:val="000000" w:themeColor="text1"/>
          <w:sz w:val="24"/>
          <w:szCs w:val="24"/>
        </w:rPr>
        <w:t xml:space="preserve">shown in </w:t>
      </w:r>
      <w:r w:rsidR="009F61F8" w:rsidRPr="00414EC3">
        <w:rPr>
          <w:rFonts w:ascii="Times New Roman" w:hAnsi="Times New Roman" w:cs="Times New Roman"/>
          <w:color w:val="000000" w:themeColor="text1"/>
          <w:sz w:val="24"/>
          <w:szCs w:val="24"/>
        </w:rPr>
        <w:t>(</w:t>
      </w:r>
      <w:r w:rsidR="007514B6" w:rsidRPr="00414EC3">
        <w:rPr>
          <w:rFonts w:ascii="Times New Roman" w:hAnsi="Times New Roman" w:cs="Times New Roman"/>
          <w:color w:val="000000" w:themeColor="text1"/>
          <w:sz w:val="24"/>
          <w:szCs w:val="24"/>
        </w:rPr>
        <w:t>Figure</w:t>
      </w:r>
      <w:r w:rsidR="009F61F8" w:rsidRPr="00414EC3">
        <w:rPr>
          <w:rFonts w:ascii="Times New Roman" w:hAnsi="Times New Roman" w:cs="Times New Roman"/>
          <w:color w:val="000000" w:themeColor="text1"/>
          <w:sz w:val="24"/>
          <w:szCs w:val="24"/>
        </w:rPr>
        <w:t xml:space="preserve">. </w:t>
      </w:r>
      <w:r w:rsidR="00DB7DE0" w:rsidRPr="00414EC3">
        <w:rPr>
          <w:rFonts w:ascii="Times New Roman" w:hAnsi="Times New Roman" w:cs="Times New Roman"/>
          <w:color w:val="000000" w:themeColor="text1"/>
          <w:sz w:val="24"/>
          <w:szCs w:val="24"/>
        </w:rPr>
        <w:t>3</w:t>
      </w:r>
      <w:r w:rsidR="009F61F8" w:rsidRPr="00414EC3">
        <w:rPr>
          <w:rFonts w:ascii="Times New Roman" w:hAnsi="Times New Roman" w:cs="Times New Roman"/>
          <w:color w:val="000000" w:themeColor="text1"/>
          <w:sz w:val="24"/>
          <w:szCs w:val="24"/>
        </w:rPr>
        <w:t xml:space="preserve">). </w:t>
      </w:r>
      <w:r w:rsidRPr="00414EC3">
        <w:rPr>
          <w:rFonts w:ascii="Times New Roman" w:hAnsi="Times New Roman" w:cs="Times New Roman"/>
          <w:color w:val="000000" w:themeColor="text1"/>
          <w:sz w:val="24"/>
          <w:szCs w:val="24"/>
        </w:rPr>
        <w:t xml:space="preserve">When textural patterns are matched, it may be possible to determine the size of the soil particles, for example, directly from the image. </w:t>
      </w:r>
      <w:r w:rsidR="009F61F8" w:rsidRPr="00414EC3">
        <w:rPr>
          <w:rFonts w:ascii="Times New Roman" w:hAnsi="Times New Roman" w:cs="Times New Roman"/>
          <w:color w:val="000000" w:themeColor="text1"/>
          <w:sz w:val="24"/>
          <w:szCs w:val="24"/>
        </w:rPr>
        <w:t xml:space="preserve">Several studies have tested a variety of image analysis-based computer vision methods. </w:t>
      </w:r>
      <w:r w:rsidR="00163E00" w:rsidRPr="00414EC3">
        <w:rPr>
          <w:rFonts w:ascii="Times New Roman" w:hAnsi="Times New Roman" w:cs="Times New Roman"/>
          <w:color w:val="000000" w:themeColor="text1"/>
          <w:sz w:val="24"/>
          <w:szCs w:val="24"/>
        </w:rPr>
        <w:t>Entropy and angular moment-based textural categorization were employed by (</w:t>
      </w:r>
      <w:proofErr w:type="spellStart"/>
      <w:r w:rsidR="00163E00" w:rsidRPr="00414EC3">
        <w:rPr>
          <w:rFonts w:ascii="Times New Roman" w:hAnsi="Times New Roman" w:cs="Times New Roman"/>
          <w:color w:val="000000" w:themeColor="text1"/>
          <w:sz w:val="24"/>
          <w:szCs w:val="24"/>
        </w:rPr>
        <w:t>Haralick</w:t>
      </w:r>
      <w:proofErr w:type="spellEnd"/>
      <w:r w:rsidR="00163E00" w:rsidRPr="00414EC3">
        <w:rPr>
          <w:rFonts w:ascii="Times New Roman" w:hAnsi="Times New Roman" w:cs="Times New Roman"/>
          <w:color w:val="000000" w:themeColor="text1"/>
          <w:sz w:val="24"/>
          <w:szCs w:val="24"/>
        </w:rPr>
        <w:t xml:space="preserve"> et al. 1973) in an effort to categorize images collected from an aerial or satellite perspective. Since then, a number of remote sensing applications have made use of the </w:t>
      </w:r>
      <w:proofErr w:type="spellStart"/>
      <w:r w:rsidR="00163E00" w:rsidRPr="00414EC3">
        <w:rPr>
          <w:rFonts w:ascii="Times New Roman" w:hAnsi="Times New Roman" w:cs="Times New Roman"/>
          <w:color w:val="000000" w:themeColor="text1"/>
          <w:sz w:val="24"/>
          <w:szCs w:val="24"/>
        </w:rPr>
        <w:t>gray</w:t>
      </w:r>
      <w:proofErr w:type="spellEnd"/>
      <w:r w:rsidR="00163E00" w:rsidRPr="00414EC3">
        <w:rPr>
          <w:rFonts w:ascii="Times New Roman" w:hAnsi="Times New Roman" w:cs="Times New Roman"/>
          <w:color w:val="000000" w:themeColor="text1"/>
          <w:sz w:val="24"/>
          <w:szCs w:val="24"/>
        </w:rPr>
        <w:t xml:space="preserve"> level co-occurrence matrix (GLCM) and its </w:t>
      </w:r>
      <w:proofErr w:type="spellStart"/>
      <w:r w:rsidR="00163E00" w:rsidRPr="00414EC3">
        <w:rPr>
          <w:rFonts w:ascii="Times New Roman" w:hAnsi="Times New Roman" w:cs="Times New Roman"/>
          <w:color w:val="000000" w:themeColor="text1"/>
          <w:sz w:val="24"/>
          <w:szCs w:val="24"/>
        </w:rPr>
        <w:t>analogs</w:t>
      </w:r>
      <w:proofErr w:type="spellEnd"/>
      <w:r w:rsidR="00163E00" w:rsidRPr="00414EC3">
        <w:rPr>
          <w:rFonts w:ascii="Times New Roman" w:hAnsi="Times New Roman" w:cs="Times New Roman"/>
          <w:color w:val="000000" w:themeColor="text1"/>
          <w:sz w:val="24"/>
          <w:szCs w:val="24"/>
        </w:rPr>
        <w:t xml:space="preserve"> (</w:t>
      </w:r>
      <w:proofErr w:type="spellStart"/>
      <w:r w:rsidR="00163E00" w:rsidRPr="00414EC3">
        <w:rPr>
          <w:rFonts w:ascii="Times New Roman" w:hAnsi="Times New Roman" w:cs="Times New Roman"/>
          <w:color w:val="000000" w:themeColor="text1"/>
          <w:sz w:val="24"/>
          <w:szCs w:val="24"/>
        </w:rPr>
        <w:t>Dell'Acqua</w:t>
      </w:r>
      <w:proofErr w:type="spellEnd"/>
      <w:r w:rsidR="00163E00" w:rsidRPr="00414EC3">
        <w:rPr>
          <w:rFonts w:ascii="Times New Roman" w:hAnsi="Times New Roman" w:cs="Times New Roman"/>
          <w:color w:val="000000" w:themeColor="text1"/>
          <w:sz w:val="24"/>
          <w:szCs w:val="24"/>
        </w:rPr>
        <w:t xml:space="preserve"> and </w:t>
      </w:r>
      <w:proofErr w:type="spellStart"/>
      <w:r w:rsidR="00163E00" w:rsidRPr="00414EC3">
        <w:rPr>
          <w:rFonts w:ascii="Times New Roman" w:hAnsi="Times New Roman" w:cs="Times New Roman"/>
          <w:color w:val="000000" w:themeColor="text1"/>
          <w:sz w:val="24"/>
          <w:szCs w:val="24"/>
        </w:rPr>
        <w:t>Gamba</w:t>
      </w:r>
      <w:proofErr w:type="spellEnd"/>
      <w:r w:rsidR="00163E00" w:rsidRPr="00414EC3">
        <w:rPr>
          <w:rFonts w:ascii="Times New Roman" w:hAnsi="Times New Roman" w:cs="Times New Roman"/>
          <w:color w:val="000000" w:themeColor="text1"/>
          <w:sz w:val="24"/>
          <w:szCs w:val="24"/>
        </w:rPr>
        <w:t xml:space="preserve">, 2003; </w:t>
      </w:r>
      <w:proofErr w:type="spellStart"/>
      <w:r w:rsidR="00163E00" w:rsidRPr="00414EC3">
        <w:rPr>
          <w:rFonts w:ascii="Times New Roman" w:hAnsi="Times New Roman" w:cs="Times New Roman"/>
          <w:color w:val="000000" w:themeColor="text1"/>
          <w:sz w:val="24"/>
          <w:szCs w:val="24"/>
        </w:rPr>
        <w:t>Kuplich</w:t>
      </w:r>
      <w:proofErr w:type="spellEnd"/>
      <w:r w:rsidR="00163E00" w:rsidRPr="00414EC3">
        <w:rPr>
          <w:rFonts w:ascii="Times New Roman" w:hAnsi="Times New Roman" w:cs="Times New Roman"/>
          <w:color w:val="000000" w:themeColor="text1"/>
          <w:sz w:val="24"/>
          <w:szCs w:val="24"/>
        </w:rPr>
        <w:t xml:space="preserve"> et al., 2005). The highest resolution satellite, however, is only capable of providing a maximum resolution of 10 m/square pixel, which is insufficient to grasp soil particle sizes. Three 1-dimensional (1D) convolutional neural networks—the </w:t>
      </w:r>
      <w:proofErr w:type="spellStart"/>
      <w:r w:rsidR="00163E00" w:rsidRPr="00414EC3">
        <w:rPr>
          <w:rFonts w:ascii="Times New Roman" w:hAnsi="Times New Roman" w:cs="Times New Roman"/>
          <w:color w:val="000000" w:themeColor="text1"/>
          <w:sz w:val="24"/>
          <w:szCs w:val="24"/>
        </w:rPr>
        <w:t>LucasCNN</w:t>
      </w:r>
      <w:proofErr w:type="spellEnd"/>
      <w:r w:rsidR="00163E00" w:rsidRPr="00414EC3">
        <w:rPr>
          <w:rFonts w:ascii="Times New Roman" w:hAnsi="Times New Roman" w:cs="Times New Roman"/>
          <w:color w:val="000000" w:themeColor="text1"/>
          <w:sz w:val="24"/>
          <w:szCs w:val="24"/>
        </w:rPr>
        <w:t xml:space="preserve">, the </w:t>
      </w:r>
      <w:proofErr w:type="spellStart"/>
      <w:r w:rsidR="00163E00" w:rsidRPr="00414EC3">
        <w:rPr>
          <w:rFonts w:ascii="Times New Roman" w:hAnsi="Times New Roman" w:cs="Times New Roman"/>
          <w:color w:val="000000" w:themeColor="text1"/>
          <w:sz w:val="24"/>
          <w:szCs w:val="24"/>
        </w:rPr>
        <w:t>LucasResNet</w:t>
      </w:r>
      <w:proofErr w:type="spellEnd"/>
      <w:r w:rsidR="00163E00" w:rsidRPr="00414EC3">
        <w:rPr>
          <w:rFonts w:ascii="Times New Roman" w:hAnsi="Times New Roman" w:cs="Times New Roman"/>
          <w:color w:val="000000" w:themeColor="text1"/>
          <w:sz w:val="24"/>
          <w:szCs w:val="24"/>
        </w:rPr>
        <w:t xml:space="preserve">, and the </w:t>
      </w:r>
      <w:proofErr w:type="spellStart"/>
      <w:r w:rsidR="00163E00" w:rsidRPr="00414EC3">
        <w:rPr>
          <w:rFonts w:ascii="Times New Roman" w:hAnsi="Times New Roman" w:cs="Times New Roman"/>
          <w:color w:val="000000" w:themeColor="text1"/>
          <w:sz w:val="24"/>
          <w:szCs w:val="24"/>
        </w:rPr>
        <w:t>LucasCoordConv</w:t>
      </w:r>
      <w:proofErr w:type="spellEnd"/>
      <w:r w:rsidR="00163E00" w:rsidRPr="00414EC3">
        <w:rPr>
          <w:rFonts w:ascii="Times New Roman" w:hAnsi="Times New Roman" w:cs="Times New Roman"/>
          <w:color w:val="000000" w:themeColor="text1"/>
          <w:sz w:val="24"/>
          <w:szCs w:val="24"/>
        </w:rPr>
        <w:t xml:space="preserve">—were put into </w:t>
      </w:r>
      <w:r w:rsidR="00163E00" w:rsidRPr="00414EC3">
        <w:rPr>
          <w:rFonts w:ascii="Times New Roman" w:hAnsi="Times New Roman" w:cs="Times New Roman"/>
          <w:color w:val="000000" w:themeColor="text1"/>
          <w:sz w:val="24"/>
          <w:szCs w:val="24"/>
        </w:rPr>
        <w:lastRenderedPageBreak/>
        <w:t xml:space="preserve">practice (Riese and Keller 2019). </w:t>
      </w:r>
      <w:r w:rsidR="009F61F8" w:rsidRPr="00414EC3">
        <w:rPr>
          <w:rFonts w:ascii="Times New Roman" w:hAnsi="Times New Roman" w:cs="Times New Roman"/>
          <w:color w:val="000000" w:themeColor="text1"/>
          <w:sz w:val="24"/>
          <w:szCs w:val="24"/>
        </w:rPr>
        <w:t xml:space="preserve">Additionally, the study modifies two existing 1D CNN algorithms for the given classification task and assesses how well they perform in comparison to a random forest classifier. Thus, the study makes use of the open-source LUCAS topsoil dataset. The best accurate classifier is found to be the CNN approach with the least amount of depth. The results of the </w:t>
      </w:r>
      <w:proofErr w:type="spellStart"/>
      <w:r w:rsidR="009F61F8" w:rsidRPr="00414EC3">
        <w:rPr>
          <w:rFonts w:ascii="Times New Roman" w:hAnsi="Times New Roman" w:cs="Times New Roman"/>
          <w:color w:val="000000" w:themeColor="text1"/>
          <w:sz w:val="24"/>
          <w:szCs w:val="24"/>
        </w:rPr>
        <w:t>LucasCoordConv</w:t>
      </w:r>
      <w:proofErr w:type="spellEnd"/>
      <w:r w:rsidR="009F61F8" w:rsidRPr="00414EC3">
        <w:rPr>
          <w:rFonts w:ascii="Times New Roman" w:hAnsi="Times New Roman" w:cs="Times New Roman"/>
          <w:color w:val="000000" w:themeColor="text1"/>
          <w:sz w:val="24"/>
          <w:szCs w:val="24"/>
        </w:rPr>
        <w:t xml:space="preserve"> are the best in terms of average accuracy.</w:t>
      </w:r>
    </w:p>
    <w:p w14:paraId="63674E0D" w14:textId="21CF3884" w:rsidR="00756824" w:rsidRPr="00414EC3" w:rsidRDefault="00756824" w:rsidP="00756824">
      <w:pPr>
        <w:spacing w:before="240"/>
        <w:ind w:left="360"/>
        <w:jc w:val="center"/>
        <w:rPr>
          <w:rFonts w:ascii="Times New Roman" w:hAnsi="Times New Roman" w:cs="Times New Roman"/>
          <w:color w:val="000000" w:themeColor="text1"/>
          <w:sz w:val="24"/>
          <w:szCs w:val="24"/>
        </w:rPr>
      </w:pPr>
      <w:r w:rsidRPr="00414EC3">
        <w:rPr>
          <w:rFonts w:ascii="Times New Roman" w:hAnsi="Times New Roman" w:cs="Times New Roman"/>
          <w:noProof/>
          <w:color w:val="000000" w:themeColor="text1"/>
          <w:sz w:val="24"/>
          <w:szCs w:val="24"/>
        </w:rPr>
        <w:drawing>
          <wp:inline distT="0" distB="0" distL="0" distR="0" wp14:anchorId="474A9F5C" wp14:editId="1C588D15">
            <wp:extent cx="4121590" cy="2074460"/>
            <wp:effectExtent l="0" t="0" r="0" b="2540"/>
            <wp:docPr id="64880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940" b="12434"/>
                    <a:stretch/>
                  </pic:blipFill>
                  <pic:spPr bwMode="auto">
                    <a:xfrm>
                      <a:off x="0" y="0"/>
                      <a:ext cx="4121785" cy="2074558"/>
                    </a:xfrm>
                    <a:prstGeom prst="rect">
                      <a:avLst/>
                    </a:prstGeom>
                    <a:noFill/>
                    <a:ln>
                      <a:noFill/>
                    </a:ln>
                    <a:extLst>
                      <a:ext uri="{53640926-AAD7-44D8-BBD7-CCE9431645EC}">
                        <a14:shadowObscured xmlns:a14="http://schemas.microsoft.com/office/drawing/2010/main"/>
                      </a:ext>
                    </a:extLst>
                  </pic:spPr>
                </pic:pic>
              </a:graphicData>
            </a:graphic>
          </wp:inline>
        </w:drawing>
      </w:r>
    </w:p>
    <w:p w14:paraId="12493091" w14:textId="0748DA23" w:rsidR="00756824" w:rsidRPr="00414EC3" w:rsidRDefault="007514B6" w:rsidP="00756824">
      <w:pPr>
        <w:spacing w:before="240"/>
        <w:jc w:val="center"/>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Figure</w:t>
      </w:r>
      <w:r w:rsidR="00756824" w:rsidRPr="00414EC3">
        <w:rPr>
          <w:rFonts w:ascii="Times New Roman" w:hAnsi="Times New Roman" w:cs="Times New Roman"/>
          <w:color w:val="000000" w:themeColor="text1"/>
          <w:sz w:val="24"/>
          <w:szCs w:val="24"/>
        </w:rPr>
        <w:t>.3, Soil Management process.</w:t>
      </w:r>
    </w:p>
    <w:p w14:paraId="1E498BC0" w14:textId="77777777" w:rsidR="00756824" w:rsidRPr="00414EC3" w:rsidRDefault="00756824" w:rsidP="00756824">
      <w:pPr>
        <w:spacing w:before="240"/>
        <w:ind w:left="360"/>
        <w:jc w:val="center"/>
        <w:rPr>
          <w:rFonts w:ascii="Times New Roman" w:hAnsi="Times New Roman" w:cs="Times New Roman"/>
          <w:color w:val="000000" w:themeColor="text1"/>
          <w:sz w:val="24"/>
          <w:szCs w:val="24"/>
        </w:rPr>
      </w:pPr>
    </w:p>
    <w:p w14:paraId="68F8895F" w14:textId="77777777" w:rsidR="00DB10B0" w:rsidRPr="00414EC3" w:rsidRDefault="00DB10B0" w:rsidP="001040DD">
      <w:pPr>
        <w:pStyle w:val="Heading2"/>
        <w:rPr>
          <w:color w:val="000000" w:themeColor="text1"/>
          <w:sz w:val="24"/>
          <w:szCs w:val="24"/>
        </w:rPr>
      </w:pPr>
      <w:r w:rsidRPr="00414EC3">
        <w:rPr>
          <w:color w:val="000000" w:themeColor="text1"/>
          <w:sz w:val="24"/>
          <w:szCs w:val="24"/>
        </w:rPr>
        <w:t>Livestock management</w:t>
      </w:r>
    </w:p>
    <w:p w14:paraId="1FC287F9" w14:textId="2E87588E" w:rsidR="00DE7025" w:rsidRPr="00414EC3" w:rsidRDefault="00602BDE" w:rsidP="00DB10B0">
      <w:pPr>
        <w:spacing w:before="240"/>
        <w:ind w:left="360"/>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In order to ensure the health and productivity of each individual animal, precision livestock farming (PLF) heavily relies on computer vision techniques. Systems for monitoring livestock in real time give farmers information they may use to make informed decisions </w:t>
      </w:r>
      <w:r w:rsidR="00FD7F45" w:rsidRPr="00414EC3">
        <w:rPr>
          <w:rFonts w:ascii="Times New Roman" w:hAnsi="Times New Roman" w:cs="Times New Roman"/>
          <w:color w:val="000000" w:themeColor="text1"/>
          <w:sz w:val="24"/>
          <w:szCs w:val="24"/>
        </w:rPr>
        <w:t xml:space="preserve">shown in </w:t>
      </w:r>
      <w:r w:rsidRPr="00414EC3">
        <w:rPr>
          <w:rFonts w:ascii="Times New Roman" w:hAnsi="Times New Roman" w:cs="Times New Roman"/>
          <w:color w:val="000000" w:themeColor="text1"/>
          <w:sz w:val="24"/>
          <w:szCs w:val="24"/>
        </w:rPr>
        <w:t>(</w:t>
      </w:r>
      <w:r w:rsidR="007514B6" w:rsidRPr="00414EC3">
        <w:rPr>
          <w:rFonts w:ascii="Times New Roman" w:hAnsi="Times New Roman" w:cs="Times New Roman"/>
          <w:color w:val="000000" w:themeColor="text1"/>
          <w:sz w:val="24"/>
          <w:szCs w:val="24"/>
        </w:rPr>
        <w:t>Figure</w:t>
      </w:r>
      <w:r w:rsidRPr="00414EC3">
        <w:rPr>
          <w:rFonts w:ascii="Times New Roman" w:hAnsi="Times New Roman" w:cs="Times New Roman"/>
          <w:color w:val="000000" w:themeColor="text1"/>
          <w:sz w:val="24"/>
          <w:szCs w:val="24"/>
        </w:rPr>
        <w:t xml:space="preserve">. </w:t>
      </w:r>
      <w:r w:rsidR="00DB7DE0" w:rsidRPr="00414EC3">
        <w:rPr>
          <w:rFonts w:ascii="Times New Roman" w:hAnsi="Times New Roman" w:cs="Times New Roman"/>
          <w:color w:val="000000" w:themeColor="text1"/>
          <w:sz w:val="24"/>
          <w:szCs w:val="24"/>
        </w:rPr>
        <w:t>4</w:t>
      </w:r>
      <w:r w:rsidRPr="00414EC3">
        <w:rPr>
          <w:rFonts w:ascii="Times New Roman" w:hAnsi="Times New Roman" w:cs="Times New Roman"/>
          <w:color w:val="000000" w:themeColor="text1"/>
          <w:sz w:val="24"/>
          <w:szCs w:val="24"/>
        </w:rPr>
        <w:t xml:space="preserve">). </w:t>
      </w:r>
      <w:r w:rsidR="00961EA0" w:rsidRPr="00414EC3">
        <w:rPr>
          <w:rFonts w:ascii="Times New Roman" w:hAnsi="Times New Roman" w:cs="Times New Roman"/>
          <w:color w:val="000000" w:themeColor="text1"/>
          <w:sz w:val="24"/>
          <w:szCs w:val="24"/>
        </w:rPr>
        <w:t xml:space="preserve">Non-invasive computer vision technology for the detection of cattle </w:t>
      </w:r>
      <w:proofErr w:type="spellStart"/>
      <w:r w:rsidR="00961EA0" w:rsidRPr="00414EC3">
        <w:rPr>
          <w:rFonts w:ascii="Times New Roman" w:hAnsi="Times New Roman" w:cs="Times New Roman"/>
          <w:color w:val="000000" w:themeColor="text1"/>
          <w:sz w:val="24"/>
          <w:szCs w:val="24"/>
        </w:rPr>
        <w:t>behavior</w:t>
      </w:r>
      <w:proofErr w:type="spellEnd"/>
      <w:r w:rsidR="00961EA0" w:rsidRPr="00414EC3">
        <w:rPr>
          <w:rFonts w:ascii="Times New Roman" w:hAnsi="Times New Roman" w:cs="Times New Roman"/>
          <w:color w:val="000000" w:themeColor="text1"/>
          <w:sz w:val="24"/>
          <w:szCs w:val="24"/>
        </w:rPr>
        <w:t xml:space="preserve"> has been the subject of several research recently (Bello et al., 2021; Shen et al., 2020; Kumar et al., 2017; Qiao et al., 2019). To recognize cows in an unconstrained barn, (Xiao et al., 2022) used a modified Mask-RCNN model and trained a fusion of Mask-RCNN and SVM. A collection of 1,553 photos was used by Hansen et al. (2018) to train a CNN to detect pigs by their faces. </w:t>
      </w:r>
      <w:r w:rsidRPr="00414EC3">
        <w:rPr>
          <w:rFonts w:ascii="Times New Roman" w:hAnsi="Times New Roman" w:cs="Times New Roman"/>
          <w:color w:val="000000" w:themeColor="text1"/>
          <w:sz w:val="24"/>
          <w:szCs w:val="24"/>
        </w:rPr>
        <w:t>The VGG-face model employed in this investigation has a 96.7% accuracy rate. Unmanned aerial vehicles (UAVs) were used in several research to collect data in order to precisely locate and count the livestock (Andrew et al., 2019; Rivas et al., 2018</w:t>
      </w:r>
      <w:r w:rsidR="00C00142" w:rsidRPr="00414EC3">
        <w:rPr>
          <w:rFonts w:ascii="Times New Roman" w:hAnsi="Times New Roman" w:cs="Times New Roman"/>
          <w:color w:val="000000" w:themeColor="text1"/>
          <w:sz w:val="24"/>
          <w:szCs w:val="24"/>
        </w:rPr>
        <w:t xml:space="preserve">; Chamoso et al., 2014; </w:t>
      </w:r>
      <w:proofErr w:type="spellStart"/>
      <w:r w:rsidR="00C00142" w:rsidRPr="00414EC3">
        <w:rPr>
          <w:rFonts w:ascii="Times New Roman" w:hAnsi="Times New Roman" w:cs="Times New Roman"/>
          <w:color w:val="000000" w:themeColor="text1"/>
          <w:sz w:val="24"/>
          <w:szCs w:val="24"/>
        </w:rPr>
        <w:t>Rahnemoonfar</w:t>
      </w:r>
      <w:proofErr w:type="spellEnd"/>
      <w:r w:rsidR="00C00142" w:rsidRPr="00414EC3">
        <w:rPr>
          <w:rFonts w:ascii="Times New Roman" w:hAnsi="Times New Roman" w:cs="Times New Roman"/>
          <w:color w:val="000000" w:themeColor="text1"/>
          <w:sz w:val="24"/>
          <w:szCs w:val="24"/>
        </w:rPr>
        <w:t xml:space="preserve"> et al., 2019</w:t>
      </w:r>
      <w:r w:rsidRPr="00414EC3">
        <w:rPr>
          <w:rFonts w:ascii="Times New Roman" w:hAnsi="Times New Roman" w:cs="Times New Roman"/>
          <w:color w:val="000000" w:themeColor="text1"/>
          <w:sz w:val="24"/>
          <w:szCs w:val="24"/>
        </w:rPr>
        <w:t>). These challenges involving animal detection and counting often use either the development of bounding boxes for animal detection or the generation of CNN-based probability heat maps on the location of the animals. Jiang et al. (2019) introduced the 'FLYOLOv3' (</w:t>
      </w:r>
      <w:proofErr w:type="spellStart"/>
      <w:r w:rsidRPr="00414EC3">
        <w:rPr>
          <w:rFonts w:ascii="Times New Roman" w:hAnsi="Times New Roman" w:cs="Times New Roman"/>
          <w:color w:val="000000" w:themeColor="text1"/>
          <w:sz w:val="24"/>
          <w:szCs w:val="24"/>
        </w:rPr>
        <w:t>FilterLayer</w:t>
      </w:r>
      <w:proofErr w:type="spellEnd"/>
      <w:r w:rsidRPr="00414EC3">
        <w:rPr>
          <w:rFonts w:ascii="Times New Roman" w:hAnsi="Times New Roman" w:cs="Times New Roman"/>
          <w:color w:val="000000" w:themeColor="text1"/>
          <w:sz w:val="24"/>
          <w:szCs w:val="24"/>
        </w:rPr>
        <w:t xml:space="preserve"> YOLOv3) Yolo model, which is an enhanced Yolo model based on Filter layer and ensures reliable recognition of important dairy cow sections. This method outperformed the Yolov3 and Faster-RCNN algorithms in terms of performance. Dairy cow health and production are tightly correlated with daily activity patterns, food consumption, and rumination (</w:t>
      </w:r>
      <w:r w:rsidR="00C00142" w:rsidRPr="00414EC3">
        <w:rPr>
          <w:rFonts w:ascii="Times New Roman" w:hAnsi="Times New Roman" w:cs="Times New Roman"/>
          <w:color w:val="000000" w:themeColor="text1"/>
          <w:sz w:val="24"/>
          <w:szCs w:val="24"/>
        </w:rPr>
        <w:t xml:space="preserve">Weary et al., </w:t>
      </w:r>
      <w:proofErr w:type="gramStart"/>
      <w:r w:rsidR="00C00142" w:rsidRPr="00414EC3">
        <w:rPr>
          <w:rFonts w:ascii="Times New Roman" w:hAnsi="Times New Roman" w:cs="Times New Roman"/>
          <w:color w:val="000000" w:themeColor="text1"/>
          <w:sz w:val="24"/>
          <w:szCs w:val="24"/>
        </w:rPr>
        <w:t>2009;</w:t>
      </w:r>
      <w:r w:rsidRPr="00414EC3">
        <w:rPr>
          <w:rFonts w:ascii="Times New Roman" w:hAnsi="Times New Roman" w:cs="Times New Roman"/>
          <w:color w:val="000000" w:themeColor="text1"/>
          <w:sz w:val="24"/>
          <w:szCs w:val="24"/>
        </w:rPr>
        <w:t>Huzzey</w:t>
      </w:r>
      <w:proofErr w:type="gramEnd"/>
      <w:r w:rsidRPr="00414EC3">
        <w:rPr>
          <w:rFonts w:ascii="Times New Roman" w:hAnsi="Times New Roman" w:cs="Times New Roman"/>
          <w:color w:val="000000" w:themeColor="text1"/>
          <w:sz w:val="24"/>
          <w:szCs w:val="24"/>
        </w:rPr>
        <w:t xml:space="preserve"> et al., 2007). Recent research highlights the gradual replacement of time-lapse video capture and direct observation with computer vision techniques.</w:t>
      </w:r>
      <w:r w:rsidR="00CB1063" w:rsidRPr="00414EC3">
        <w:rPr>
          <w:rFonts w:ascii="Times New Roman" w:hAnsi="Times New Roman" w:cs="Times New Roman"/>
          <w:color w:val="000000" w:themeColor="text1"/>
          <w:sz w:val="24"/>
          <w:szCs w:val="24"/>
        </w:rPr>
        <w:t xml:space="preserve"> In order to separate specific pigs from a group and determine the pace at which they occupy the </w:t>
      </w:r>
      <w:r w:rsidR="00CB1063" w:rsidRPr="00414EC3">
        <w:rPr>
          <w:rFonts w:ascii="Times New Roman" w:hAnsi="Times New Roman" w:cs="Times New Roman"/>
          <w:color w:val="000000" w:themeColor="text1"/>
          <w:sz w:val="24"/>
          <w:szCs w:val="24"/>
        </w:rPr>
        <w:lastRenderedPageBreak/>
        <w:t>feeding area, Yang et al. (2018) employed a Faster-RCNN model. (</w:t>
      </w:r>
      <w:proofErr w:type="spellStart"/>
      <w:r w:rsidR="00CB1063" w:rsidRPr="00414EC3">
        <w:rPr>
          <w:rFonts w:ascii="Times New Roman" w:hAnsi="Times New Roman" w:cs="Times New Roman"/>
          <w:color w:val="000000" w:themeColor="text1"/>
          <w:sz w:val="24"/>
          <w:szCs w:val="24"/>
        </w:rPr>
        <w:t>Alameer</w:t>
      </w:r>
      <w:proofErr w:type="spellEnd"/>
      <w:r w:rsidR="00CB1063" w:rsidRPr="00414EC3">
        <w:rPr>
          <w:rFonts w:ascii="Times New Roman" w:hAnsi="Times New Roman" w:cs="Times New Roman"/>
          <w:color w:val="000000" w:themeColor="text1"/>
          <w:sz w:val="24"/>
          <w:szCs w:val="24"/>
        </w:rPr>
        <w:t xml:space="preserve"> et al. 2020) proposed a </w:t>
      </w:r>
      <w:proofErr w:type="spellStart"/>
      <w:r w:rsidR="00CB1063" w:rsidRPr="00414EC3">
        <w:rPr>
          <w:rFonts w:ascii="Times New Roman" w:hAnsi="Times New Roman" w:cs="Times New Roman"/>
          <w:color w:val="000000" w:themeColor="text1"/>
          <w:sz w:val="24"/>
          <w:szCs w:val="24"/>
        </w:rPr>
        <w:t>GoogleNet</w:t>
      </w:r>
      <w:proofErr w:type="spellEnd"/>
      <w:r w:rsidR="00CB1063" w:rsidRPr="00414EC3">
        <w:rPr>
          <w:rFonts w:ascii="Times New Roman" w:hAnsi="Times New Roman" w:cs="Times New Roman"/>
          <w:color w:val="000000" w:themeColor="text1"/>
          <w:sz w:val="24"/>
          <w:szCs w:val="24"/>
        </w:rPr>
        <w:t xml:space="preserve">-based technique to increase the precision of feeding </w:t>
      </w:r>
      <w:proofErr w:type="spellStart"/>
      <w:r w:rsidR="00CB1063" w:rsidRPr="00414EC3">
        <w:rPr>
          <w:rFonts w:ascii="Times New Roman" w:hAnsi="Times New Roman" w:cs="Times New Roman"/>
          <w:color w:val="000000" w:themeColor="text1"/>
          <w:sz w:val="24"/>
          <w:szCs w:val="24"/>
        </w:rPr>
        <w:t>behavior</w:t>
      </w:r>
      <w:proofErr w:type="spellEnd"/>
      <w:r w:rsidR="00CB1063" w:rsidRPr="00414EC3">
        <w:rPr>
          <w:rFonts w:ascii="Times New Roman" w:hAnsi="Times New Roman" w:cs="Times New Roman"/>
          <w:color w:val="000000" w:themeColor="text1"/>
          <w:sz w:val="24"/>
          <w:szCs w:val="24"/>
        </w:rPr>
        <w:t xml:space="preserve"> analysis, detect, and eliminate non-nutritive visits (NNV) to the feeding location. With a 99.4% accuracy rate, dietary patterns could be detected with great precision. In the animal husbandry farm, CNN architectures have been found to be effective in detecting early cow sickness (Rony et al., 2021).</w:t>
      </w:r>
    </w:p>
    <w:p w14:paraId="4A3AEDA6" w14:textId="5232A2BB" w:rsidR="00756824" w:rsidRPr="00414EC3" w:rsidRDefault="00756824" w:rsidP="00756824">
      <w:pPr>
        <w:spacing w:before="240"/>
        <w:ind w:left="360"/>
        <w:jc w:val="center"/>
        <w:rPr>
          <w:rFonts w:ascii="Times New Roman" w:hAnsi="Times New Roman" w:cs="Times New Roman"/>
          <w:color w:val="000000" w:themeColor="text1"/>
          <w:sz w:val="24"/>
          <w:szCs w:val="24"/>
        </w:rPr>
      </w:pPr>
      <w:r w:rsidRPr="00414EC3">
        <w:rPr>
          <w:rFonts w:ascii="Times New Roman" w:hAnsi="Times New Roman" w:cs="Times New Roman"/>
          <w:noProof/>
          <w:color w:val="000000" w:themeColor="text1"/>
          <w:sz w:val="24"/>
          <w:szCs w:val="24"/>
        </w:rPr>
        <w:drawing>
          <wp:inline distT="0" distB="0" distL="0" distR="0" wp14:anchorId="58A7B627" wp14:editId="255C15C3">
            <wp:extent cx="4183304" cy="2784143"/>
            <wp:effectExtent l="0" t="0" r="8255" b="0"/>
            <wp:docPr id="1632384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95011" cy="2791934"/>
                    </a:xfrm>
                    <a:prstGeom prst="rect">
                      <a:avLst/>
                    </a:prstGeom>
                    <a:noFill/>
                    <a:ln>
                      <a:noFill/>
                    </a:ln>
                  </pic:spPr>
                </pic:pic>
              </a:graphicData>
            </a:graphic>
          </wp:inline>
        </w:drawing>
      </w:r>
    </w:p>
    <w:p w14:paraId="01F36922" w14:textId="3E8523B5" w:rsidR="00756824" w:rsidRPr="00414EC3" w:rsidRDefault="007514B6" w:rsidP="00756824">
      <w:pPr>
        <w:spacing w:before="240"/>
        <w:jc w:val="center"/>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Figure</w:t>
      </w:r>
      <w:r w:rsidR="00756824" w:rsidRPr="00414EC3">
        <w:rPr>
          <w:rFonts w:ascii="Times New Roman" w:hAnsi="Times New Roman" w:cs="Times New Roman"/>
          <w:color w:val="000000" w:themeColor="text1"/>
          <w:sz w:val="24"/>
          <w:szCs w:val="24"/>
        </w:rPr>
        <w:t>.4, Livestock Management process.</w:t>
      </w:r>
    </w:p>
    <w:p w14:paraId="7FB626D5" w14:textId="59042EFA" w:rsidR="00B834B6" w:rsidRPr="00414EC3" w:rsidRDefault="00B652C6" w:rsidP="001040DD">
      <w:pPr>
        <w:pStyle w:val="Heading1"/>
        <w:rPr>
          <w:color w:val="000000" w:themeColor="text1"/>
          <w:sz w:val="24"/>
          <w:szCs w:val="24"/>
        </w:rPr>
      </w:pPr>
      <w:r w:rsidRPr="00414EC3">
        <w:rPr>
          <w:color w:val="000000" w:themeColor="text1"/>
          <w:sz w:val="24"/>
          <w:szCs w:val="24"/>
        </w:rPr>
        <w:t xml:space="preserve">Overview of </w:t>
      </w:r>
      <w:r w:rsidR="00B834B6" w:rsidRPr="00414EC3">
        <w:rPr>
          <w:color w:val="000000" w:themeColor="text1"/>
          <w:sz w:val="24"/>
          <w:szCs w:val="24"/>
        </w:rPr>
        <w:t xml:space="preserve">Calcifications </w:t>
      </w:r>
      <w:r w:rsidRPr="00414EC3">
        <w:rPr>
          <w:color w:val="000000" w:themeColor="text1"/>
          <w:sz w:val="24"/>
          <w:szCs w:val="24"/>
        </w:rPr>
        <w:t xml:space="preserve">in </w:t>
      </w:r>
      <w:r w:rsidR="00B834B6" w:rsidRPr="00414EC3">
        <w:rPr>
          <w:color w:val="000000" w:themeColor="text1"/>
          <w:sz w:val="24"/>
          <w:szCs w:val="24"/>
        </w:rPr>
        <w:t xml:space="preserve">Machine learning </w:t>
      </w:r>
      <w:r w:rsidR="0034353F">
        <w:rPr>
          <w:color w:val="000000" w:themeColor="text1"/>
          <w:sz w:val="24"/>
          <w:szCs w:val="24"/>
        </w:rPr>
        <w:t>Algorithms and performance</w:t>
      </w:r>
    </w:p>
    <w:p w14:paraId="23125BC1" w14:textId="1A4D7656" w:rsidR="00B652C6" w:rsidRPr="00591A18" w:rsidRDefault="00EB1E9D" w:rsidP="00591A18">
      <w:pPr>
        <w:jc w:val="both"/>
      </w:pPr>
      <w:r w:rsidRPr="00591A18">
        <w:t>This section introduces classifiers and their use in machine learning methods. It provides a conceptual description of each classifier, emphasizing important issues. One concern is the potential for overfitting, where the classifier maps training data too precisely, preventing generalization</w:t>
      </w:r>
      <w:r w:rsidR="00591A18" w:rsidRPr="00591A18">
        <w:rPr>
          <w:color w:val="222222"/>
          <w:sz w:val="20"/>
          <w:szCs w:val="20"/>
          <w:shd w:val="clear" w:color="auto" w:fill="FFFFFF"/>
        </w:rPr>
        <w:t xml:space="preserve"> (</w:t>
      </w:r>
      <w:proofErr w:type="spellStart"/>
      <w:r w:rsidR="00591A18" w:rsidRPr="00591A18">
        <w:rPr>
          <w:color w:val="222222"/>
          <w:sz w:val="20"/>
          <w:szCs w:val="20"/>
          <w:shd w:val="clear" w:color="auto" w:fill="FFFFFF"/>
        </w:rPr>
        <w:t>Osisanwo</w:t>
      </w:r>
      <w:proofErr w:type="spellEnd"/>
      <w:r w:rsidR="00591A18" w:rsidRPr="00591A18">
        <w:rPr>
          <w:color w:val="222222"/>
          <w:sz w:val="20"/>
          <w:szCs w:val="20"/>
          <w:shd w:val="clear" w:color="auto" w:fill="FFFFFF"/>
        </w:rPr>
        <w:t>, F. Y.,</w:t>
      </w:r>
      <w:r w:rsidR="00591A18" w:rsidRPr="00591A18">
        <w:rPr>
          <w:color w:val="222222"/>
          <w:sz w:val="20"/>
          <w:szCs w:val="20"/>
          <w:shd w:val="clear" w:color="auto" w:fill="FFFFFF"/>
        </w:rPr>
        <w:t xml:space="preserve"> et al 2017)</w:t>
      </w:r>
      <w:r w:rsidRPr="00591A18">
        <w:t>. To address this, it is crucial to evaluate classification accuracy using new data not used in training. Supervised machine learning algorithms for classification include linear, logistic regression, Naïve Bayes, Perceptron, Support Vector Machine, quadratic, K-Means, Boosting, Decision Tree, Random Forest, Neural networks, and Bayesian networks</w:t>
      </w:r>
      <w:r w:rsidR="00591A18">
        <w:t xml:space="preserve"> </w:t>
      </w:r>
      <w:r w:rsidR="00591A18" w:rsidRPr="00591A18">
        <w:t>(</w:t>
      </w:r>
      <w:r w:rsidR="00591A18" w:rsidRPr="00591A18">
        <w:rPr>
          <w:rFonts w:ascii="Arial" w:hAnsi="Arial" w:cs="Arial"/>
          <w:color w:val="222222"/>
          <w:sz w:val="20"/>
          <w:szCs w:val="20"/>
          <w:shd w:val="clear" w:color="auto" w:fill="FFFFFF"/>
        </w:rPr>
        <w:t>Maxwell, A. E</w:t>
      </w:r>
      <w:r w:rsidR="00591A18" w:rsidRPr="00591A18">
        <w:rPr>
          <w:rFonts w:ascii="Arial" w:hAnsi="Arial" w:cs="Arial"/>
          <w:color w:val="222222"/>
          <w:sz w:val="20"/>
          <w:szCs w:val="20"/>
          <w:shd w:val="clear" w:color="auto" w:fill="FFFFFF"/>
        </w:rPr>
        <w:t xml:space="preserve"> et al 2018</w:t>
      </w:r>
      <w:r w:rsidR="00591A18" w:rsidRPr="00591A18">
        <w:t>)</w:t>
      </w:r>
      <w:r w:rsidRPr="00591A18">
        <w:t>.</w:t>
      </w:r>
    </w:p>
    <w:p w14:paraId="7C6EEBCA" w14:textId="35BA6D55" w:rsidR="00EB1E9D" w:rsidRPr="00414EC3" w:rsidRDefault="00EB1E9D" w:rsidP="00EB1E9D">
      <w:pPr>
        <w:pStyle w:val="Heading2"/>
        <w:rPr>
          <w:color w:val="000000" w:themeColor="text1"/>
          <w:sz w:val="24"/>
          <w:szCs w:val="24"/>
        </w:rPr>
      </w:pPr>
      <w:r w:rsidRPr="00414EC3">
        <w:rPr>
          <w:color w:val="000000" w:themeColor="text1"/>
          <w:sz w:val="24"/>
          <w:szCs w:val="24"/>
        </w:rPr>
        <w:t xml:space="preserve">Machine learning Classification </w:t>
      </w:r>
      <w:r w:rsidR="00AB5815" w:rsidRPr="00414EC3">
        <w:rPr>
          <w:color w:val="000000" w:themeColor="text1"/>
          <w:sz w:val="24"/>
          <w:szCs w:val="24"/>
        </w:rPr>
        <w:t>Applications</w:t>
      </w:r>
    </w:p>
    <w:p w14:paraId="627F8F4F" w14:textId="626D1CE3" w:rsidR="00AB5815" w:rsidRPr="00591A18" w:rsidRDefault="00AB5815" w:rsidP="00591A18">
      <w:pPr>
        <w:jc w:val="both"/>
      </w:pPr>
      <w:r w:rsidRPr="00591A18">
        <w:t>Classification is a supervised machine learning process that categorizes input data into classes based on variables. It can be applied to both structured and unstructured data, predicting whether data will fall into predetermined categories. Classification generates a probability score to assign data to specific categories, such as spam, disease, or gender.  In this article we discussed some applications of ML classification</w:t>
      </w:r>
      <w:r w:rsidR="00591A18">
        <w:t xml:space="preserve"> </w:t>
      </w:r>
      <w:r w:rsidR="00591A18" w:rsidRPr="00591A18">
        <w:t>(</w:t>
      </w:r>
      <w:r w:rsidR="00591A18" w:rsidRPr="00591A18">
        <w:rPr>
          <w:rFonts w:ascii="Arial" w:hAnsi="Arial" w:cs="Arial"/>
          <w:color w:val="222222"/>
          <w:sz w:val="20"/>
          <w:szCs w:val="20"/>
          <w:shd w:val="clear" w:color="auto" w:fill="FFFFFF"/>
        </w:rPr>
        <w:t xml:space="preserve">Soofi, A. A., </w:t>
      </w:r>
      <w:r w:rsidR="00591A18" w:rsidRPr="00591A18">
        <w:rPr>
          <w:rFonts w:ascii="Arial" w:hAnsi="Arial" w:cs="Arial"/>
          <w:color w:val="222222"/>
          <w:sz w:val="20"/>
          <w:szCs w:val="20"/>
          <w:shd w:val="clear" w:color="auto" w:fill="FFFFFF"/>
        </w:rPr>
        <w:t>et al 2017</w:t>
      </w:r>
      <w:r w:rsidR="00591A18" w:rsidRPr="00591A18">
        <w:t>)</w:t>
      </w:r>
    </w:p>
    <w:p w14:paraId="745B0A9A" w14:textId="77777777" w:rsidR="00AB5815" w:rsidRPr="00414EC3" w:rsidRDefault="00000000" w:rsidP="00AB5815">
      <w:pPr>
        <w:pStyle w:val="Heading3"/>
        <w:rPr>
          <w:rFonts w:ascii="Times New Roman" w:hAnsi="Times New Roman" w:cs="Times New Roman"/>
          <w:b/>
          <w:bCs/>
          <w:color w:val="000000" w:themeColor="text1"/>
        </w:rPr>
      </w:pPr>
      <w:hyperlink r:id="rId10" w:anchor="sentiment" w:history="1">
        <w:r w:rsidR="00AB5815" w:rsidRPr="00414EC3">
          <w:rPr>
            <w:rStyle w:val="Hyperlink"/>
            <w:rFonts w:ascii="Times New Roman" w:hAnsi="Times New Roman" w:cs="Times New Roman"/>
            <w:b/>
            <w:bCs/>
            <w:color w:val="000000" w:themeColor="text1"/>
            <w:u w:val="none"/>
          </w:rPr>
          <w:t>Sentiment Analysis</w:t>
        </w:r>
      </w:hyperlink>
    </w:p>
    <w:p w14:paraId="12449223" w14:textId="272159B0" w:rsidR="00AB5815" w:rsidRPr="00414EC3" w:rsidRDefault="009F1F5B" w:rsidP="009F1F5B">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Sentiment analysis is a machine learning technique that assigns sentiment to words on a polarity scale. It uses advanced algorithms to detect sarcasm, misused or misspelled words, and </w:t>
      </w:r>
      <w:r w:rsidRPr="00591A18">
        <w:rPr>
          <w:rFonts w:ascii="Times New Roman" w:hAnsi="Times New Roman" w:cs="Times New Roman"/>
          <w:color w:val="000000" w:themeColor="text1"/>
          <w:sz w:val="24"/>
          <w:szCs w:val="24"/>
        </w:rPr>
        <w:t>produces accurate results in a fraction of the time it would take humans</w:t>
      </w:r>
      <w:r w:rsidR="00591A18" w:rsidRPr="00591A18">
        <w:rPr>
          <w:rFonts w:ascii="Times New Roman" w:hAnsi="Times New Roman" w:cs="Times New Roman"/>
          <w:color w:val="000000" w:themeColor="text1"/>
          <w:sz w:val="24"/>
          <w:szCs w:val="24"/>
        </w:rPr>
        <w:t xml:space="preserve"> (</w:t>
      </w:r>
      <w:proofErr w:type="spellStart"/>
      <w:r w:rsidR="00591A18" w:rsidRPr="00591A18">
        <w:rPr>
          <w:rFonts w:ascii="Arial" w:hAnsi="Arial" w:cs="Arial"/>
          <w:color w:val="222222"/>
          <w:sz w:val="20"/>
          <w:szCs w:val="20"/>
          <w:shd w:val="clear" w:color="auto" w:fill="FFFFFF"/>
        </w:rPr>
        <w:t>Virnodkar</w:t>
      </w:r>
      <w:proofErr w:type="spellEnd"/>
      <w:r w:rsidR="00591A18" w:rsidRPr="00591A18">
        <w:rPr>
          <w:rFonts w:ascii="Arial" w:hAnsi="Arial" w:cs="Arial"/>
          <w:color w:val="222222"/>
          <w:sz w:val="20"/>
          <w:szCs w:val="20"/>
          <w:shd w:val="clear" w:color="auto" w:fill="FFFFFF"/>
        </w:rPr>
        <w:t>, S. S</w:t>
      </w:r>
      <w:r w:rsidR="00591A18" w:rsidRPr="00591A18">
        <w:rPr>
          <w:rFonts w:ascii="Arial" w:hAnsi="Arial" w:cs="Arial"/>
          <w:color w:val="222222"/>
          <w:sz w:val="20"/>
          <w:szCs w:val="20"/>
          <w:shd w:val="clear" w:color="auto" w:fill="FFFFFF"/>
        </w:rPr>
        <w:t xml:space="preserve"> et al 2017</w:t>
      </w:r>
      <w:r w:rsidR="00591A18" w:rsidRPr="00591A18">
        <w:rPr>
          <w:rFonts w:ascii="Times New Roman" w:hAnsi="Times New Roman" w:cs="Times New Roman"/>
          <w:color w:val="000000" w:themeColor="text1"/>
          <w:sz w:val="24"/>
          <w:szCs w:val="24"/>
        </w:rPr>
        <w:t>)</w:t>
      </w:r>
      <w:r w:rsidRPr="00591A18">
        <w:rPr>
          <w:rFonts w:ascii="Times New Roman" w:hAnsi="Times New Roman" w:cs="Times New Roman"/>
          <w:color w:val="000000" w:themeColor="text1"/>
          <w:sz w:val="24"/>
          <w:szCs w:val="24"/>
        </w:rPr>
        <w:t>.</w:t>
      </w:r>
    </w:p>
    <w:p w14:paraId="0290139B" w14:textId="77777777" w:rsidR="00AB5815" w:rsidRPr="00414EC3" w:rsidRDefault="00000000" w:rsidP="00AB5815">
      <w:pPr>
        <w:pStyle w:val="Heading3"/>
        <w:rPr>
          <w:rFonts w:ascii="Times New Roman" w:hAnsi="Times New Roman" w:cs="Times New Roman"/>
          <w:b/>
          <w:bCs/>
          <w:color w:val="000000" w:themeColor="text1"/>
        </w:rPr>
      </w:pPr>
      <w:hyperlink r:id="rId11" w:anchor="spam" w:history="1">
        <w:r w:rsidR="00AB5815" w:rsidRPr="00414EC3">
          <w:rPr>
            <w:rStyle w:val="Hyperlink"/>
            <w:rFonts w:ascii="Times New Roman" w:hAnsi="Times New Roman" w:cs="Times New Roman"/>
            <w:b/>
            <w:bCs/>
            <w:color w:val="000000" w:themeColor="text1"/>
            <w:u w:val="none"/>
          </w:rPr>
          <w:t>Email Spam Classification</w:t>
        </w:r>
      </w:hyperlink>
    </w:p>
    <w:p w14:paraId="08300438" w14:textId="35B2D4DE" w:rsidR="009F1F5B" w:rsidRPr="00414EC3" w:rsidRDefault="009F1F5B" w:rsidP="009F1F5B">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Email spam classification is a common use of classification algorithms that help prevent spam emails from being deleted or phishing scams. These algorithms calculate the likelihood of an email being unrelated to the recipient or unwanted spam. Text analysis techniques help filter spam emails from the inbox, such as incorrect recipient names or specific scamming keywords. However</w:t>
      </w:r>
      <w:r w:rsidRPr="00591A18">
        <w:rPr>
          <w:rFonts w:ascii="Times New Roman" w:hAnsi="Times New Roman" w:cs="Times New Roman"/>
          <w:color w:val="000000" w:themeColor="text1"/>
          <w:sz w:val="24"/>
          <w:szCs w:val="24"/>
        </w:rPr>
        <w:t>, spam classifiers still require training to effectively handle spam emails</w:t>
      </w:r>
      <w:r w:rsidR="00591A18" w:rsidRPr="00591A18">
        <w:rPr>
          <w:rFonts w:ascii="Times New Roman" w:hAnsi="Times New Roman" w:cs="Times New Roman"/>
          <w:color w:val="000000" w:themeColor="text1"/>
          <w:sz w:val="24"/>
          <w:szCs w:val="24"/>
        </w:rPr>
        <w:t xml:space="preserve"> (</w:t>
      </w:r>
      <w:r w:rsidR="00591A18" w:rsidRPr="00591A18">
        <w:rPr>
          <w:rFonts w:ascii="Arial" w:hAnsi="Arial" w:cs="Arial"/>
          <w:color w:val="222222"/>
          <w:sz w:val="20"/>
          <w:szCs w:val="20"/>
          <w:shd w:val="clear" w:color="auto" w:fill="FFFFFF"/>
        </w:rPr>
        <w:t>Choi, J. A.,</w:t>
      </w:r>
      <w:r w:rsidR="00591A18" w:rsidRPr="00591A18">
        <w:rPr>
          <w:rFonts w:ascii="Arial" w:hAnsi="Arial" w:cs="Arial"/>
          <w:color w:val="222222"/>
          <w:sz w:val="20"/>
          <w:szCs w:val="20"/>
          <w:shd w:val="clear" w:color="auto" w:fill="FFFFFF"/>
        </w:rPr>
        <w:t xml:space="preserve"> et al 2020</w:t>
      </w:r>
      <w:r w:rsidR="00591A18" w:rsidRPr="00591A18">
        <w:rPr>
          <w:rFonts w:ascii="Times New Roman" w:hAnsi="Times New Roman" w:cs="Times New Roman"/>
          <w:color w:val="000000" w:themeColor="text1"/>
          <w:sz w:val="24"/>
          <w:szCs w:val="24"/>
        </w:rPr>
        <w:t>)</w:t>
      </w:r>
      <w:r w:rsidRPr="00591A18">
        <w:rPr>
          <w:rFonts w:ascii="Times New Roman" w:hAnsi="Times New Roman" w:cs="Times New Roman"/>
          <w:color w:val="000000" w:themeColor="text1"/>
          <w:sz w:val="24"/>
          <w:szCs w:val="24"/>
        </w:rPr>
        <w:t>.</w:t>
      </w:r>
    </w:p>
    <w:p w14:paraId="6C4CC678" w14:textId="77777777" w:rsidR="00AB5815" w:rsidRPr="00414EC3" w:rsidRDefault="00000000" w:rsidP="00AB5815">
      <w:pPr>
        <w:pStyle w:val="Heading3"/>
        <w:rPr>
          <w:rFonts w:ascii="Times New Roman" w:hAnsi="Times New Roman" w:cs="Times New Roman"/>
          <w:b/>
          <w:bCs/>
          <w:color w:val="000000" w:themeColor="text1"/>
        </w:rPr>
      </w:pPr>
      <w:hyperlink r:id="rId12" w:anchor="document" w:history="1">
        <w:r w:rsidR="00AB5815" w:rsidRPr="00414EC3">
          <w:rPr>
            <w:rStyle w:val="Hyperlink"/>
            <w:rFonts w:ascii="Times New Roman" w:hAnsi="Times New Roman" w:cs="Times New Roman"/>
            <w:b/>
            <w:bCs/>
            <w:color w:val="000000" w:themeColor="text1"/>
            <w:u w:val="none"/>
          </w:rPr>
          <w:t>Document Classification</w:t>
        </w:r>
      </w:hyperlink>
      <w:r w:rsidR="00AB5815" w:rsidRPr="00414EC3">
        <w:rPr>
          <w:rFonts w:ascii="Times New Roman" w:hAnsi="Times New Roman" w:cs="Times New Roman"/>
          <w:b/>
          <w:bCs/>
          <w:color w:val="000000" w:themeColor="text1"/>
        </w:rPr>
        <w:t> </w:t>
      </w:r>
    </w:p>
    <w:p w14:paraId="06BAF22F" w14:textId="6DDC3DE2" w:rsidR="009F1F5B" w:rsidRPr="00414EC3" w:rsidRDefault="009F1F5B" w:rsidP="009F1F5B">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Document classification involves organizing documents into categories based on their content, a process that has evolved from manual methods in library sciences and legal files to automatic use of machine learning algorithms. This classification differs from </w:t>
      </w:r>
      <w:r w:rsidRPr="00591A18">
        <w:rPr>
          <w:rFonts w:ascii="Times New Roman" w:hAnsi="Times New Roman" w:cs="Times New Roman"/>
          <w:color w:val="000000" w:themeColor="text1"/>
          <w:sz w:val="24"/>
          <w:szCs w:val="24"/>
        </w:rPr>
        <w:t>text classification, as it categorizes entire documents, rather than just words or phrases. This is useful in search engines, legal documents, and healthcare records for drug and diagnosis searches</w:t>
      </w:r>
      <w:r w:rsidR="00591A18" w:rsidRPr="00591A18">
        <w:rPr>
          <w:rFonts w:ascii="Times New Roman" w:hAnsi="Times New Roman" w:cs="Times New Roman"/>
          <w:color w:val="000000" w:themeColor="text1"/>
          <w:sz w:val="24"/>
          <w:szCs w:val="24"/>
        </w:rPr>
        <w:t xml:space="preserve"> (</w:t>
      </w:r>
      <w:r w:rsidR="00591A18" w:rsidRPr="00591A18">
        <w:rPr>
          <w:rFonts w:ascii="Arial" w:hAnsi="Arial" w:cs="Arial"/>
          <w:color w:val="222222"/>
          <w:sz w:val="20"/>
          <w:szCs w:val="20"/>
          <w:shd w:val="clear" w:color="auto" w:fill="FFFFFF"/>
        </w:rPr>
        <w:t>Ahuja, R.,</w:t>
      </w:r>
      <w:r w:rsidR="00591A18" w:rsidRPr="00591A18">
        <w:rPr>
          <w:rFonts w:ascii="Arial" w:hAnsi="Arial" w:cs="Arial"/>
          <w:color w:val="222222"/>
          <w:sz w:val="20"/>
          <w:szCs w:val="20"/>
          <w:shd w:val="clear" w:color="auto" w:fill="FFFFFF"/>
        </w:rPr>
        <w:t xml:space="preserve"> et al 2020</w:t>
      </w:r>
      <w:r w:rsidR="00591A18" w:rsidRPr="00591A18">
        <w:rPr>
          <w:rFonts w:ascii="Times New Roman" w:hAnsi="Times New Roman" w:cs="Times New Roman"/>
          <w:color w:val="000000" w:themeColor="text1"/>
          <w:sz w:val="24"/>
          <w:szCs w:val="24"/>
        </w:rPr>
        <w:t>)</w:t>
      </w:r>
      <w:r w:rsidRPr="00591A18">
        <w:rPr>
          <w:rFonts w:ascii="Times New Roman" w:hAnsi="Times New Roman" w:cs="Times New Roman"/>
          <w:color w:val="000000" w:themeColor="text1"/>
          <w:sz w:val="24"/>
          <w:szCs w:val="24"/>
        </w:rPr>
        <w:t>.</w:t>
      </w:r>
    </w:p>
    <w:p w14:paraId="5866ED65" w14:textId="77777777" w:rsidR="00AB5815" w:rsidRPr="00414EC3" w:rsidRDefault="00000000" w:rsidP="00AB5815">
      <w:pPr>
        <w:pStyle w:val="Heading3"/>
        <w:rPr>
          <w:rFonts w:ascii="Times New Roman" w:hAnsi="Times New Roman" w:cs="Times New Roman"/>
          <w:b/>
          <w:bCs/>
          <w:color w:val="000000" w:themeColor="text1"/>
        </w:rPr>
      </w:pPr>
      <w:hyperlink r:id="rId13" w:anchor="image" w:history="1">
        <w:r w:rsidR="00AB5815" w:rsidRPr="00414EC3">
          <w:rPr>
            <w:rStyle w:val="Hyperlink"/>
            <w:rFonts w:ascii="Times New Roman" w:hAnsi="Times New Roman" w:cs="Times New Roman"/>
            <w:b/>
            <w:bCs/>
            <w:color w:val="000000" w:themeColor="text1"/>
            <w:u w:val="none"/>
          </w:rPr>
          <w:t>Image Classification</w:t>
        </w:r>
      </w:hyperlink>
    </w:p>
    <w:p w14:paraId="2A5A2301" w14:textId="78DC57A1" w:rsidR="00AB5815" w:rsidRPr="00414EC3" w:rsidRDefault="009F1F5B" w:rsidP="00814304">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Image classification assigns categories to images, such as subject, numerical value, or theme. Multi-label image classifiers can tag images into various labels, like "stream," "water," or "outdoors." Using supervised learning algorithms, models can be trained for appropriate categories, and the more training, the better the model </w:t>
      </w:r>
      <w:r w:rsidRPr="00591A18">
        <w:rPr>
          <w:rFonts w:ascii="Times New Roman" w:hAnsi="Times New Roman" w:cs="Times New Roman"/>
          <w:color w:val="000000" w:themeColor="text1"/>
          <w:sz w:val="24"/>
          <w:szCs w:val="24"/>
        </w:rPr>
        <w:t>works</w:t>
      </w:r>
      <w:r w:rsidR="00591A18" w:rsidRPr="00591A18">
        <w:rPr>
          <w:rFonts w:ascii="Times New Roman" w:hAnsi="Times New Roman" w:cs="Times New Roman"/>
          <w:color w:val="000000" w:themeColor="text1"/>
          <w:sz w:val="24"/>
          <w:szCs w:val="24"/>
        </w:rPr>
        <w:t xml:space="preserve"> (</w:t>
      </w:r>
      <w:r w:rsidR="00591A18" w:rsidRPr="00591A18">
        <w:rPr>
          <w:rFonts w:ascii="Arial" w:hAnsi="Arial" w:cs="Arial"/>
          <w:color w:val="222222"/>
          <w:sz w:val="20"/>
          <w:szCs w:val="20"/>
          <w:shd w:val="clear" w:color="auto" w:fill="FFFFFF"/>
        </w:rPr>
        <w:t>Cervantes, J.,</w:t>
      </w:r>
      <w:r w:rsidR="00591A18" w:rsidRPr="00591A18">
        <w:rPr>
          <w:rFonts w:ascii="Arial" w:hAnsi="Arial" w:cs="Arial"/>
          <w:color w:val="222222"/>
          <w:sz w:val="20"/>
          <w:szCs w:val="20"/>
          <w:shd w:val="clear" w:color="auto" w:fill="FFFFFF"/>
        </w:rPr>
        <w:t xml:space="preserve"> et al 2020</w:t>
      </w:r>
      <w:r w:rsidR="00591A18" w:rsidRPr="00591A18">
        <w:rPr>
          <w:rFonts w:ascii="Times New Roman" w:hAnsi="Times New Roman" w:cs="Times New Roman"/>
          <w:color w:val="000000" w:themeColor="text1"/>
          <w:sz w:val="24"/>
          <w:szCs w:val="24"/>
        </w:rPr>
        <w:t>)</w:t>
      </w:r>
      <w:r w:rsidRPr="00591A18">
        <w:rPr>
          <w:rFonts w:ascii="Times New Roman" w:hAnsi="Times New Roman" w:cs="Times New Roman"/>
          <w:color w:val="000000" w:themeColor="text1"/>
          <w:sz w:val="24"/>
          <w:szCs w:val="24"/>
        </w:rPr>
        <w:t>.</w:t>
      </w:r>
    </w:p>
    <w:p w14:paraId="2B53716C" w14:textId="2E1E6989" w:rsidR="00AB5815" w:rsidRPr="00414EC3" w:rsidRDefault="00AB5815" w:rsidP="00AB5815">
      <w:pPr>
        <w:pStyle w:val="Heading2"/>
        <w:rPr>
          <w:color w:val="000000" w:themeColor="text1"/>
          <w:sz w:val="24"/>
          <w:szCs w:val="24"/>
        </w:rPr>
      </w:pPr>
      <w:r w:rsidRPr="00414EC3">
        <w:rPr>
          <w:color w:val="000000" w:themeColor="text1"/>
          <w:sz w:val="24"/>
          <w:szCs w:val="24"/>
        </w:rPr>
        <w:t>Machine learnin</w:t>
      </w:r>
      <w:r w:rsidR="009F1F5B" w:rsidRPr="00414EC3">
        <w:rPr>
          <w:color w:val="000000" w:themeColor="text1"/>
          <w:sz w:val="24"/>
          <w:szCs w:val="24"/>
        </w:rPr>
        <w:t xml:space="preserve">g </w:t>
      </w:r>
      <w:r w:rsidRPr="00414EC3">
        <w:rPr>
          <w:color w:val="000000" w:themeColor="text1"/>
          <w:sz w:val="24"/>
          <w:szCs w:val="24"/>
        </w:rPr>
        <w:t>Classification Algorithms</w:t>
      </w:r>
    </w:p>
    <w:p w14:paraId="77E86AA6" w14:textId="381AB94B" w:rsidR="00814304" w:rsidRPr="00414EC3" w:rsidRDefault="00814304" w:rsidP="00414EC3">
      <w:pPr>
        <w:rPr>
          <w:rFonts w:ascii="Times New Roman" w:hAnsi="Times New Roman" w:cs="Times New Roman"/>
          <w:sz w:val="24"/>
          <w:szCs w:val="24"/>
        </w:rPr>
      </w:pPr>
      <w:r w:rsidRPr="00414EC3">
        <w:rPr>
          <w:rFonts w:ascii="Times New Roman" w:hAnsi="Times New Roman" w:cs="Times New Roman"/>
          <w:sz w:val="24"/>
          <w:szCs w:val="24"/>
        </w:rPr>
        <w:t>In this section we discussed supervised machine learning algorithms for classification include logistic regression, Naïve Bayes, Support Vector Machine, K</w:t>
      </w:r>
      <w:r w:rsidR="00FC1A59" w:rsidRPr="00414EC3">
        <w:rPr>
          <w:rFonts w:ascii="Times New Roman" w:hAnsi="Times New Roman" w:cs="Times New Roman"/>
          <w:sz w:val="24"/>
          <w:szCs w:val="24"/>
        </w:rPr>
        <w:t>NN</w:t>
      </w:r>
      <w:r w:rsidRPr="00414EC3">
        <w:rPr>
          <w:rFonts w:ascii="Times New Roman" w:hAnsi="Times New Roman" w:cs="Times New Roman"/>
          <w:sz w:val="24"/>
          <w:szCs w:val="24"/>
        </w:rPr>
        <w:t>, Decision Tree and Random Forest</w:t>
      </w:r>
      <w:r w:rsidR="00591A18">
        <w:rPr>
          <w:rFonts w:ascii="Times New Roman" w:hAnsi="Times New Roman" w:cs="Times New Roman"/>
          <w:sz w:val="24"/>
          <w:szCs w:val="24"/>
        </w:rPr>
        <w:t>.</w:t>
      </w:r>
    </w:p>
    <w:p w14:paraId="21AE7601" w14:textId="02A6434B" w:rsidR="00814304" w:rsidRPr="00414EC3" w:rsidRDefault="00814304" w:rsidP="00FC1A59">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Logistic regression</w:t>
      </w:r>
      <w:r w:rsidR="00FC1A59" w:rsidRPr="00414EC3">
        <w:rPr>
          <w:rFonts w:ascii="Times New Roman" w:hAnsi="Times New Roman" w:cs="Times New Roman"/>
          <w:b/>
          <w:bCs/>
          <w:color w:val="000000" w:themeColor="text1"/>
        </w:rPr>
        <w:t xml:space="preserve"> Classification</w:t>
      </w:r>
    </w:p>
    <w:p w14:paraId="2DE44554" w14:textId="646F8748" w:rsidR="00814304" w:rsidRPr="00414EC3" w:rsidRDefault="00FE1447" w:rsidP="00FE144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Logistic regression is a classification function that uses class to build and uses a single multinomial logistic regression model with a single estimator. It states the boundary between classes and the probability of class probabilities depending on distance from the boundary. This approach moves towards the extremes (0 and 1) more rapidly when the data set is larger. Logistic regression makes stronger, more detailed predictions, but its predictions may be wrong. Similar to Ordinary Least Squares (OLS) regression, it results in a dichotomous outcome. Logistic regression is a </w:t>
      </w:r>
      <w:r w:rsidRPr="00591A18">
        <w:rPr>
          <w:rFonts w:ascii="Times New Roman" w:hAnsi="Times New Roman" w:cs="Times New Roman"/>
          <w:color w:val="000000" w:themeColor="text1"/>
          <w:sz w:val="24"/>
          <w:szCs w:val="24"/>
        </w:rPr>
        <w:t>widely used tool for applied statistics and discrete data analysis, and is a linear interpolation</w:t>
      </w:r>
      <w:r w:rsidR="00591A18" w:rsidRPr="00591A18">
        <w:rPr>
          <w:rFonts w:ascii="Times New Roman" w:hAnsi="Times New Roman" w:cs="Times New Roman"/>
          <w:color w:val="000000" w:themeColor="text1"/>
          <w:sz w:val="24"/>
          <w:szCs w:val="24"/>
        </w:rPr>
        <w:t xml:space="preserve"> (</w:t>
      </w:r>
      <w:r w:rsidR="00591A18" w:rsidRPr="00591A18">
        <w:rPr>
          <w:rFonts w:ascii="Arial" w:hAnsi="Arial" w:cs="Arial"/>
          <w:color w:val="222222"/>
          <w:sz w:val="20"/>
          <w:szCs w:val="20"/>
          <w:shd w:val="clear" w:color="auto" w:fill="FFFFFF"/>
        </w:rPr>
        <w:t>Chen, R. C.,</w:t>
      </w:r>
      <w:r w:rsidR="00591A18" w:rsidRPr="00591A18">
        <w:rPr>
          <w:rFonts w:ascii="Arial" w:hAnsi="Arial" w:cs="Arial"/>
          <w:color w:val="222222"/>
          <w:sz w:val="20"/>
          <w:szCs w:val="20"/>
          <w:shd w:val="clear" w:color="auto" w:fill="FFFFFF"/>
        </w:rPr>
        <w:t xml:space="preserve"> et al 2020</w:t>
      </w:r>
      <w:r w:rsidR="00591A18" w:rsidRPr="00591A18">
        <w:rPr>
          <w:rFonts w:ascii="Times New Roman" w:hAnsi="Times New Roman" w:cs="Times New Roman"/>
          <w:color w:val="000000" w:themeColor="text1"/>
          <w:sz w:val="24"/>
          <w:szCs w:val="24"/>
        </w:rPr>
        <w:t>)</w:t>
      </w:r>
      <w:r w:rsidRPr="00591A18">
        <w:rPr>
          <w:rFonts w:ascii="Times New Roman" w:hAnsi="Times New Roman" w:cs="Times New Roman"/>
          <w:color w:val="000000" w:themeColor="text1"/>
          <w:sz w:val="24"/>
          <w:szCs w:val="24"/>
        </w:rPr>
        <w:t>.</w:t>
      </w:r>
    </w:p>
    <w:p w14:paraId="01D44AD7" w14:textId="54145802" w:rsidR="00814304" w:rsidRPr="00414EC3" w:rsidRDefault="00814304" w:rsidP="00814304">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Naïve Bayes</w:t>
      </w:r>
      <w:r w:rsidR="00FC1A59" w:rsidRPr="00414EC3">
        <w:rPr>
          <w:rFonts w:ascii="Times New Roman" w:hAnsi="Times New Roman" w:cs="Times New Roman"/>
          <w:b/>
          <w:bCs/>
          <w:color w:val="000000" w:themeColor="text1"/>
        </w:rPr>
        <w:t xml:space="preserve"> Classification</w:t>
      </w:r>
    </w:p>
    <w:p w14:paraId="245E3268" w14:textId="1F93E83E" w:rsidR="00FE1447" w:rsidRPr="00414EC3" w:rsidRDefault="00FE1447" w:rsidP="00FE144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Naive Bayes is a simple Bayesian network consisting of directed acyclic graphs with a strong assumption of independence among child nodes. Although it is generally less accurate than more sophisticated learning algorithms like ANNs, a large-scale comparison of naive Bayes with state-of-the-art algorithms showed it sometimes outperforms them, even on datasets with substantial feature dependencies. The attribute independence problem in Bayes classifiers was addressed using Averaged One-Dependence </w:t>
      </w:r>
      <w:r w:rsidRPr="00491E0B">
        <w:rPr>
          <w:rFonts w:ascii="Times New Roman" w:hAnsi="Times New Roman" w:cs="Times New Roman"/>
          <w:color w:val="000000" w:themeColor="text1"/>
          <w:sz w:val="24"/>
          <w:szCs w:val="24"/>
        </w:rPr>
        <w:t>Estimators</w:t>
      </w:r>
      <w:r w:rsidR="00491E0B">
        <w:rPr>
          <w:rFonts w:ascii="Times New Roman" w:hAnsi="Times New Roman" w:cs="Times New Roman"/>
          <w:color w:val="000000" w:themeColor="text1"/>
          <w:sz w:val="24"/>
          <w:szCs w:val="24"/>
        </w:rPr>
        <w:t xml:space="preserve"> </w:t>
      </w:r>
      <w:r w:rsidR="00491E0B" w:rsidRPr="00491E0B">
        <w:t>(</w:t>
      </w:r>
      <w:r w:rsidR="00491E0B" w:rsidRPr="00491E0B">
        <w:rPr>
          <w:rFonts w:ascii="Arial" w:hAnsi="Arial" w:cs="Arial"/>
          <w:color w:val="222222"/>
          <w:sz w:val="20"/>
          <w:szCs w:val="20"/>
          <w:shd w:val="clear" w:color="auto" w:fill="FFFFFF"/>
        </w:rPr>
        <w:t xml:space="preserve">Khan, M. </w:t>
      </w:r>
      <w:proofErr w:type="gramStart"/>
      <w:r w:rsidR="00491E0B" w:rsidRPr="00491E0B">
        <w:rPr>
          <w:rFonts w:ascii="Arial" w:hAnsi="Arial" w:cs="Arial"/>
          <w:color w:val="222222"/>
          <w:sz w:val="20"/>
          <w:szCs w:val="20"/>
          <w:shd w:val="clear" w:color="auto" w:fill="FFFFFF"/>
        </w:rPr>
        <w:t>A</w:t>
      </w:r>
      <w:proofErr w:type="gramEnd"/>
      <w:r w:rsidR="00491E0B" w:rsidRPr="00491E0B">
        <w:rPr>
          <w:rFonts w:ascii="Arial" w:hAnsi="Arial" w:cs="Arial"/>
          <w:color w:val="222222"/>
          <w:sz w:val="20"/>
          <w:szCs w:val="20"/>
          <w:shd w:val="clear" w:color="auto" w:fill="FFFFFF"/>
        </w:rPr>
        <w:t xml:space="preserve"> et al 2020</w:t>
      </w:r>
      <w:r w:rsidR="00491E0B" w:rsidRPr="00491E0B">
        <w:t>)</w:t>
      </w:r>
      <w:r w:rsidRPr="00491E0B">
        <w:rPr>
          <w:rFonts w:ascii="Times New Roman" w:hAnsi="Times New Roman" w:cs="Times New Roman"/>
          <w:color w:val="000000" w:themeColor="text1"/>
          <w:sz w:val="24"/>
          <w:szCs w:val="24"/>
        </w:rPr>
        <w:t>.</w:t>
      </w:r>
    </w:p>
    <w:p w14:paraId="231ECD31" w14:textId="6C9A2A43" w:rsidR="00814304" w:rsidRPr="00414EC3" w:rsidRDefault="00814304" w:rsidP="00814304">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Support Vector Machine</w:t>
      </w:r>
      <w:r w:rsidR="00FC1A59" w:rsidRPr="00414EC3">
        <w:rPr>
          <w:rFonts w:ascii="Times New Roman" w:hAnsi="Times New Roman" w:cs="Times New Roman"/>
          <w:b/>
          <w:bCs/>
          <w:color w:val="000000" w:themeColor="text1"/>
        </w:rPr>
        <w:t xml:space="preserve"> Classification</w:t>
      </w:r>
    </w:p>
    <w:p w14:paraId="7C9DB11D" w14:textId="40368EEB" w:rsidR="00FC1A59" w:rsidRPr="00414EC3" w:rsidRDefault="00FC1A59" w:rsidP="00414EC3">
      <w:pPr>
        <w:jc w:val="both"/>
        <w:rPr>
          <w:rFonts w:ascii="Times New Roman" w:hAnsi="Times New Roman" w:cs="Times New Roman"/>
          <w:sz w:val="24"/>
          <w:szCs w:val="24"/>
        </w:rPr>
      </w:pPr>
      <w:r w:rsidRPr="00414EC3">
        <w:rPr>
          <w:rFonts w:ascii="Times New Roman" w:hAnsi="Times New Roman" w:cs="Times New Roman"/>
          <w:sz w:val="24"/>
          <w:szCs w:val="24"/>
        </w:rPr>
        <w:t>In parametric classification, the goal is to characterize the typical feature space values or distribution of each class. Support Vector Machines (SVM) focus on the training samples cl</w:t>
      </w:r>
      <w:r w:rsidRPr="00491E0B">
        <w:rPr>
          <w:rFonts w:ascii="Times New Roman" w:hAnsi="Times New Roman" w:cs="Times New Roman"/>
          <w:sz w:val="24"/>
          <w:szCs w:val="24"/>
        </w:rPr>
        <w:t>osest to the optimal boundary between classes, known as support vectors</w:t>
      </w:r>
      <w:r w:rsidR="00491E0B" w:rsidRP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 xml:space="preserve">Phasinam, K., et al </w:t>
      </w:r>
      <w:r w:rsidR="00491E0B" w:rsidRPr="00491E0B">
        <w:rPr>
          <w:rFonts w:ascii="Arial" w:hAnsi="Arial" w:cs="Arial"/>
          <w:color w:val="222222"/>
          <w:sz w:val="20"/>
          <w:szCs w:val="20"/>
          <w:shd w:val="clear" w:color="auto" w:fill="FFFFFF"/>
        </w:rPr>
        <w:lastRenderedPageBreak/>
        <w:t>2022</w:t>
      </w:r>
      <w:r w:rsidR="00491E0B" w:rsidRPr="00491E0B">
        <w:rPr>
          <w:rFonts w:ascii="Times New Roman" w:hAnsi="Times New Roman" w:cs="Times New Roman"/>
          <w:sz w:val="24"/>
          <w:szCs w:val="24"/>
        </w:rPr>
        <w:t>)</w:t>
      </w:r>
      <w:r w:rsidRPr="00491E0B">
        <w:rPr>
          <w:rFonts w:ascii="Times New Roman" w:hAnsi="Times New Roman" w:cs="Times New Roman"/>
          <w:sz w:val="24"/>
          <w:szCs w:val="24"/>
        </w:rPr>
        <w:t xml:space="preserve">. The </w:t>
      </w:r>
      <w:r w:rsidRPr="00414EC3">
        <w:rPr>
          <w:rFonts w:ascii="Times New Roman" w:hAnsi="Times New Roman" w:cs="Times New Roman"/>
          <w:sz w:val="24"/>
          <w:szCs w:val="24"/>
        </w:rPr>
        <w:t xml:space="preserve">SVM classifier is inherently binary, identifying a single boundary between two classes. However, this issue can be resolved by repeatedly applying the classifier to each possible combination of classes. SVMs were originally designed to identify a linear class boundary, but this limitation was addressed through the kernel trick, which projections the feature space to a higher dimension. Common kernels used in remote sensing include polynomial kernels and the radial basis function (RBF) kernel. For classes that are inherently not separable, the decision boundary can be considered as having a soft-margin. This means that training class samples are allowed on the wrong side of the boundary, but a cost is applied to those points. Higher C values result in a more complex decision boundary and less </w:t>
      </w:r>
      <w:r w:rsidRPr="00491E0B">
        <w:rPr>
          <w:rFonts w:ascii="Times New Roman" w:hAnsi="Times New Roman" w:cs="Times New Roman"/>
          <w:sz w:val="24"/>
          <w:szCs w:val="24"/>
        </w:rPr>
        <w:t>generalization</w:t>
      </w:r>
      <w:r w:rsidR="00491E0B" w:rsidRP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Sharpe, C.,</w:t>
      </w:r>
      <w:r w:rsidR="00491E0B" w:rsidRPr="00491E0B">
        <w:rPr>
          <w:rFonts w:ascii="Arial" w:hAnsi="Arial" w:cs="Arial"/>
          <w:color w:val="222222"/>
          <w:sz w:val="20"/>
          <w:szCs w:val="20"/>
          <w:shd w:val="clear" w:color="auto" w:fill="FFFFFF"/>
        </w:rPr>
        <w:t xml:space="preserve"> et al 2019</w:t>
      </w:r>
      <w:r w:rsidR="00491E0B" w:rsidRPr="00491E0B">
        <w:rPr>
          <w:rFonts w:ascii="Times New Roman" w:hAnsi="Times New Roman" w:cs="Times New Roman"/>
          <w:sz w:val="24"/>
          <w:szCs w:val="24"/>
        </w:rPr>
        <w:t>)</w:t>
      </w:r>
      <w:r w:rsidRPr="00491E0B">
        <w:rPr>
          <w:rFonts w:ascii="Times New Roman" w:hAnsi="Times New Roman" w:cs="Times New Roman"/>
          <w:sz w:val="24"/>
          <w:szCs w:val="24"/>
        </w:rPr>
        <w:t>.</w:t>
      </w:r>
    </w:p>
    <w:p w14:paraId="0A76242C" w14:textId="473D8285" w:rsidR="00FC1A59" w:rsidRPr="00414EC3" w:rsidRDefault="00FC1A59" w:rsidP="00414EC3">
      <w:pPr>
        <w:pStyle w:val="Heading3"/>
        <w:rPr>
          <w:rFonts w:ascii="Times New Roman" w:hAnsi="Times New Roman" w:cs="Times New Roman"/>
          <w:b/>
          <w:bCs/>
          <w:color w:val="000000" w:themeColor="text1"/>
        </w:rPr>
      </w:pPr>
      <w:proofErr w:type="gramStart"/>
      <w:r w:rsidRPr="00414EC3">
        <w:rPr>
          <w:rFonts w:ascii="Times New Roman" w:hAnsi="Times New Roman" w:cs="Times New Roman"/>
          <w:b/>
          <w:bCs/>
          <w:color w:val="000000" w:themeColor="text1"/>
        </w:rPr>
        <w:t>KNN  Classification</w:t>
      </w:r>
      <w:proofErr w:type="gramEnd"/>
    </w:p>
    <w:p w14:paraId="52E9B91A" w14:textId="56A76BBE" w:rsidR="00FC1A59" w:rsidRPr="00414EC3" w:rsidRDefault="00414EC3" w:rsidP="00414EC3">
      <w:pPr>
        <w:jc w:val="both"/>
        <w:rPr>
          <w:rFonts w:ascii="Times New Roman" w:hAnsi="Times New Roman" w:cs="Times New Roman"/>
          <w:sz w:val="24"/>
          <w:szCs w:val="24"/>
        </w:rPr>
      </w:pPr>
      <w:r w:rsidRPr="00414EC3">
        <w:rPr>
          <w:rFonts w:ascii="Times New Roman" w:hAnsi="Times New Roman" w:cs="Times New Roman"/>
          <w:sz w:val="24"/>
          <w:szCs w:val="24"/>
        </w:rPr>
        <w:t>The k-NN classifier is unique in that it is not trained to produce a model but compares each unknown sample to the original training data</w:t>
      </w:r>
      <w:r w:rsid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Bhanu, K. N. et al 2020</w:t>
      </w:r>
      <w:r w:rsidR="00491E0B">
        <w:rPr>
          <w:rFonts w:ascii="Times New Roman" w:hAnsi="Times New Roman" w:cs="Times New Roman"/>
          <w:sz w:val="24"/>
          <w:szCs w:val="24"/>
        </w:rPr>
        <w:t>)</w:t>
      </w:r>
      <w:r w:rsidRPr="00414EC3">
        <w:rPr>
          <w:rFonts w:ascii="Times New Roman" w:hAnsi="Times New Roman" w:cs="Times New Roman"/>
          <w:sz w:val="24"/>
          <w:szCs w:val="24"/>
        </w:rPr>
        <w:t xml:space="preserve">. The unknown sample is assigned to the most common class of k training samples, resulting in a complex decision boundary. A higher k leads to greater generalization. As the number of training samples increases, k-NN classification requires more </w:t>
      </w:r>
      <w:r w:rsidRPr="00491E0B">
        <w:rPr>
          <w:rFonts w:ascii="Times New Roman" w:hAnsi="Times New Roman" w:cs="Times New Roman"/>
          <w:sz w:val="24"/>
          <w:szCs w:val="24"/>
        </w:rPr>
        <w:t>resources</w:t>
      </w:r>
      <w:r w:rsidR="00491E0B" w:rsidRP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Zheng, Y. Y.,</w:t>
      </w:r>
      <w:r w:rsidR="00491E0B" w:rsidRPr="00491E0B">
        <w:rPr>
          <w:rFonts w:ascii="Arial" w:hAnsi="Arial" w:cs="Arial"/>
          <w:color w:val="222222"/>
          <w:sz w:val="20"/>
          <w:szCs w:val="20"/>
          <w:shd w:val="clear" w:color="auto" w:fill="FFFFFF"/>
        </w:rPr>
        <w:t xml:space="preserve"> et al 2019</w:t>
      </w:r>
      <w:r w:rsidR="00491E0B" w:rsidRPr="00491E0B">
        <w:rPr>
          <w:rFonts w:ascii="Times New Roman" w:hAnsi="Times New Roman" w:cs="Times New Roman"/>
          <w:sz w:val="24"/>
          <w:szCs w:val="24"/>
        </w:rPr>
        <w:t>)</w:t>
      </w:r>
      <w:r w:rsidRPr="00491E0B">
        <w:rPr>
          <w:rFonts w:ascii="Times New Roman" w:hAnsi="Times New Roman" w:cs="Times New Roman"/>
          <w:sz w:val="24"/>
          <w:szCs w:val="24"/>
        </w:rPr>
        <w:t>.</w:t>
      </w:r>
    </w:p>
    <w:p w14:paraId="16F869A9" w14:textId="2A86037B" w:rsidR="00814304" w:rsidRPr="00414EC3" w:rsidRDefault="00814304" w:rsidP="00814304">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Decision Tree</w:t>
      </w:r>
      <w:r w:rsidR="00FC1A59" w:rsidRPr="00414EC3">
        <w:rPr>
          <w:rFonts w:ascii="Times New Roman" w:hAnsi="Times New Roman" w:cs="Times New Roman"/>
          <w:b/>
          <w:bCs/>
          <w:color w:val="000000" w:themeColor="text1"/>
        </w:rPr>
        <w:t xml:space="preserve"> Classification</w:t>
      </w:r>
    </w:p>
    <w:p w14:paraId="77DBDDAC" w14:textId="0458607D" w:rsidR="00FC1A59" w:rsidRPr="00414EC3" w:rsidRDefault="00414EC3" w:rsidP="00414EC3">
      <w:pPr>
        <w:jc w:val="both"/>
        <w:rPr>
          <w:rFonts w:ascii="Times New Roman" w:hAnsi="Times New Roman" w:cs="Times New Roman"/>
          <w:sz w:val="24"/>
          <w:szCs w:val="24"/>
        </w:rPr>
      </w:pPr>
      <w:r w:rsidRPr="00414EC3">
        <w:rPr>
          <w:rFonts w:ascii="Times New Roman" w:hAnsi="Times New Roman" w:cs="Times New Roman"/>
          <w:sz w:val="24"/>
          <w:szCs w:val="24"/>
        </w:rPr>
        <w:t xml:space="preserve">Decision Trees (DT) are trees that classify instances by sorting them based on feature values. Each node represents a feature in an instance, and each branch represents a value that the node can assume. Decision tree learning, used in data mining and machine learning, uses DT as a predictive model to map observations to conclusions about an item's target value. Classification trees or regression trees are also commonly used. Decision tree classifiers use post-pruning techniques to evaluate the performance of DT, which are pruned using a validation set. Any </w:t>
      </w:r>
      <w:r w:rsidRPr="00491E0B">
        <w:rPr>
          <w:rFonts w:ascii="Times New Roman" w:hAnsi="Times New Roman" w:cs="Times New Roman"/>
          <w:sz w:val="24"/>
          <w:szCs w:val="24"/>
        </w:rPr>
        <w:t>node can be removed and assigned the most common class of training instances</w:t>
      </w:r>
      <w:r w:rsidR="00491E0B" w:rsidRP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Alam, M</w:t>
      </w:r>
      <w:r w:rsidR="00491E0B" w:rsidRPr="00491E0B">
        <w:rPr>
          <w:rFonts w:ascii="Arial" w:hAnsi="Arial" w:cs="Arial"/>
          <w:color w:val="222222"/>
          <w:sz w:val="20"/>
          <w:szCs w:val="20"/>
          <w:shd w:val="clear" w:color="auto" w:fill="FFFFFF"/>
        </w:rPr>
        <w:t xml:space="preserve"> et al 2020</w:t>
      </w:r>
      <w:r w:rsidR="00491E0B" w:rsidRPr="00491E0B">
        <w:rPr>
          <w:rFonts w:ascii="Times New Roman" w:hAnsi="Times New Roman" w:cs="Times New Roman"/>
          <w:sz w:val="24"/>
          <w:szCs w:val="24"/>
        </w:rPr>
        <w:t>)</w:t>
      </w:r>
      <w:r w:rsidRPr="00491E0B">
        <w:rPr>
          <w:rFonts w:ascii="Times New Roman" w:hAnsi="Times New Roman" w:cs="Times New Roman"/>
          <w:sz w:val="24"/>
          <w:szCs w:val="24"/>
        </w:rPr>
        <w:t>.</w:t>
      </w:r>
    </w:p>
    <w:p w14:paraId="0B321105" w14:textId="272DD0ED" w:rsidR="00814304" w:rsidRPr="00414EC3" w:rsidRDefault="00814304" w:rsidP="00814304">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Random Forest</w:t>
      </w:r>
      <w:r w:rsidR="00FC1A59" w:rsidRPr="00414EC3">
        <w:rPr>
          <w:rFonts w:ascii="Times New Roman" w:hAnsi="Times New Roman" w:cs="Times New Roman"/>
          <w:b/>
          <w:bCs/>
          <w:color w:val="000000" w:themeColor="text1"/>
        </w:rPr>
        <w:t xml:space="preserve"> Classification</w:t>
      </w:r>
    </w:p>
    <w:p w14:paraId="5F95A6EF" w14:textId="455EC1B2" w:rsidR="00814304" w:rsidRDefault="00414EC3" w:rsidP="00414EC3">
      <w:pPr>
        <w:jc w:val="both"/>
        <w:rPr>
          <w:rFonts w:ascii="Times New Roman" w:hAnsi="Times New Roman" w:cs="Times New Roman"/>
          <w:sz w:val="24"/>
          <w:szCs w:val="24"/>
        </w:rPr>
      </w:pPr>
      <w:r w:rsidRPr="00414EC3">
        <w:rPr>
          <w:rFonts w:ascii="Times New Roman" w:hAnsi="Times New Roman" w:cs="Times New Roman"/>
          <w:sz w:val="24"/>
          <w:szCs w:val="24"/>
        </w:rPr>
        <w:t>RF is an ensemble classifier that uses a large number of DTs to overcome the weaknesses of a single DT. The majority vote of all trees assigns a final class for each unknown, overcoming the problem that any one tree may not be optimal. By incorporating many trees, a global optimum is obtained. The ensemble is further extended by training each tree with its own randomly generated subset of training data and using only a subset of the variables for that tree. This combination of reduced training data and reduced number of variables results in less accurate trees but less correlated ones, making the ensemble more reliable. Out of bag (OOB) data, not used in training, can provide an independent estimate of the overall accuracy of RF classification. By systematically comparing the performance of trees using specific bands and those without, the relative importance of each band can be evaluated. RF offers an advantage of not pruning individual trees, but also a disadvantage of losing visualization ability due to the presence of multiple trees</w:t>
      </w:r>
      <w:r w:rsidR="00491E0B">
        <w:rPr>
          <w:rFonts w:ascii="Times New Roman" w:hAnsi="Times New Roman" w:cs="Times New Roman"/>
          <w:sz w:val="24"/>
          <w:szCs w:val="24"/>
        </w:rPr>
        <w:t xml:space="preserve"> (</w:t>
      </w:r>
      <w:r w:rsidR="00491E0B" w:rsidRPr="00491E0B">
        <w:rPr>
          <w:rFonts w:ascii="Arial" w:hAnsi="Arial" w:cs="Arial"/>
          <w:color w:val="222222"/>
          <w:sz w:val="20"/>
          <w:szCs w:val="20"/>
          <w:shd w:val="clear" w:color="auto" w:fill="FFFFFF"/>
        </w:rPr>
        <w:t>Vij, A. Et al,2020</w:t>
      </w:r>
      <w:r w:rsidR="00491E0B">
        <w:rPr>
          <w:rFonts w:ascii="Times New Roman" w:hAnsi="Times New Roman" w:cs="Times New Roman"/>
          <w:sz w:val="24"/>
          <w:szCs w:val="24"/>
        </w:rPr>
        <w:t>)</w:t>
      </w:r>
      <w:r w:rsidRPr="00414EC3">
        <w:rPr>
          <w:rFonts w:ascii="Times New Roman" w:hAnsi="Times New Roman" w:cs="Times New Roman"/>
          <w:sz w:val="24"/>
          <w:szCs w:val="24"/>
        </w:rPr>
        <w:t>.</w:t>
      </w:r>
    </w:p>
    <w:p w14:paraId="41E4438C" w14:textId="691337EE" w:rsidR="0034353F" w:rsidRPr="0034353F" w:rsidRDefault="0034353F" w:rsidP="0034353F">
      <w:pPr>
        <w:pStyle w:val="Heading2"/>
        <w:rPr>
          <w:sz w:val="24"/>
          <w:szCs w:val="24"/>
        </w:rPr>
      </w:pPr>
      <w:r w:rsidRPr="0034353F">
        <w:rPr>
          <w:sz w:val="24"/>
          <w:szCs w:val="24"/>
        </w:rPr>
        <w:t xml:space="preserve">Machine learning Algorithms performances </w:t>
      </w:r>
      <w:r>
        <w:rPr>
          <w:sz w:val="24"/>
          <w:szCs w:val="24"/>
        </w:rPr>
        <w:t>in agriculture applications.</w:t>
      </w:r>
    </w:p>
    <w:p w14:paraId="62FE4D01" w14:textId="21559781" w:rsidR="00414EC3" w:rsidRDefault="00414EC3" w:rsidP="00414EC3">
      <w:pPr>
        <w:jc w:val="both"/>
        <w:rPr>
          <w:rFonts w:ascii="Times New Roman" w:hAnsi="Times New Roman" w:cs="Times New Roman"/>
          <w:sz w:val="24"/>
          <w:szCs w:val="24"/>
        </w:rPr>
      </w:pPr>
      <w:r w:rsidRPr="00414EC3">
        <w:rPr>
          <w:rFonts w:ascii="Times New Roman" w:hAnsi="Times New Roman" w:cs="Times New Roman"/>
          <w:sz w:val="24"/>
          <w:szCs w:val="24"/>
        </w:rPr>
        <w:t xml:space="preserve"> In</w:t>
      </w:r>
      <w:r>
        <w:rPr>
          <w:rFonts w:ascii="Times New Roman" w:hAnsi="Times New Roman" w:cs="Times New Roman"/>
          <w:sz w:val="24"/>
          <w:szCs w:val="24"/>
        </w:rPr>
        <w:t xml:space="preserve"> this article we discussed the </w:t>
      </w:r>
      <w:r w:rsidR="005D560A">
        <w:rPr>
          <w:rFonts w:ascii="Times New Roman" w:hAnsi="Times New Roman" w:cs="Times New Roman"/>
          <w:sz w:val="24"/>
          <w:szCs w:val="24"/>
        </w:rPr>
        <w:t>different application of machine learning in agriculture and machine learning applications classification and algorithms.</w:t>
      </w:r>
      <w:r w:rsidR="0034353F">
        <w:rPr>
          <w:rFonts w:ascii="Times New Roman" w:hAnsi="Times New Roman" w:cs="Times New Roman"/>
          <w:sz w:val="24"/>
          <w:szCs w:val="24"/>
        </w:rPr>
        <w:t xml:space="preserve"> So, in this section we elaborated the </w:t>
      </w:r>
      <w:r w:rsidR="0034353F" w:rsidRPr="0034353F">
        <w:rPr>
          <w:rFonts w:ascii="Times New Roman" w:hAnsi="Times New Roman" w:cs="Times New Roman"/>
          <w:sz w:val="24"/>
          <w:szCs w:val="24"/>
        </w:rPr>
        <w:t>performance of different algorithms based different application.</w:t>
      </w:r>
      <w:r w:rsidR="0034353F">
        <w:rPr>
          <w:rFonts w:ascii="Times New Roman" w:hAnsi="Times New Roman" w:cs="Times New Roman"/>
          <w:sz w:val="24"/>
          <w:szCs w:val="24"/>
        </w:rPr>
        <w:t xml:space="preserve"> Table 1 represents the performances of different algorithms.</w:t>
      </w:r>
    </w:p>
    <w:p w14:paraId="5E261308" w14:textId="24E83417" w:rsidR="00045F0A" w:rsidRDefault="00045F0A" w:rsidP="00045F0A">
      <w:pPr>
        <w:pStyle w:val="Caption"/>
        <w:keepNext/>
      </w:pPr>
      <w:r>
        <w:lastRenderedPageBreak/>
        <w:t xml:space="preserve">Table </w:t>
      </w:r>
      <w:fldSimple w:instr=" SEQ Table \* ARABIC ">
        <w:r>
          <w:rPr>
            <w:noProof/>
          </w:rPr>
          <w:t>1</w:t>
        </w:r>
      </w:fldSimple>
      <w:r>
        <w:t xml:space="preserve"> </w:t>
      </w:r>
      <w:r w:rsidRPr="00045F0A">
        <w:rPr>
          <w:rFonts w:ascii="Times New Roman" w:hAnsi="Times New Roman" w:cs="Times New Roman"/>
          <w:sz w:val="20"/>
          <w:szCs w:val="20"/>
        </w:rPr>
        <w:t>Performances of different algorithms</w:t>
      </w:r>
      <w:r>
        <w:rPr>
          <w:rFonts w:ascii="Times New Roman" w:hAnsi="Times New Roman" w:cs="Times New Roman"/>
          <w:sz w:val="20"/>
          <w:szCs w:val="20"/>
        </w:rPr>
        <w:t>.</w:t>
      </w:r>
    </w:p>
    <w:tbl>
      <w:tblPr>
        <w:tblStyle w:val="TableGrid"/>
        <w:tblW w:w="9067" w:type="dxa"/>
        <w:tblLook w:val="04A0" w:firstRow="1" w:lastRow="0" w:firstColumn="1" w:lastColumn="0" w:noHBand="0" w:noVBand="1"/>
      </w:tblPr>
      <w:tblGrid>
        <w:gridCol w:w="647"/>
        <w:gridCol w:w="2288"/>
        <w:gridCol w:w="4692"/>
        <w:gridCol w:w="1440"/>
      </w:tblGrid>
      <w:tr w:rsidR="00C87F7A" w14:paraId="4547AEC0" w14:textId="77777777" w:rsidTr="00DE5B4A">
        <w:tc>
          <w:tcPr>
            <w:tcW w:w="650" w:type="dxa"/>
          </w:tcPr>
          <w:p w14:paraId="59DE5650" w14:textId="130610A4" w:rsidR="00C87F7A" w:rsidRPr="00045F0A" w:rsidRDefault="00C87F7A" w:rsidP="00045F0A">
            <w:pPr>
              <w:jc w:val="both"/>
              <w:rPr>
                <w:rFonts w:ascii="Times New Roman" w:hAnsi="Times New Roman" w:cs="Times New Roman"/>
                <w:sz w:val="20"/>
                <w:szCs w:val="20"/>
              </w:rPr>
            </w:pPr>
            <w:r w:rsidRPr="00045F0A">
              <w:rPr>
                <w:rFonts w:ascii="Times New Roman" w:hAnsi="Times New Roman" w:cs="Times New Roman"/>
                <w:sz w:val="20"/>
                <w:szCs w:val="20"/>
              </w:rPr>
              <w:t>S.no</w:t>
            </w:r>
          </w:p>
        </w:tc>
        <w:tc>
          <w:tcPr>
            <w:tcW w:w="2322" w:type="dxa"/>
          </w:tcPr>
          <w:p w14:paraId="6D5D7772" w14:textId="46CF5ADB" w:rsidR="00DE5B4A" w:rsidRPr="00045F0A" w:rsidRDefault="00DE5B4A" w:rsidP="00045F0A">
            <w:pPr>
              <w:pStyle w:val="BodyText"/>
              <w:jc w:val="both"/>
              <w:rPr>
                <w:rFonts w:eastAsiaTheme="minorHAnsi"/>
                <w:kern w:val="2"/>
                <w:lang w:val="en-IN"/>
                <w14:ligatures w14:val="standardContextual"/>
              </w:rPr>
            </w:pPr>
            <w:r w:rsidRPr="00045F0A">
              <w:rPr>
                <w:rFonts w:eastAsiaTheme="minorHAnsi"/>
                <w:kern w:val="2"/>
                <w:lang w:val="en-IN"/>
                <w14:ligatures w14:val="standardContextual"/>
              </w:rPr>
              <w:t xml:space="preserve">Supervised ML Models </w:t>
            </w:r>
          </w:p>
          <w:p w14:paraId="41A22815" w14:textId="77777777" w:rsidR="00C87F7A" w:rsidRPr="00045F0A" w:rsidRDefault="00C87F7A" w:rsidP="00045F0A">
            <w:pPr>
              <w:jc w:val="both"/>
              <w:rPr>
                <w:rFonts w:ascii="Times New Roman" w:hAnsi="Times New Roman" w:cs="Times New Roman"/>
                <w:sz w:val="20"/>
                <w:szCs w:val="20"/>
              </w:rPr>
            </w:pPr>
          </w:p>
        </w:tc>
        <w:tc>
          <w:tcPr>
            <w:tcW w:w="4813" w:type="dxa"/>
          </w:tcPr>
          <w:p w14:paraId="04E8927C" w14:textId="0D1C3B35" w:rsidR="00C87F7A" w:rsidRPr="00045F0A" w:rsidRDefault="00DE5B4A" w:rsidP="00045F0A">
            <w:pPr>
              <w:jc w:val="both"/>
              <w:rPr>
                <w:rFonts w:ascii="Times New Roman" w:hAnsi="Times New Roman" w:cs="Times New Roman"/>
                <w:sz w:val="20"/>
                <w:szCs w:val="20"/>
              </w:rPr>
            </w:pPr>
            <w:r w:rsidRPr="00045F0A">
              <w:rPr>
                <w:rFonts w:ascii="Times New Roman" w:hAnsi="Times New Roman" w:cs="Times New Roman"/>
                <w:sz w:val="20"/>
                <w:szCs w:val="20"/>
              </w:rPr>
              <w:t>Research finding and performances</w:t>
            </w:r>
          </w:p>
        </w:tc>
        <w:tc>
          <w:tcPr>
            <w:tcW w:w="1282" w:type="dxa"/>
          </w:tcPr>
          <w:p w14:paraId="69486541" w14:textId="73219EEE" w:rsidR="00C87F7A" w:rsidRPr="00045F0A" w:rsidRDefault="00DE5B4A" w:rsidP="00045F0A">
            <w:pPr>
              <w:jc w:val="both"/>
              <w:rPr>
                <w:rFonts w:ascii="Times New Roman" w:hAnsi="Times New Roman" w:cs="Times New Roman"/>
                <w:sz w:val="20"/>
                <w:szCs w:val="20"/>
              </w:rPr>
            </w:pPr>
            <w:r w:rsidRPr="00045F0A">
              <w:rPr>
                <w:rFonts w:ascii="Times New Roman" w:hAnsi="Times New Roman" w:cs="Times New Roman"/>
                <w:sz w:val="20"/>
                <w:szCs w:val="20"/>
              </w:rPr>
              <w:t>References</w:t>
            </w:r>
          </w:p>
        </w:tc>
      </w:tr>
      <w:tr w:rsidR="00C87F7A" w14:paraId="5F762427" w14:textId="77777777" w:rsidTr="00DE5B4A">
        <w:tc>
          <w:tcPr>
            <w:tcW w:w="650" w:type="dxa"/>
          </w:tcPr>
          <w:p w14:paraId="6A07DAE8" w14:textId="522E2C9B"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1</w:t>
            </w:r>
          </w:p>
        </w:tc>
        <w:tc>
          <w:tcPr>
            <w:tcW w:w="2322" w:type="dxa"/>
          </w:tcPr>
          <w:p w14:paraId="189537E3" w14:textId="77777777" w:rsidR="00EF58C4" w:rsidRPr="00C94314" w:rsidRDefault="00EF58C4" w:rsidP="00045F0A">
            <w:pPr>
              <w:widowControl w:val="0"/>
              <w:tabs>
                <w:tab w:val="left" w:pos="1122"/>
              </w:tabs>
              <w:autoSpaceDE w:val="0"/>
              <w:autoSpaceDN w:val="0"/>
              <w:spacing w:before="1" w:line="280" w:lineRule="auto"/>
              <w:jc w:val="both"/>
              <w:rPr>
                <w:rFonts w:ascii="Times New Roman" w:hAnsi="Times New Roman" w:cs="Times New Roman"/>
                <w:sz w:val="20"/>
                <w:szCs w:val="20"/>
              </w:rPr>
            </w:pPr>
            <w:r w:rsidRPr="00C94314">
              <w:rPr>
                <w:rFonts w:ascii="Times New Roman" w:hAnsi="Times New Roman" w:cs="Times New Roman"/>
                <w:sz w:val="20"/>
                <w:szCs w:val="20"/>
              </w:rPr>
              <w:t>SVR</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(SVE+K-</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mean)</w:t>
            </w:r>
          </w:p>
          <w:p w14:paraId="4A65EA58" w14:textId="77777777" w:rsidR="00C87F7A" w:rsidRPr="00C94314" w:rsidRDefault="00C87F7A" w:rsidP="00045F0A">
            <w:pPr>
              <w:jc w:val="both"/>
              <w:rPr>
                <w:rFonts w:ascii="Times New Roman" w:hAnsi="Times New Roman" w:cs="Times New Roman"/>
                <w:sz w:val="20"/>
                <w:szCs w:val="20"/>
              </w:rPr>
            </w:pPr>
          </w:p>
        </w:tc>
        <w:tc>
          <w:tcPr>
            <w:tcW w:w="4813" w:type="dxa"/>
          </w:tcPr>
          <w:p w14:paraId="42DC19AB" w14:textId="204FF777" w:rsidR="00C87F7A" w:rsidRPr="00C94314" w:rsidRDefault="00EF58C4" w:rsidP="00045F0A">
            <w:pPr>
              <w:jc w:val="both"/>
              <w:rPr>
                <w:rFonts w:ascii="Times New Roman" w:hAnsi="Times New Roman" w:cs="Times New Roman"/>
                <w:sz w:val="20"/>
                <w:szCs w:val="20"/>
              </w:rPr>
            </w:pPr>
            <w:r w:rsidRPr="00C94314">
              <w:rPr>
                <w:rFonts w:ascii="Times New Roman" w:hAnsi="Times New Roman" w:cs="Times New Roman"/>
                <w:sz w:val="20"/>
                <w:szCs w:val="20"/>
              </w:rPr>
              <w:t>SMD using SVR + k-means</w:t>
            </w:r>
            <w:r w:rsidRPr="00C94314">
              <w:rPr>
                <w:rFonts w:ascii="Times New Roman" w:hAnsi="Times New Roman" w:cs="Times New Roman"/>
                <w:sz w:val="20"/>
                <w:szCs w:val="20"/>
              </w:rPr>
              <w:tab/>
              <w:t>C technique offers higher accuracy and lower MSE compared to SVR. The combined approach predicts soil moisture with 96% accuracy and 0.10 MSE.</w:t>
            </w:r>
          </w:p>
        </w:tc>
        <w:tc>
          <w:tcPr>
            <w:tcW w:w="1282" w:type="dxa"/>
          </w:tcPr>
          <w:p w14:paraId="10D19DF3" w14:textId="58F9B3E9" w:rsidR="00C87F7A" w:rsidRPr="00095CC0" w:rsidRDefault="00095CC0" w:rsidP="00045F0A">
            <w:pPr>
              <w:jc w:val="both"/>
              <w:rPr>
                <w:rFonts w:ascii="Times New Roman" w:hAnsi="Times New Roman" w:cs="Times New Roman"/>
                <w:sz w:val="20"/>
                <w:szCs w:val="20"/>
              </w:rPr>
            </w:pPr>
            <w:proofErr w:type="spellStart"/>
            <w:r w:rsidRPr="00095CC0">
              <w:rPr>
                <w:rFonts w:ascii="Arial" w:hAnsi="Arial" w:cs="Arial"/>
                <w:color w:val="222222"/>
                <w:sz w:val="20"/>
                <w:szCs w:val="20"/>
                <w:shd w:val="clear" w:color="auto" w:fill="FFFFFF"/>
              </w:rPr>
              <w:t>Goap</w:t>
            </w:r>
            <w:proofErr w:type="spellEnd"/>
            <w:r w:rsidRPr="00095CC0">
              <w:rPr>
                <w:rFonts w:ascii="Arial" w:hAnsi="Arial" w:cs="Arial"/>
                <w:color w:val="222222"/>
                <w:sz w:val="20"/>
                <w:szCs w:val="20"/>
                <w:shd w:val="clear" w:color="auto" w:fill="FFFFFF"/>
              </w:rPr>
              <w:t>, A.</w:t>
            </w:r>
            <w:r>
              <w:rPr>
                <w:rFonts w:ascii="Arial" w:hAnsi="Arial" w:cs="Arial"/>
                <w:color w:val="222222"/>
                <w:sz w:val="20"/>
                <w:szCs w:val="20"/>
                <w:shd w:val="clear" w:color="auto" w:fill="FFFFFF"/>
              </w:rPr>
              <w:t xml:space="preserve"> </w:t>
            </w:r>
            <w:r w:rsidRPr="00095CC0">
              <w:rPr>
                <w:rFonts w:ascii="Arial" w:hAnsi="Arial" w:cs="Arial"/>
                <w:color w:val="222222"/>
                <w:sz w:val="20"/>
                <w:szCs w:val="20"/>
                <w:shd w:val="clear" w:color="auto" w:fill="FFFFFF"/>
              </w:rPr>
              <w:t>et</w:t>
            </w:r>
            <w:r>
              <w:rPr>
                <w:rFonts w:ascii="Arial" w:hAnsi="Arial" w:cs="Arial"/>
                <w:color w:val="222222"/>
                <w:sz w:val="20"/>
                <w:szCs w:val="20"/>
                <w:shd w:val="clear" w:color="auto" w:fill="FFFFFF"/>
              </w:rPr>
              <w:t xml:space="preserve"> </w:t>
            </w:r>
            <w:r w:rsidRPr="00095CC0">
              <w:rPr>
                <w:rFonts w:ascii="Arial" w:hAnsi="Arial" w:cs="Arial"/>
                <w:color w:val="222222"/>
                <w:sz w:val="20"/>
                <w:szCs w:val="20"/>
                <w:shd w:val="clear" w:color="auto" w:fill="FFFFFF"/>
              </w:rPr>
              <w:t>al, 2018</w:t>
            </w:r>
          </w:p>
        </w:tc>
      </w:tr>
      <w:tr w:rsidR="00C87F7A" w:rsidRPr="00095CC0" w14:paraId="588EC4B3" w14:textId="77777777" w:rsidTr="00DE5B4A">
        <w:tc>
          <w:tcPr>
            <w:tcW w:w="650" w:type="dxa"/>
          </w:tcPr>
          <w:p w14:paraId="5255DEF5" w14:textId="507214F1"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2</w:t>
            </w:r>
          </w:p>
        </w:tc>
        <w:tc>
          <w:tcPr>
            <w:tcW w:w="2322" w:type="dxa"/>
          </w:tcPr>
          <w:p w14:paraId="3F3B2E33" w14:textId="77777777" w:rsidR="00045F0A" w:rsidRPr="00C94314" w:rsidRDefault="00045F0A" w:rsidP="00045F0A">
            <w:pPr>
              <w:widowControl w:val="0"/>
              <w:tabs>
                <w:tab w:val="left" w:pos="1121"/>
                <w:tab w:val="left" w:pos="1122"/>
              </w:tabs>
              <w:autoSpaceDE w:val="0"/>
              <w:autoSpaceDN w:val="0"/>
              <w:spacing w:before="43"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pacing w:val="22"/>
                <w:sz w:val="20"/>
                <w:szCs w:val="20"/>
              </w:rPr>
              <w:t xml:space="preserve"> </w:t>
            </w:r>
            <w:r w:rsidRPr="00C94314">
              <w:rPr>
                <w:rFonts w:ascii="Times New Roman" w:hAnsi="Times New Roman" w:cs="Times New Roman"/>
                <w:sz w:val="20"/>
                <w:szCs w:val="20"/>
              </w:rPr>
              <w:t>KNN,</w:t>
            </w:r>
            <w:r w:rsidRPr="00C94314">
              <w:rPr>
                <w:rFonts w:ascii="Times New Roman" w:hAnsi="Times New Roman" w:cs="Times New Roman"/>
                <w:spacing w:val="23"/>
                <w:sz w:val="20"/>
                <w:szCs w:val="20"/>
              </w:rPr>
              <w:t xml:space="preserve"> </w:t>
            </w:r>
            <w:proofErr w:type="spellStart"/>
            <w:r w:rsidRPr="00C94314">
              <w:rPr>
                <w:rFonts w:ascii="Times New Roman" w:hAnsi="Times New Roman" w:cs="Times New Roman"/>
                <w:sz w:val="20"/>
                <w:szCs w:val="20"/>
              </w:rPr>
              <w:t>Naiïve</w:t>
            </w:r>
            <w:proofErr w:type="spellEnd"/>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Baye</w:t>
            </w:r>
          </w:p>
          <w:p w14:paraId="43574155" w14:textId="77777777" w:rsidR="00C87F7A" w:rsidRPr="00C94314" w:rsidRDefault="00C87F7A" w:rsidP="00045F0A">
            <w:pPr>
              <w:jc w:val="both"/>
              <w:rPr>
                <w:rFonts w:ascii="Times New Roman" w:hAnsi="Times New Roman" w:cs="Times New Roman"/>
                <w:sz w:val="20"/>
                <w:szCs w:val="20"/>
              </w:rPr>
            </w:pPr>
          </w:p>
        </w:tc>
        <w:tc>
          <w:tcPr>
            <w:tcW w:w="4813" w:type="dxa"/>
          </w:tcPr>
          <w:p w14:paraId="05723C0A" w14:textId="66D14AEE" w:rsidR="00C87F7A" w:rsidRPr="00C94314" w:rsidRDefault="00045F0A" w:rsidP="00045F0A">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These models make it possible to categorize sensor data kept in the "</w:t>
            </w:r>
            <w:proofErr w:type="spellStart"/>
            <w:r w:rsidRPr="00C94314">
              <w:rPr>
                <w:rFonts w:ascii="Times New Roman" w:hAnsi="Times New Roman" w:cs="Times New Roman"/>
                <w:sz w:val="20"/>
                <w:szCs w:val="20"/>
              </w:rPr>
              <w:t>ThingSpeak</w:t>
            </w:r>
            <w:proofErr w:type="spellEnd"/>
            <w:r w:rsidRPr="00C94314">
              <w:rPr>
                <w:rFonts w:ascii="Times New Roman" w:hAnsi="Times New Roman" w:cs="Times New Roman"/>
                <w:sz w:val="20"/>
                <w:szCs w:val="20"/>
              </w:rPr>
              <w:t>" cloud database using thresholds. KNN accuracy is 71%, SVM accuracy is 87%, and naive Bayes accuracy is 76%.</w:t>
            </w:r>
          </w:p>
        </w:tc>
        <w:tc>
          <w:tcPr>
            <w:tcW w:w="1282" w:type="dxa"/>
          </w:tcPr>
          <w:p w14:paraId="0A75FD2A" w14:textId="3377D4DA" w:rsidR="00C87F7A" w:rsidRPr="00095CC0" w:rsidRDefault="00095CC0" w:rsidP="00045F0A">
            <w:pPr>
              <w:jc w:val="both"/>
              <w:rPr>
                <w:rFonts w:ascii="Times New Roman" w:hAnsi="Times New Roman" w:cs="Times New Roman"/>
                <w:sz w:val="20"/>
                <w:szCs w:val="20"/>
                <w:lang w:val="nl-NL"/>
              </w:rPr>
            </w:pPr>
            <w:r w:rsidRPr="00095CC0">
              <w:rPr>
                <w:rFonts w:ascii="Arial" w:hAnsi="Arial" w:cs="Arial"/>
                <w:color w:val="222222"/>
                <w:sz w:val="20"/>
                <w:szCs w:val="20"/>
                <w:shd w:val="clear" w:color="auto" w:fill="FFFFFF"/>
                <w:lang w:val="nl-NL"/>
              </w:rPr>
              <w:t>Bhanu, K. N.</w:t>
            </w:r>
            <w:r>
              <w:rPr>
                <w:rFonts w:ascii="Arial" w:hAnsi="Arial" w:cs="Arial"/>
                <w:color w:val="222222"/>
                <w:sz w:val="20"/>
                <w:szCs w:val="20"/>
                <w:shd w:val="clear" w:color="auto" w:fill="FFFFFF"/>
                <w:lang w:val="nl-NL"/>
              </w:rPr>
              <w:t xml:space="preserve"> </w:t>
            </w:r>
            <w:r w:rsidRPr="00095CC0">
              <w:rPr>
                <w:rFonts w:ascii="Arial" w:hAnsi="Arial" w:cs="Arial"/>
                <w:color w:val="222222"/>
                <w:sz w:val="20"/>
                <w:szCs w:val="20"/>
                <w:shd w:val="clear" w:color="auto" w:fill="FFFFFF"/>
                <w:lang w:val="nl-NL"/>
              </w:rPr>
              <w:t>et al 2020</w:t>
            </w:r>
          </w:p>
        </w:tc>
      </w:tr>
      <w:tr w:rsidR="00C87F7A" w14:paraId="7BCB61AC" w14:textId="77777777" w:rsidTr="00DE5B4A">
        <w:tc>
          <w:tcPr>
            <w:tcW w:w="650" w:type="dxa"/>
          </w:tcPr>
          <w:p w14:paraId="781CF1F2" w14:textId="439A4B33"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3</w:t>
            </w:r>
          </w:p>
        </w:tc>
        <w:tc>
          <w:tcPr>
            <w:tcW w:w="2322" w:type="dxa"/>
          </w:tcPr>
          <w:p w14:paraId="097AD8D6" w14:textId="5ED0FAAE" w:rsidR="00C87F7A" w:rsidRPr="00C94314" w:rsidRDefault="00045F0A" w:rsidP="00045F0A">
            <w:pPr>
              <w:jc w:val="both"/>
              <w:rPr>
                <w:rFonts w:ascii="Times New Roman" w:hAnsi="Times New Roman" w:cs="Times New Roman"/>
                <w:sz w:val="20"/>
                <w:szCs w:val="20"/>
              </w:rPr>
            </w:pPr>
            <w:r w:rsidRPr="00C94314">
              <w:rPr>
                <w:rFonts w:ascii="Times New Roman" w:hAnsi="Times New Roman" w:cs="Times New Roman"/>
                <w:sz w:val="20"/>
                <w:szCs w:val="20"/>
              </w:rPr>
              <w:t>Random</w:t>
            </w:r>
            <w:r w:rsidRPr="00C94314">
              <w:rPr>
                <w:rFonts w:ascii="Times New Roman" w:hAnsi="Times New Roman" w:cs="Times New Roman"/>
                <w:spacing w:val="-3"/>
                <w:sz w:val="20"/>
                <w:szCs w:val="20"/>
              </w:rPr>
              <w:t xml:space="preserve"> </w:t>
            </w:r>
            <w:r w:rsidRPr="00C94314">
              <w:rPr>
                <w:rFonts w:ascii="Times New Roman" w:hAnsi="Times New Roman" w:cs="Times New Roman"/>
                <w:sz w:val="20"/>
                <w:szCs w:val="20"/>
              </w:rPr>
              <w:t>forest</w:t>
            </w:r>
          </w:p>
        </w:tc>
        <w:tc>
          <w:tcPr>
            <w:tcW w:w="4813" w:type="dxa"/>
          </w:tcPr>
          <w:p w14:paraId="48DD5066" w14:textId="7C0475A2" w:rsidR="00C87F7A" w:rsidRPr="00C94314" w:rsidRDefault="00045F0A" w:rsidP="00045F0A">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In order to solve over-irrigation, soil erosion, and crop-specific concerns, this research suggests an IoT-based automation of farm irrigation systems. It will be developed a monitoring system to effectively regulate irrigation. With a p value below the significance level of 0.05, random forest regression has a respectable accuracy of 81.6% and the greatest F score for predicting RH (%). The accuracy and cost-effectiveness of our approach surpass those of competing methods.</w:t>
            </w:r>
          </w:p>
        </w:tc>
        <w:tc>
          <w:tcPr>
            <w:tcW w:w="1282" w:type="dxa"/>
          </w:tcPr>
          <w:p w14:paraId="6D623DE8" w14:textId="5F299B8D" w:rsidR="00C87F7A" w:rsidRPr="00045F0A" w:rsidRDefault="00095CC0" w:rsidP="00045F0A">
            <w:pPr>
              <w:jc w:val="both"/>
              <w:rPr>
                <w:rFonts w:ascii="Times New Roman" w:hAnsi="Times New Roman" w:cs="Times New Roman"/>
                <w:sz w:val="20"/>
                <w:szCs w:val="20"/>
              </w:rPr>
            </w:pPr>
            <w:r w:rsidRPr="00095CC0">
              <w:rPr>
                <w:rFonts w:ascii="Arial" w:hAnsi="Arial" w:cs="Arial"/>
                <w:color w:val="222222"/>
                <w:sz w:val="20"/>
                <w:szCs w:val="20"/>
                <w:shd w:val="clear" w:color="auto" w:fill="FFFFFF"/>
                <w:lang w:val="nl-NL"/>
              </w:rPr>
              <w:t>Vij, A.</w:t>
            </w:r>
            <w:r>
              <w:rPr>
                <w:rFonts w:ascii="Arial" w:hAnsi="Arial" w:cs="Arial"/>
                <w:color w:val="222222"/>
                <w:sz w:val="20"/>
                <w:szCs w:val="20"/>
                <w:shd w:val="clear" w:color="auto" w:fill="FFFFFF"/>
                <w:lang w:val="nl-NL"/>
              </w:rPr>
              <w:t xml:space="preserve"> Et al,2020</w:t>
            </w:r>
          </w:p>
        </w:tc>
      </w:tr>
      <w:tr w:rsidR="00C87F7A" w14:paraId="47D1AD06" w14:textId="77777777" w:rsidTr="00DE5B4A">
        <w:tc>
          <w:tcPr>
            <w:tcW w:w="650" w:type="dxa"/>
          </w:tcPr>
          <w:p w14:paraId="446F0FD3" w14:textId="1143C1B7"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4</w:t>
            </w:r>
          </w:p>
        </w:tc>
        <w:tc>
          <w:tcPr>
            <w:tcW w:w="2322" w:type="dxa"/>
          </w:tcPr>
          <w:p w14:paraId="5A8FD138" w14:textId="77777777" w:rsidR="00045F0A" w:rsidRPr="00C94314" w:rsidRDefault="00045F0A" w:rsidP="00045F0A">
            <w:pPr>
              <w:widowControl w:val="0"/>
              <w:tabs>
                <w:tab w:val="left" w:pos="1122"/>
                <w:tab w:val="left" w:pos="2174"/>
              </w:tabs>
              <w:autoSpaceDE w:val="0"/>
              <w:autoSpaceDN w:val="0"/>
              <w:spacing w:before="48"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z w:val="20"/>
                <w:szCs w:val="20"/>
              </w:rPr>
              <w:tab/>
            </w:r>
            <w:r w:rsidRPr="00C94314">
              <w:rPr>
                <w:rFonts w:ascii="Times New Roman" w:hAnsi="Times New Roman" w:cs="Times New Roman"/>
                <w:spacing w:val="-2"/>
                <w:sz w:val="20"/>
                <w:szCs w:val="20"/>
              </w:rPr>
              <w:t>random</w:t>
            </w:r>
            <w:r w:rsidRPr="00C94314">
              <w:rPr>
                <w:rFonts w:ascii="Times New Roman" w:hAnsi="Times New Roman" w:cs="Times New Roman"/>
                <w:spacing w:val="-48"/>
                <w:sz w:val="20"/>
                <w:szCs w:val="20"/>
              </w:rPr>
              <w:t xml:space="preserve"> </w:t>
            </w:r>
            <w:r w:rsidRPr="00C94314">
              <w:rPr>
                <w:rFonts w:ascii="Times New Roman" w:hAnsi="Times New Roman" w:cs="Times New Roman"/>
                <w:sz w:val="20"/>
                <w:szCs w:val="20"/>
              </w:rPr>
              <w:t>forest,</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Naïve</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Bayes.</w:t>
            </w:r>
          </w:p>
          <w:p w14:paraId="73BEF3BB" w14:textId="77777777" w:rsidR="00C87F7A" w:rsidRPr="00C94314" w:rsidRDefault="00C87F7A" w:rsidP="00045F0A">
            <w:pPr>
              <w:jc w:val="both"/>
              <w:rPr>
                <w:rFonts w:ascii="Times New Roman" w:hAnsi="Times New Roman" w:cs="Times New Roman"/>
                <w:sz w:val="20"/>
                <w:szCs w:val="20"/>
              </w:rPr>
            </w:pPr>
          </w:p>
        </w:tc>
        <w:tc>
          <w:tcPr>
            <w:tcW w:w="4813" w:type="dxa"/>
          </w:tcPr>
          <w:p w14:paraId="7F994437" w14:textId="5221D22B" w:rsidR="00C87F7A" w:rsidRPr="00C94314" w:rsidRDefault="00045F0A" w:rsidP="00045F0A">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 xml:space="preserve">The Internet of Things and the cloud are both utilized by the smart irrigation system that is the subject of this essay. Machine learning techniques were employed in this framework to forecast the quantity of fresh water required to grow a crop. As a result, a considerable amount of fresh water is saved. The agricultural sector will change as a result of the usage of intelligent </w:t>
            </w:r>
            <w:proofErr w:type="spellStart"/>
            <w:proofErr w:type="gramStart"/>
            <w:r w:rsidRPr="00C94314">
              <w:rPr>
                <w:rFonts w:ascii="Times New Roman" w:hAnsi="Times New Roman" w:cs="Times New Roman"/>
                <w:sz w:val="20"/>
                <w:szCs w:val="20"/>
              </w:rPr>
              <w:t>irrigation.Random</w:t>
            </w:r>
            <w:proofErr w:type="spellEnd"/>
            <w:proofErr w:type="gramEnd"/>
            <w:r w:rsidRPr="00C94314">
              <w:rPr>
                <w:rFonts w:ascii="Times New Roman" w:hAnsi="Times New Roman" w:cs="Times New Roman"/>
                <w:sz w:val="20"/>
                <w:szCs w:val="20"/>
              </w:rPr>
              <w:t xml:space="preserve"> Forest and Naive Bayes both have accuracy results below 77.5%, but SVM's accuracy rate is better than 80%.</w:t>
            </w:r>
          </w:p>
        </w:tc>
        <w:tc>
          <w:tcPr>
            <w:tcW w:w="1282" w:type="dxa"/>
          </w:tcPr>
          <w:p w14:paraId="35DAF8C7" w14:textId="67D057BD" w:rsidR="00C87F7A" w:rsidRPr="00045F0A" w:rsidRDefault="009D429B" w:rsidP="009D429B">
            <w:pPr>
              <w:pStyle w:val="Heading2"/>
              <w:jc w:val="both"/>
              <w:rPr>
                <w:sz w:val="20"/>
                <w:szCs w:val="20"/>
              </w:rPr>
            </w:pPr>
            <w:r w:rsidRPr="009D429B">
              <w:rPr>
                <w:rFonts w:ascii="Arial" w:hAnsi="Arial" w:cs="Arial"/>
                <w:b w:val="0"/>
                <w:bCs w:val="0"/>
                <w:color w:val="222222"/>
                <w:sz w:val="20"/>
                <w:szCs w:val="20"/>
                <w:shd w:val="clear" w:color="auto" w:fill="FFFFFF"/>
              </w:rPr>
              <w:t xml:space="preserve">Phasinam, K., </w:t>
            </w:r>
            <w:r>
              <w:rPr>
                <w:rFonts w:ascii="Arial" w:hAnsi="Arial" w:cs="Arial"/>
                <w:b w:val="0"/>
                <w:bCs w:val="0"/>
                <w:color w:val="222222"/>
                <w:sz w:val="20"/>
                <w:szCs w:val="20"/>
                <w:shd w:val="clear" w:color="auto" w:fill="FFFFFF"/>
              </w:rPr>
              <w:t>et al 2022</w:t>
            </w:r>
          </w:p>
        </w:tc>
      </w:tr>
      <w:tr w:rsidR="00C87F7A" w14:paraId="177026DC" w14:textId="77777777" w:rsidTr="00DE5B4A">
        <w:tc>
          <w:tcPr>
            <w:tcW w:w="650" w:type="dxa"/>
          </w:tcPr>
          <w:p w14:paraId="51E7AA40" w14:textId="6F6B4951"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5</w:t>
            </w:r>
          </w:p>
        </w:tc>
        <w:tc>
          <w:tcPr>
            <w:tcW w:w="2322" w:type="dxa"/>
          </w:tcPr>
          <w:p w14:paraId="67FA1FB0" w14:textId="77777777" w:rsidR="00045F0A" w:rsidRPr="00C94314" w:rsidRDefault="00045F0A" w:rsidP="00045F0A">
            <w:pPr>
              <w:widowControl w:val="0"/>
              <w:tabs>
                <w:tab w:val="left" w:pos="1122"/>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random</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for-</w:t>
            </w:r>
            <w:r w:rsidRPr="00C94314">
              <w:rPr>
                <w:rFonts w:ascii="Times New Roman" w:hAnsi="Times New Roman" w:cs="Times New Roman"/>
                <w:spacing w:val="1"/>
                <w:sz w:val="20"/>
                <w:szCs w:val="20"/>
              </w:rPr>
              <w:t xml:space="preserve"> </w:t>
            </w:r>
            <w:proofErr w:type="spellStart"/>
            <w:r w:rsidRPr="00C94314">
              <w:rPr>
                <w:rFonts w:ascii="Times New Roman" w:hAnsi="Times New Roman" w:cs="Times New Roman"/>
                <w:sz w:val="20"/>
                <w:szCs w:val="20"/>
              </w:rPr>
              <w:t>est</w:t>
            </w:r>
            <w:proofErr w:type="spellEnd"/>
            <w:r w:rsidRPr="00C94314">
              <w:rPr>
                <w:rFonts w:ascii="Times New Roman" w:hAnsi="Times New Roman" w:cs="Times New Roman"/>
                <w:sz w:val="20"/>
                <w:szCs w:val="20"/>
              </w:rPr>
              <w:t>,</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 logistic re-</w:t>
            </w:r>
            <w:r w:rsidRPr="00C94314">
              <w:rPr>
                <w:rFonts w:ascii="Times New Roman" w:hAnsi="Times New Roman" w:cs="Times New Roman"/>
                <w:spacing w:val="1"/>
                <w:sz w:val="20"/>
                <w:szCs w:val="20"/>
              </w:rPr>
              <w:t xml:space="preserve"> </w:t>
            </w:r>
            <w:proofErr w:type="spellStart"/>
            <w:r w:rsidRPr="00C94314">
              <w:rPr>
                <w:rFonts w:ascii="Times New Roman" w:hAnsi="Times New Roman" w:cs="Times New Roman"/>
                <w:sz w:val="20"/>
                <w:szCs w:val="20"/>
              </w:rPr>
              <w:t>gression</w:t>
            </w:r>
            <w:proofErr w:type="spellEnd"/>
          </w:p>
          <w:p w14:paraId="3F7B48BE" w14:textId="77777777" w:rsidR="00C87F7A" w:rsidRPr="00C94314" w:rsidRDefault="00C87F7A" w:rsidP="00045F0A">
            <w:pPr>
              <w:jc w:val="both"/>
              <w:rPr>
                <w:rFonts w:ascii="Times New Roman" w:hAnsi="Times New Roman" w:cs="Times New Roman"/>
                <w:sz w:val="20"/>
                <w:szCs w:val="20"/>
              </w:rPr>
            </w:pPr>
          </w:p>
        </w:tc>
        <w:tc>
          <w:tcPr>
            <w:tcW w:w="4813" w:type="dxa"/>
          </w:tcPr>
          <w:p w14:paraId="77A285A6" w14:textId="2890B672" w:rsidR="00C87F7A" w:rsidRPr="00C94314" w:rsidRDefault="00045F0A" w:rsidP="00045F0A">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The method for locating and categorizing intrusions into IoT networks in rural regions is suggested in this article. SVM has an accuracy of more than 98% while random forest and logistic regression have precisions of 85 and 78%, respectively.</w:t>
            </w:r>
          </w:p>
        </w:tc>
        <w:tc>
          <w:tcPr>
            <w:tcW w:w="1282" w:type="dxa"/>
          </w:tcPr>
          <w:p w14:paraId="30EE2F56" w14:textId="51D808A4" w:rsidR="00C87F7A" w:rsidRPr="00045F0A" w:rsidRDefault="009D429B" w:rsidP="009D429B">
            <w:pPr>
              <w:pStyle w:val="Heading2"/>
              <w:jc w:val="both"/>
              <w:rPr>
                <w:sz w:val="20"/>
                <w:szCs w:val="20"/>
              </w:rPr>
            </w:pPr>
            <w:r w:rsidRPr="009D429B">
              <w:rPr>
                <w:rFonts w:ascii="Arial" w:hAnsi="Arial" w:cs="Arial"/>
                <w:b w:val="0"/>
                <w:bCs w:val="0"/>
                <w:color w:val="222222"/>
                <w:sz w:val="20"/>
                <w:szCs w:val="20"/>
                <w:shd w:val="clear" w:color="auto" w:fill="FFFFFF"/>
              </w:rPr>
              <w:t>Raghuvanshi, A.,</w:t>
            </w:r>
            <w:r>
              <w:rPr>
                <w:rFonts w:ascii="Arial" w:hAnsi="Arial" w:cs="Arial"/>
                <w:b w:val="0"/>
                <w:bCs w:val="0"/>
                <w:color w:val="222222"/>
                <w:sz w:val="20"/>
                <w:szCs w:val="20"/>
                <w:shd w:val="clear" w:color="auto" w:fill="FFFFFF"/>
              </w:rPr>
              <w:t xml:space="preserve"> </w:t>
            </w:r>
            <w:r>
              <w:rPr>
                <w:rFonts w:ascii="Arial" w:hAnsi="Arial" w:cs="Arial"/>
                <w:b w:val="0"/>
                <w:bCs w:val="0"/>
                <w:color w:val="222222"/>
                <w:sz w:val="20"/>
                <w:szCs w:val="20"/>
                <w:shd w:val="clear" w:color="auto" w:fill="FFFFFF"/>
              </w:rPr>
              <w:t>et al 2022</w:t>
            </w:r>
          </w:p>
        </w:tc>
      </w:tr>
      <w:tr w:rsidR="00C87F7A" w:rsidRPr="009D429B" w14:paraId="7568E8F7" w14:textId="77777777" w:rsidTr="00DE5B4A">
        <w:tc>
          <w:tcPr>
            <w:tcW w:w="650" w:type="dxa"/>
          </w:tcPr>
          <w:p w14:paraId="448F810A" w14:textId="01E89F57"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6</w:t>
            </w:r>
          </w:p>
        </w:tc>
        <w:tc>
          <w:tcPr>
            <w:tcW w:w="2322" w:type="dxa"/>
          </w:tcPr>
          <w:p w14:paraId="50564289" w14:textId="2F8D740B" w:rsidR="00C87F7A" w:rsidRPr="00C94314" w:rsidRDefault="00045F0A" w:rsidP="00045F0A">
            <w:pPr>
              <w:jc w:val="both"/>
              <w:rPr>
                <w:rFonts w:ascii="Times New Roman" w:hAnsi="Times New Roman" w:cs="Times New Roman"/>
                <w:sz w:val="20"/>
                <w:szCs w:val="20"/>
              </w:rPr>
            </w:pPr>
            <w:r w:rsidRPr="00C94314">
              <w:rPr>
                <w:rFonts w:ascii="Times New Roman" w:hAnsi="Times New Roman" w:cs="Times New Roman"/>
                <w:sz w:val="20"/>
                <w:szCs w:val="20"/>
              </w:rPr>
              <w:t>KNN</w:t>
            </w:r>
          </w:p>
        </w:tc>
        <w:tc>
          <w:tcPr>
            <w:tcW w:w="4813" w:type="dxa"/>
          </w:tcPr>
          <w:p w14:paraId="18435CCF" w14:textId="73F4545E" w:rsidR="00C87F7A" w:rsidRPr="00C94314" w:rsidRDefault="00045F0A" w:rsidP="00045F0A">
            <w:pPr>
              <w:jc w:val="both"/>
              <w:rPr>
                <w:rFonts w:ascii="Times New Roman" w:hAnsi="Times New Roman" w:cs="Times New Roman"/>
                <w:sz w:val="20"/>
                <w:szCs w:val="20"/>
              </w:rPr>
            </w:pPr>
            <w:r w:rsidRPr="00C94314">
              <w:rPr>
                <w:rFonts w:ascii="Times New Roman" w:hAnsi="Times New Roman" w:cs="Times New Roman"/>
                <w:sz w:val="20"/>
                <w:szCs w:val="20"/>
              </w:rPr>
              <w:t xml:space="preserve">A smart irrigation system uses Thingspeak.com, wireless sensor networks, and drip irrigation to determine crop watering. The system achieves 89% accuracy, 10% misclassification rate, 79% sensitivity, 93% specificity, and 81% precision in threshold metrics classification evaluation. It outperforms K-nearest </w:t>
            </w:r>
            <w:proofErr w:type="spellStart"/>
            <w:r w:rsidRPr="00C94314">
              <w:rPr>
                <w:rFonts w:ascii="Times New Roman" w:hAnsi="Times New Roman" w:cs="Times New Roman"/>
                <w:sz w:val="20"/>
                <w:szCs w:val="20"/>
              </w:rPr>
              <w:t>neighbors</w:t>
            </w:r>
            <w:proofErr w:type="spellEnd"/>
            <w:r w:rsidRPr="00C94314">
              <w:rPr>
                <w:rFonts w:ascii="Times New Roman" w:hAnsi="Times New Roman" w:cs="Times New Roman"/>
                <w:sz w:val="20"/>
                <w:szCs w:val="20"/>
              </w:rPr>
              <w:t xml:space="preserve"> in prediction accuracy, demonstrating efficiency and dependability in managing irrigation and water resources. This technique can increase agricultural yield in rural areas.</w:t>
            </w:r>
          </w:p>
        </w:tc>
        <w:tc>
          <w:tcPr>
            <w:tcW w:w="1282" w:type="dxa"/>
          </w:tcPr>
          <w:p w14:paraId="6B4C3F46" w14:textId="79FAF78B" w:rsidR="00C87F7A" w:rsidRPr="009D429B" w:rsidRDefault="009D429B" w:rsidP="009D429B">
            <w:pPr>
              <w:pStyle w:val="Heading2"/>
              <w:jc w:val="both"/>
              <w:rPr>
                <w:sz w:val="20"/>
                <w:szCs w:val="20"/>
                <w:lang w:val="nl-NL"/>
              </w:rPr>
            </w:pPr>
            <w:r w:rsidRPr="009D429B">
              <w:rPr>
                <w:rFonts w:ascii="Arial" w:hAnsi="Arial" w:cs="Arial"/>
                <w:b w:val="0"/>
                <w:bCs w:val="0"/>
                <w:color w:val="222222"/>
                <w:sz w:val="20"/>
                <w:szCs w:val="20"/>
                <w:shd w:val="clear" w:color="auto" w:fill="FFFFFF"/>
                <w:lang w:val="nl-NL"/>
              </w:rPr>
              <w:t>Ndunagu, J. N., et al 2022</w:t>
            </w:r>
          </w:p>
        </w:tc>
      </w:tr>
      <w:tr w:rsidR="00C87F7A" w:rsidRPr="00045F0A" w14:paraId="1EEC379C" w14:textId="77777777" w:rsidTr="00DE5B4A">
        <w:tc>
          <w:tcPr>
            <w:tcW w:w="650" w:type="dxa"/>
          </w:tcPr>
          <w:p w14:paraId="54BE32D5" w14:textId="54358A45" w:rsidR="00C87F7A" w:rsidRPr="00045F0A" w:rsidRDefault="00EF58C4" w:rsidP="00045F0A">
            <w:pPr>
              <w:jc w:val="both"/>
              <w:rPr>
                <w:rFonts w:ascii="Times New Roman" w:hAnsi="Times New Roman" w:cs="Times New Roman"/>
                <w:sz w:val="20"/>
                <w:szCs w:val="20"/>
              </w:rPr>
            </w:pPr>
            <w:r w:rsidRPr="00045F0A">
              <w:rPr>
                <w:rFonts w:ascii="Times New Roman" w:hAnsi="Times New Roman" w:cs="Times New Roman"/>
                <w:sz w:val="20"/>
                <w:szCs w:val="20"/>
              </w:rPr>
              <w:t>7</w:t>
            </w:r>
          </w:p>
        </w:tc>
        <w:tc>
          <w:tcPr>
            <w:tcW w:w="2322" w:type="dxa"/>
          </w:tcPr>
          <w:p w14:paraId="1FB0ECD3" w14:textId="2ECCC3E5" w:rsidR="00C87F7A" w:rsidRPr="00C94314" w:rsidRDefault="00045F0A" w:rsidP="00045F0A">
            <w:pPr>
              <w:jc w:val="both"/>
              <w:rPr>
                <w:rFonts w:ascii="Times New Roman" w:hAnsi="Times New Roman" w:cs="Times New Roman"/>
                <w:sz w:val="20"/>
                <w:szCs w:val="20"/>
                <w:lang w:val="nl-NL"/>
              </w:rPr>
            </w:pPr>
            <w:r w:rsidRPr="00C94314">
              <w:rPr>
                <w:rFonts w:ascii="Times New Roman" w:hAnsi="Times New Roman" w:cs="Times New Roman"/>
                <w:spacing w:val="-2"/>
                <w:sz w:val="20"/>
                <w:szCs w:val="20"/>
                <w:lang w:val="nl-NL"/>
              </w:rPr>
              <w:t>KNN,</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SVM</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LR,</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NB,</w:t>
            </w:r>
            <w:r w:rsidRPr="00C94314">
              <w:rPr>
                <w:rFonts w:ascii="Times New Roman" w:hAnsi="Times New Roman" w:cs="Times New Roman"/>
                <w:spacing w:val="-47"/>
                <w:sz w:val="20"/>
                <w:szCs w:val="20"/>
                <w:lang w:val="nl-NL"/>
              </w:rPr>
              <w:t xml:space="preserve"> </w:t>
            </w:r>
            <w:r w:rsidRPr="00C94314">
              <w:rPr>
                <w:rFonts w:ascii="Times New Roman" w:hAnsi="Times New Roman" w:cs="Times New Roman"/>
                <w:sz w:val="20"/>
                <w:szCs w:val="20"/>
                <w:lang w:val="nl-NL"/>
              </w:rPr>
              <w:t>NN</w:t>
            </w:r>
          </w:p>
        </w:tc>
        <w:tc>
          <w:tcPr>
            <w:tcW w:w="4813" w:type="dxa"/>
          </w:tcPr>
          <w:p w14:paraId="617A0D27" w14:textId="5360D0C4" w:rsidR="00C87F7A" w:rsidRPr="00C94314" w:rsidRDefault="00045F0A" w:rsidP="00045F0A">
            <w:pPr>
              <w:jc w:val="both"/>
              <w:rPr>
                <w:rFonts w:ascii="Times New Roman" w:hAnsi="Times New Roman" w:cs="Times New Roman"/>
                <w:sz w:val="20"/>
                <w:szCs w:val="20"/>
              </w:rPr>
            </w:pPr>
            <w:r w:rsidRPr="00C94314">
              <w:rPr>
                <w:rFonts w:ascii="Times New Roman" w:hAnsi="Times New Roman" w:cs="Times New Roman"/>
                <w:sz w:val="20"/>
                <w:szCs w:val="20"/>
              </w:rPr>
              <w:t xml:space="preserve">This study provides an irrigation approach for smart agriculture that uses machine learning and sensors to measure soil moisture, temperature, and rainfall. Data is gathered using the Node-RED platform and MongoDB, and K-Nearest </w:t>
            </w:r>
            <w:proofErr w:type="spellStart"/>
            <w:r w:rsidRPr="00C94314">
              <w:rPr>
                <w:rFonts w:ascii="Times New Roman" w:hAnsi="Times New Roman" w:cs="Times New Roman"/>
                <w:sz w:val="20"/>
                <w:szCs w:val="20"/>
              </w:rPr>
              <w:t>Neighbors</w:t>
            </w:r>
            <w:proofErr w:type="spellEnd"/>
            <w:r w:rsidRPr="00C94314">
              <w:rPr>
                <w:rFonts w:ascii="Times New Roman" w:hAnsi="Times New Roman" w:cs="Times New Roman"/>
                <w:sz w:val="20"/>
                <w:szCs w:val="20"/>
              </w:rPr>
              <w:t xml:space="preserve"> is utilized to achieve 98.3% accuracy and 0.12 root mean square error. A web application that combines sensor data with model predictions monitors and visualizes the environment.</w:t>
            </w:r>
          </w:p>
        </w:tc>
        <w:tc>
          <w:tcPr>
            <w:tcW w:w="1282" w:type="dxa"/>
          </w:tcPr>
          <w:p w14:paraId="22577B58" w14:textId="2F01FAB0" w:rsidR="00C87F7A" w:rsidRPr="00045F0A" w:rsidRDefault="009D429B" w:rsidP="009D429B">
            <w:pPr>
              <w:pStyle w:val="Heading2"/>
              <w:jc w:val="both"/>
              <w:rPr>
                <w:sz w:val="20"/>
                <w:szCs w:val="20"/>
              </w:rPr>
            </w:pPr>
            <w:r w:rsidRPr="009D429B">
              <w:rPr>
                <w:rFonts w:ascii="Arial" w:hAnsi="Arial" w:cs="Arial"/>
                <w:b w:val="0"/>
                <w:bCs w:val="0"/>
                <w:color w:val="222222"/>
                <w:sz w:val="20"/>
                <w:szCs w:val="20"/>
                <w:shd w:val="clear" w:color="auto" w:fill="FFFFFF"/>
              </w:rPr>
              <w:t xml:space="preserve">Tace, Y., </w:t>
            </w:r>
            <w:r>
              <w:rPr>
                <w:rFonts w:ascii="Arial" w:hAnsi="Arial" w:cs="Arial"/>
                <w:b w:val="0"/>
                <w:bCs w:val="0"/>
                <w:color w:val="222222"/>
                <w:sz w:val="20"/>
                <w:szCs w:val="20"/>
                <w:shd w:val="clear" w:color="auto" w:fill="FFFFFF"/>
              </w:rPr>
              <w:t>et al 2022</w:t>
            </w:r>
          </w:p>
        </w:tc>
      </w:tr>
      <w:tr w:rsidR="00045F0A" w:rsidRPr="00045F0A" w14:paraId="5D460155" w14:textId="77777777" w:rsidTr="00DE5B4A">
        <w:tc>
          <w:tcPr>
            <w:tcW w:w="650" w:type="dxa"/>
          </w:tcPr>
          <w:p w14:paraId="4F56BD46" w14:textId="61AE11B0" w:rsidR="00045F0A" w:rsidRPr="00045F0A" w:rsidRDefault="00045F0A" w:rsidP="00045F0A">
            <w:pPr>
              <w:jc w:val="both"/>
              <w:rPr>
                <w:rFonts w:ascii="Times New Roman" w:hAnsi="Times New Roman" w:cs="Times New Roman"/>
                <w:sz w:val="20"/>
                <w:szCs w:val="20"/>
              </w:rPr>
            </w:pPr>
            <w:r w:rsidRPr="00045F0A">
              <w:rPr>
                <w:rFonts w:ascii="Times New Roman" w:hAnsi="Times New Roman" w:cs="Times New Roman"/>
                <w:sz w:val="20"/>
                <w:szCs w:val="20"/>
              </w:rPr>
              <w:lastRenderedPageBreak/>
              <w:t>8</w:t>
            </w:r>
          </w:p>
        </w:tc>
        <w:tc>
          <w:tcPr>
            <w:tcW w:w="2322" w:type="dxa"/>
          </w:tcPr>
          <w:p w14:paraId="30A5349C" w14:textId="77777777" w:rsidR="00045F0A" w:rsidRPr="00C94314" w:rsidRDefault="00045F0A" w:rsidP="00045F0A">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proofErr w:type="gramStart"/>
            <w:r w:rsidRPr="00C94314">
              <w:rPr>
                <w:rFonts w:ascii="Times New Roman" w:hAnsi="Times New Roman" w:cs="Times New Roman"/>
                <w:sz w:val="20"/>
                <w:szCs w:val="20"/>
              </w:rPr>
              <w:t>SVM,KNN</w:t>
            </w:r>
            <w:proofErr w:type="gramEnd"/>
            <w:r w:rsidRPr="00C94314">
              <w:rPr>
                <w:rFonts w:ascii="Times New Roman" w:hAnsi="Times New Roman" w:cs="Times New Roman"/>
                <w:sz w:val="20"/>
                <w:szCs w:val="20"/>
              </w:rPr>
              <w:tab/>
            </w:r>
            <w:r w:rsidRPr="00C94314">
              <w:rPr>
                <w:rFonts w:ascii="Times New Roman" w:hAnsi="Times New Roman" w:cs="Times New Roman"/>
                <w:spacing w:val="-3"/>
                <w:sz w:val="20"/>
                <w:szCs w:val="20"/>
              </w:rPr>
              <w:t>and</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ANN</w:t>
            </w:r>
          </w:p>
          <w:p w14:paraId="4DA80AC2" w14:textId="77777777" w:rsidR="00045F0A" w:rsidRPr="00C94314" w:rsidRDefault="00045F0A" w:rsidP="00045F0A">
            <w:pPr>
              <w:jc w:val="both"/>
              <w:rPr>
                <w:rFonts w:ascii="Times New Roman" w:hAnsi="Times New Roman" w:cs="Times New Roman"/>
                <w:spacing w:val="-2"/>
                <w:sz w:val="20"/>
                <w:szCs w:val="20"/>
                <w:lang w:val="nl-NL"/>
              </w:rPr>
            </w:pPr>
          </w:p>
        </w:tc>
        <w:tc>
          <w:tcPr>
            <w:tcW w:w="4813" w:type="dxa"/>
          </w:tcPr>
          <w:p w14:paraId="42B196A2" w14:textId="2C1B2A43" w:rsidR="00045F0A" w:rsidRPr="00C94314" w:rsidRDefault="00045F0A" w:rsidP="00045F0A">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Utilizing data from numerous sensors, the study predicts the demand for irrigation using a database built from many sensors. KNN 91%, SVM 87%, and ANN 96.87% accuracy.</w:t>
            </w:r>
          </w:p>
        </w:tc>
        <w:tc>
          <w:tcPr>
            <w:tcW w:w="1282" w:type="dxa"/>
          </w:tcPr>
          <w:p w14:paraId="40655004" w14:textId="6A1C1B32" w:rsidR="009D429B" w:rsidRPr="009D429B" w:rsidRDefault="009D429B" w:rsidP="009D429B">
            <w:pPr>
              <w:pStyle w:val="Heading2"/>
              <w:jc w:val="both"/>
              <w:rPr>
                <w:b w:val="0"/>
                <w:bCs w:val="0"/>
                <w:color w:val="000000" w:themeColor="text1"/>
                <w:sz w:val="24"/>
                <w:szCs w:val="24"/>
                <w:shd w:val="clear" w:color="auto" w:fill="FFFFFF"/>
              </w:rPr>
            </w:pPr>
            <w:proofErr w:type="spellStart"/>
            <w:r w:rsidRPr="009D429B">
              <w:rPr>
                <w:rFonts w:ascii="Arial" w:hAnsi="Arial" w:cs="Arial"/>
                <w:b w:val="0"/>
                <w:bCs w:val="0"/>
                <w:color w:val="222222"/>
                <w:sz w:val="20"/>
                <w:szCs w:val="20"/>
                <w:shd w:val="clear" w:color="auto" w:fill="FFFFFF"/>
              </w:rPr>
              <w:t>Amassmir</w:t>
            </w:r>
            <w:proofErr w:type="spellEnd"/>
            <w:r w:rsidRPr="009D429B">
              <w:rPr>
                <w:rFonts w:ascii="Arial" w:hAnsi="Arial" w:cs="Arial"/>
                <w:b w:val="0"/>
                <w:bCs w:val="0"/>
                <w:color w:val="222222"/>
                <w:sz w:val="20"/>
                <w:szCs w:val="20"/>
                <w:shd w:val="clear" w:color="auto" w:fill="FFFFFF"/>
              </w:rPr>
              <w:t>, S.,</w:t>
            </w:r>
            <w:r>
              <w:rPr>
                <w:rFonts w:ascii="Arial" w:hAnsi="Arial" w:cs="Arial"/>
                <w:b w:val="0"/>
                <w:bCs w:val="0"/>
                <w:color w:val="222222"/>
                <w:sz w:val="20"/>
                <w:szCs w:val="20"/>
                <w:shd w:val="clear" w:color="auto" w:fill="FFFFFF"/>
              </w:rPr>
              <w:t xml:space="preserve"> et al 2022</w:t>
            </w:r>
          </w:p>
          <w:p w14:paraId="31EC9CBE" w14:textId="77777777" w:rsidR="00045F0A" w:rsidRPr="00045F0A" w:rsidRDefault="00045F0A" w:rsidP="00045F0A">
            <w:pPr>
              <w:jc w:val="both"/>
              <w:rPr>
                <w:rFonts w:ascii="Times New Roman" w:hAnsi="Times New Roman" w:cs="Times New Roman"/>
                <w:sz w:val="20"/>
                <w:szCs w:val="20"/>
              </w:rPr>
            </w:pPr>
          </w:p>
        </w:tc>
      </w:tr>
      <w:tr w:rsidR="00045F0A" w:rsidRPr="00045F0A" w14:paraId="190DA55D" w14:textId="77777777" w:rsidTr="00DE5B4A">
        <w:tc>
          <w:tcPr>
            <w:tcW w:w="650" w:type="dxa"/>
          </w:tcPr>
          <w:p w14:paraId="204C7249" w14:textId="3B8D966F" w:rsidR="00045F0A" w:rsidRPr="00045F0A" w:rsidRDefault="00045F0A" w:rsidP="00045F0A">
            <w:pPr>
              <w:jc w:val="both"/>
              <w:rPr>
                <w:rFonts w:ascii="Times New Roman" w:hAnsi="Times New Roman" w:cs="Times New Roman"/>
                <w:sz w:val="20"/>
                <w:szCs w:val="20"/>
              </w:rPr>
            </w:pPr>
            <w:r>
              <w:rPr>
                <w:rFonts w:ascii="Times New Roman" w:hAnsi="Times New Roman" w:cs="Times New Roman"/>
                <w:sz w:val="20"/>
                <w:szCs w:val="20"/>
              </w:rPr>
              <w:t>9</w:t>
            </w:r>
          </w:p>
        </w:tc>
        <w:tc>
          <w:tcPr>
            <w:tcW w:w="2322" w:type="dxa"/>
          </w:tcPr>
          <w:p w14:paraId="2FC91843" w14:textId="78E4EC28" w:rsidR="00045F0A" w:rsidRPr="00C94314" w:rsidRDefault="00291472" w:rsidP="00045F0A">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KNN, Decision trees, SVM, Random Forest, and Naive Bayes</w:t>
            </w:r>
          </w:p>
        </w:tc>
        <w:tc>
          <w:tcPr>
            <w:tcW w:w="4813" w:type="dxa"/>
          </w:tcPr>
          <w:p w14:paraId="50B48F97" w14:textId="7E1B32AE" w:rsidR="00045F0A" w:rsidRPr="00C94314" w:rsidRDefault="00291472" w:rsidP="00984228">
            <w:pPr>
              <w:pStyle w:val="NormalWeb"/>
              <w:jc w:val="both"/>
              <w:rPr>
                <w:color w:val="252525"/>
                <w:sz w:val="20"/>
                <w:szCs w:val="20"/>
              </w:rPr>
            </w:pPr>
            <w:r w:rsidRPr="00C94314">
              <w:rPr>
                <w:color w:val="252525"/>
                <w:sz w:val="20"/>
                <w:szCs w:val="20"/>
              </w:rPr>
              <w:t xml:space="preserve">Using machine learning methods, the suggested system automates water irrigation and plant disease detection. Based on the needs of farmers, it properly anticipates water requirements and detects pests automatically. The pest identification module employs support vector and K-Nearest </w:t>
            </w:r>
            <w:proofErr w:type="spellStart"/>
            <w:r w:rsidRPr="00C94314">
              <w:rPr>
                <w:color w:val="252525"/>
                <w:sz w:val="20"/>
                <w:szCs w:val="20"/>
              </w:rPr>
              <w:t>Neighbor</w:t>
            </w:r>
            <w:proofErr w:type="spellEnd"/>
            <w:r w:rsidRPr="00C94314">
              <w:rPr>
                <w:color w:val="252525"/>
                <w:sz w:val="20"/>
                <w:szCs w:val="20"/>
              </w:rPr>
              <w:t xml:space="preserve"> algorithms. The accuracy of different algorithms is as follows: KNN with 82.64% accuracy, Decision Trees with 79.22% accuracy, SVM with 82.78% accuracy, Random Forest with 84.23% accuracy, and Naive Bayes with 78.99% accuracy</w:t>
            </w:r>
          </w:p>
        </w:tc>
        <w:tc>
          <w:tcPr>
            <w:tcW w:w="1282" w:type="dxa"/>
          </w:tcPr>
          <w:p w14:paraId="39F5781C" w14:textId="1AB255F6" w:rsidR="00045F0A" w:rsidRPr="009D429B" w:rsidRDefault="009D429B" w:rsidP="009D429B">
            <w:pPr>
              <w:pStyle w:val="Heading2"/>
              <w:jc w:val="both"/>
              <w:rPr>
                <w:b w:val="0"/>
                <w:bCs w:val="0"/>
                <w:sz w:val="20"/>
                <w:szCs w:val="20"/>
              </w:rPr>
            </w:pPr>
            <w:r w:rsidRPr="009D429B">
              <w:rPr>
                <w:rFonts w:ascii="Arial" w:hAnsi="Arial" w:cs="Arial"/>
                <w:b w:val="0"/>
                <w:bCs w:val="0"/>
                <w:color w:val="222222"/>
                <w:sz w:val="20"/>
                <w:szCs w:val="20"/>
                <w:shd w:val="clear" w:color="auto" w:fill="FFFFFF"/>
              </w:rPr>
              <w:t>Mathi, S., et al 2023</w:t>
            </w:r>
          </w:p>
        </w:tc>
      </w:tr>
      <w:tr w:rsidR="00045F0A" w:rsidRPr="00045F0A" w14:paraId="3ADB7EF6" w14:textId="77777777" w:rsidTr="00DE5B4A">
        <w:tc>
          <w:tcPr>
            <w:tcW w:w="650" w:type="dxa"/>
          </w:tcPr>
          <w:p w14:paraId="746EFF51" w14:textId="1E9F2EFA" w:rsidR="00045F0A" w:rsidRDefault="00045F0A" w:rsidP="00045F0A">
            <w:pPr>
              <w:jc w:val="both"/>
              <w:rPr>
                <w:rFonts w:ascii="Times New Roman" w:hAnsi="Times New Roman" w:cs="Times New Roman"/>
                <w:sz w:val="20"/>
                <w:szCs w:val="20"/>
              </w:rPr>
            </w:pPr>
            <w:r>
              <w:rPr>
                <w:rFonts w:ascii="Times New Roman" w:hAnsi="Times New Roman" w:cs="Times New Roman"/>
                <w:sz w:val="20"/>
                <w:szCs w:val="20"/>
              </w:rPr>
              <w:t>10</w:t>
            </w:r>
          </w:p>
        </w:tc>
        <w:tc>
          <w:tcPr>
            <w:tcW w:w="2322" w:type="dxa"/>
          </w:tcPr>
          <w:p w14:paraId="6145B744" w14:textId="3147A34A" w:rsidR="00045F0A" w:rsidRPr="00C94314" w:rsidRDefault="00B63D62" w:rsidP="00045F0A">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DT, SVM, KNN, LGBM, and RF</w:t>
            </w:r>
          </w:p>
        </w:tc>
        <w:tc>
          <w:tcPr>
            <w:tcW w:w="4813" w:type="dxa"/>
          </w:tcPr>
          <w:p w14:paraId="4A949AD2" w14:textId="6F2CBCCB" w:rsidR="00045F0A" w:rsidRPr="00C94314" w:rsidRDefault="00B63D62" w:rsidP="00045F0A">
            <w:pPr>
              <w:jc w:val="both"/>
              <w:rPr>
                <w:rFonts w:ascii="Times New Roman" w:hAnsi="Times New Roman" w:cs="Times New Roman"/>
                <w:sz w:val="20"/>
                <w:szCs w:val="20"/>
              </w:rPr>
            </w:pPr>
            <w:r w:rsidRPr="00C94314">
              <w:rPr>
                <w:rFonts w:ascii="Times New Roman" w:hAnsi="Times New Roman" w:cs="Times New Roman"/>
                <w:sz w:val="20"/>
                <w:szCs w:val="20"/>
              </w:rPr>
              <w:t>Precision agriculture, a management strategy that involves gathering, evaluating, and processing individual, geographical, and temporal data with the use of multiple ML models, is at the heart of the Smart Crop Recommendation System. In order to predict crops, ML models such DT, SVM, KNN, LGBM, and RF were applied. With an accuracy of 99.24%, RF outscored the other models in this group.</w:t>
            </w:r>
          </w:p>
        </w:tc>
        <w:tc>
          <w:tcPr>
            <w:tcW w:w="1282" w:type="dxa"/>
          </w:tcPr>
          <w:p w14:paraId="71832E4B" w14:textId="22E73393" w:rsidR="009D429B" w:rsidRPr="009D429B" w:rsidRDefault="009D429B" w:rsidP="009D429B">
            <w:pPr>
              <w:pStyle w:val="Heading2"/>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Kathiria, P., et al 2023</w:t>
            </w:r>
          </w:p>
          <w:p w14:paraId="42045271" w14:textId="77777777" w:rsidR="00045F0A" w:rsidRPr="009D429B" w:rsidRDefault="00045F0A" w:rsidP="00045F0A">
            <w:pPr>
              <w:jc w:val="both"/>
              <w:rPr>
                <w:rFonts w:ascii="Times New Roman" w:hAnsi="Times New Roman" w:cs="Times New Roman"/>
                <w:sz w:val="20"/>
                <w:szCs w:val="20"/>
              </w:rPr>
            </w:pPr>
          </w:p>
        </w:tc>
      </w:tr>
      <w:tr w:rsidR="00045F0A" w:rsidRPr="00045F0A" w14:paraId="16D75C52" w14:textId="77777777" w:rsidTr="00DE5B4A">
        <w:tc>
          <w:tcPr>
            <w:tcW w:w="650" w:type="dxa"/>
          </w:tcPr>
          <w:p w14:paraId="67FDE890" w14:textId="3A0FAF23" w:rsidR="00045F0A" w:rsidRDefault="00045F0A" w:rsidP="00045F0A">
            <w:pPr>
              <w:jc w:val="both"/>
              <w:rPr>
                <w:rFonts w:ascii="Times New Roman" w:hAnsi="Times New Roman" w:cs="Times New Roman"/>
                <w:sz w:val="20"/>
                <w:szCs w:val="20"/>
              </w:rPr>
            </w:pPr>
            <w:r>
              <w:rPr>
                <w:rFonts w:ascii="Times New Roman" w:hAnsi="Times New Roman" w:cs="Times New Roman"/>
                <w:sz w:val="20"/>
                <w:szCs w:val="20"/>
              </w:rPr>
              <w:t>11</w:t>
            </w:r>
          </w:p>
        </w:tc>
        <w:tc>
          <w:tcPr>
            <w:tcW w:w="2322" w:type="dxa"/>
          </w:tcPr>
          <w:p w14:paraId="12CFBFBF" w14:textId="447A5578" w:rsidR="00045F0A" w:rsidRPr="00C94314" w:rsidRDefault="00C94314" w:rsidP="00045F0A">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color w:val="252525"/>
                <w:sz w:val="20"/>
                <w:szCs w:val="20"/>
                <w:shd w:val="clear" w:color="auto" w:fill="FFFFFF"/>
              </w:rPr>
              <w:t>SVM, KNN, MLP, and NB</w:t>
            </w:r>
          </w:p>
        </w:tc>
        <w:tc>
          <w:tcPr>
            <w:tcW w:w="4813" w:type="dxa"/>
          </w:tcPr>
          <w:p w14:paraId="46FBB749" w14:textId="0D6CA92F" w:rsidR="00045F0A" w:rsidRPr="00C94314" w:rsidRDefault="00C94314" w:rsidP="00045F0A">
            <w:pPr>
              <w:jc w:val="both"/>
              <w:rPr>
                <w:rFonts w:ascii="Times New Roman" w:hAnsi="Times New Roman" w:cs="Times New Roman"/>
                <w:sz w:val="20"/>
                <w:szCs w:val="20"/>
              </w:rPr>
            </w:pPr>
            <w:r w:rsidRPr="00C94314">
              <w:rPr>
                <w:rFonts w:ascii="Times New Roman" w:hAnsi="Times New Roman" w:cs="Times New Roman"/>
                <w:sz w:val="20"/>
                <w:szCs w:val="20"/>
              </w:rPr>
              <w:t xml:space="preserve">This paper presents an end-to-end automatic system using computer vision techniques for grading wheat grains. It aims to determine discriminatory features and classify wheat samples into fresh and rotten categories. The system includes pre-processing, features extraction, and classification models like SVM, KNN, MLP, and NB. The classifiers are compared based on performance metrics such as accuracy, error rate, recall, specificity, precision, and F1-score. the accuracy of each model in hybrid model is as </w:t>
            </w:r>
            <w:proofErr w:type="gramStart"/>
            <w:r w:rsidRPr="00C94314">
              <w:rPr>
                <w:rFonts w:ascii="Times New Roman" w:hAnsi="Times New Roman" w:cs="Times New Roman"/>
                <w:sz w:val="20"/>
                <w:szCs w:val="20"/>
              </w:rPr>
              <w:t>follow  SVM</w:t>
            </w:r>
            <w:proofErr w:type="gramEnd"/>
            <w:r w:rsidRPr="00C94314">
              <w:rPr>
                <w:rFonts w:ascii="Times New Roman" w:hAnsi="Times New Roman" w:cs="Times New Roman"/>
                <w:sz w:val="20"/>
                <w:szCs w:val="20"/>
              </w:rPr>
              <w:t xml:space="preserve"> accuracy is 80%, KNN model accuracy 40%, MLP with 80% accuracy rate, and NB with 78% accuracy.</w:t>
            </w:r>
          </w:p>
        </w:tc>
        <w:tc>
          <w:tcPr>
            <w:tcW w:w="1282" w:type="dxa"/>
          </w:tcPr>
          <w:p w14:paraId="41B34E80" w14:textId="598FF730" w:rsidR="00045F0A" w:rsidRPr="009D429B" w:rsidRDefault="009D429B" w:rsidP="00045F0A">
            <w:pPr>
              <w:jc w:val="both"/>
              <w:rPr>
                <w:rFonts w:ascii="Times New Roman" w:hAnsi="Times New Roman" w:cs="Times New Roman"/>
                <w:sz w:val="20"/>
                <w:szCs w:val="20"/>
              </w:rPr>
            </w:pPr>
            <w:r w:rsidRPr="009D429B">
              <w:rPr>
                <w:rFonts w:ascii="Arial" w:hAnsi="Arial" w:cs="Arial"/>
                <w:color w:val="222222"/>
                <w:sz w:val="20"/>
                <w:szCs w:val="20"/>
                <w:shd w:val="clear" w:color="auto" w:fill="FFFFFF"/>
              </w:rPr>
              <w:t>Agarwal, D.,</w:t>
            </w:r>
            <w:r w:rsidRPr="009D429B">
              <w:rPr>
                <w:rFonts w:ascii="Arial" w:hAnsi="Arial" w:cs="Arial"/>
                <w:color w:val="222222"/>
                <w:sz w:val="20"/>
                <w:szCs w:val="20"/>
                <w:shd w:val="clear" w:color="auto" w:fill="FFFFFF"/>
              </w:rPr>
              <w:t xml:space="preserve"> et al 2023</w:t>
            </w:r>
          </w:p>
        </w:tc>
      </w:tr>
    </w:tbl>
    <w:p w14:paraId="34EA8BF4" w14:textId="759F6A19" w:rsidR="00602BDE" w:rsidRPr="00414EC3" w:rsidRDefault="006019CD" w:rsidP="001040DD">
      <w:pPr>
        <w:pStyle w:val="Heading1"/>
        <w:rPr>
          <w:color w:val="000000" w:themeColor="text1"/>
          <w:sz w:val="24"/>
          <w:szCs w:val="24"/>
        </w:rPr>
      </w:pPr>
      <w:r w:rsidRPr="00414EC3">
        <w:rPr>
          <w:color w:val="000000" w:themeColor="text1"/>
          <w:sz w:val="24"/>
          <w:szCs w:val="24"/>
        </w:rPr>
        <w:t>Conclusion</w:t>
      </w:r>
    </w:p>
    <w:p w14:paraId="5CA41361" w14:textId="699F42E8" w:rsidR="00D75D2F" w:rsidRPr="00414EC3" w:rsidRDefault="00D75D2F" w:rsidP="00414EC3">
      <w:pPr>
        <w:jc w:val="both"/>
        <w:rPr>
          <w:rFonts w:ascii="Times New Roman" w:hAnsi="Times New Roman" w:cs="Times New Roman"/>
          <w:b/>
          <w:bCs/>
          <w:sz w:val="24"/>
          <w:szCs w:val="24"/>
        </w:rPr>
      </w:pPr>
      <w:r w:rsidRPr="00414EC3">
        <w:rPr>
          <w:rFonts w:ascii="Times New Roman" w:hAnsi="Times New Roman" w:cs="Times New Roman"/>
          <w:sz w:val="24"/>
          <w:szCs w:val="24"/>
        </w:rPr>
        <w:t>The adoption of deep learning, as well as machine learning over the last few years, has given traditional agricultural techniques the ability to be automated. The contribution of deep learning-based computer vision to many agricultural applications has been comprehensively covered in this study. The study focuses on six particular application areas, including analysis of seed quality, analysis of soil, water management, managing weeds, livestock management, and crop yield prediction. According to an analysis of deep learning's applications, particularly for the evaluation and scheduling of water resources, machine learning techniques are still being used in the water industry at a rapid rate and will have a significant impact on future water-related research as well as the broad range of application areas. Technologies based on deep learning have opened up a wide range of research and application possibilities that might revolutionize hydrological science and practice. Recent developments in image classification, object recognition, segmentation, and other methods for deep learning-aided image analysis have broadened their applications to various pre- and post-harvesting operations in agriculture.</w:t>
      </w:r>
    </w:p>
    <w:p w14:paraId="51F0DDE5" w14:textId="600FE3D4" w:rsidR="006C3881" w:rsidRPr="00414EC3" w:rsidRDefault="006C3881" w:rsidP="001040DD">
      <w:pPr>
        <w:pStyle w:val="Heading1"/>
        <w:rPr>
          <w:color w:val="000000" w:themeColor="text1"/>
          <w:sz w:val="24"/>
          <w:szCs w:val="24"/>
        </w:rPr>
      </w:pPr>
      <w:r w:rsidRPr="00414EC3">
        <w:rPr>
          <w:color w:val="000000" w:themeColor="text1"/>
          <w:sz w:val="24"/>
          <w:szCs w:val="24"/>
        </w:rPr>
        <w:t>References</w:t>
      </w:r>
    </w:p>
    <w:p w14:paraId="61D3ADAE" w14:textId="79D57D7D" w:rsidR="001A2783" w:rsidRPr="00414EC3" w:rsidRDefault="00FB53FE" w:rsidP="00FB53FE">
      <w:pPr>
        <w:pStyle w:val="Heading2"/>
        <w:numPr>
          <w:ilvl w:val="0"/>
          <w:numId w:val="22"/>
        </w:numPr>
        <w:rPr>
          <w:b w:val="0"/>
          <w:bCs w:val="0"/>
          <w:color w:val="000000" w:themeColor="text1"/>
          <w:sz w:val="24"/>
          <w:szCs w:val="24"/>
          <w:shd w:val="clear" w:color="auto" w:fill="FFFFFF"/>
        </w:rPr>
      </w:pPr>
      <w:bookmarkStart w:id="0" w:name="_Hlk138799501"/>
      <w:r w:rsidRPr="00414EC3">
        <w:rPr>
          <w:b w:val="0"/>
          <w:bCs w:val="0"/>
          <w:color w:val="000000" w:themeColor="text1"/>
          <w:sz w:val="24"/>
          <w:szCs w:val="24"/>
          <w:shd w:val="clear" w:color="auto" w:fill="FFFFFF"/>
        </w:rPr>
        <w:lastRenderedPageBreak/>
        <w:t xml:space="preserve">Paustian, M., &amp; </w:t>
      </w:r>
      <w:proofErr w:type="spellStart"/>
      <w:r w:rsidRPr="00414EC3">
        <w:rPr>
          <w:b w:val="0"/>
          <w:bCs w:val="0"/>
          <w:color w:val="000000" w:themeColor="text1"/>
          <w:sz w:val="24"/>
          <w:szCs w:val="24"/>
          <w:shd w:val="clear" w:color="auto" w:fill="FFFFFF"/>
        </w:rPr>
        <w:t>Theuvsen</w:t>
      </w:r>
      <w:proofErr w:type="spellEnd"/>
      <w:r w:rsidRPr="00414EC3">
        <w:rPr>
          <w:b w:val="0"/>
          <w:bCs w:val="0"/>
          <w:color w:val="000000" w:themeColor="text1"/>
          <w:sz w:val="24"/>
          <w:szCs w:val="24"/>
          <w:shd w:val="clear" w:color="auto" w:fill="FFFFFF"/>
        </w:rPr>
        <w:t>, L. (2017). Adoption of precision agriculture technologies by German crop farmers. </w:t>
      </w:r>
      <w:r w:rsidRPr="00414EC3">
        <w:rPr>
          <w:b w:val="0"/>
          <w:bCs w:val="0"/>
          <w:i/>
          <w:iCs/>
          <w:color w:val="000000" w:themeColor="text1"/>
          <w:sz w:val="24"/>
          <w:szCs w:val="24"/>
          <w:shd w:val="clear" w:color="auto" w:fill="FFFFFF"/>
        </w:rPr>
        <w:t>Precision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18</w:t>
      </w:r>
      <w:r w:rsidRPr="00414EC3">
        <w:rPr>
          <w:b w:val="0"/>
          <w:bCs w:val="0"/>
          <w:color w:val="000000" w:themeColor="text1"/>
          <w:sz w:val="24"/>
          <w:szCs w:val="24"/>
          <w:shd w:val="clear" w:color="auto" w:fill="FFFFFF"/>
        </w:rPr>
        <w:t>, 701-716.</w:t>
      </w:r>
    </w:p>
    <w:p w14:paraId="313C04A4" w14:textId="6A8E8FA7" w:rsidR="00FB53FE" w:rsidRPr="00414EC3" w:rsidRDefault="00FB53FE" w:rsidP="00FB53FE">
      <w:pPr>
        <w:pStyle w:val="Heading2"/>
        <w:numPr>
          <w:ilvl w:val="0"/>
          <w:numId w:val="22"/>
        </w:numPr>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Groher</w:t>
      </w:r>
      <w:proofErr w:type="spellEnd"/>
      <w:r w:rsidRPr="00414EC3">
        <w:rPr>
          <w:b w:val="0"/>
          <w:bCs w:val="0"/>
          <w:color w:val="000000" w:themeColor="text1"/>
          <w:sz w:val="24"/>
          <w:szCs w:val="24"/>
          <w:shd w:val="clear" w:color="auto" w:fill="FFFFFF"/>
        </w:rPr>
        <w:t xml:space="preserve">, T., </w:t>
      </w:r>
      <w:proofErr w:type="spellStart"/>
      <w:r w:rsidRPr="00414EC3">
        <w:rPr>
          <w:b w:val="0"/>
          <w:bCs w:val="0"/>
          <w:color w:val="000000" w:themeColor="text1"/>
          <w:sz w:val="24"/>
          <w:szCs w:val="24"/>
          <w:shd w:val="clear" w:color="auto" w:fill="FFFFFF"/>
        </w:rPr>
        <w:t>Heitkämper</w:t>
      </w:r>
      <w:proofErr w:type="spellEnd"/>
      <w:r w:rsidRPr="00414EC3">
        <w:rPr>
          <w:b w:val="0"/>
          <w:bCs w:val="0"/>
          <w:color w:val="000000" w:themeColor="text1"/>
          <w:sz w:val="24"/>
          <w:szCs w:val="24"/>
          <w:shd w:val="clear" w:color="auto" w:fill="FFFFFF"/>
        </w:rPr>
        <w:t xml:space="preserve">, K., Walter, A., Liebisch, F., &amp; </w:t>
      </w:r>
      <w:proofErr w:type="spellStart"/>
      <w:r w:rsidRPr="00414EC3">
        <w:rPr>
          <w:b w:val="0"/>
          <w:bCs w:val="0"/>
          <w:color w:val="000000" w:themeColor="text1"/>
          <w:sz w:val="24"/>
          <w:szCs w:val="24"/>
          <w:shd w:val="clear" w:color="auto" w:fill="FFFFFF"/>
        </w:rPr>
        <w:t>Umstätter</w:t>
      </w:r>
      <w:proofErr w:type="spellEnd"/>
      <w:r w:rsidRPr="00414EC3">
        <w:rPr>
          <w:b w:val="0"/>
          <w:bCs w:val="0"/>
          <w:color w:val="000000" w:themeColor="text1"/>
          <w:sz w:val="24"/>
          <w:szCs w:val="24"/>
          <w:shd w:val="clear" w:color="auto" w:fill="FFFFFF"/>
        </w:rPr>
        <w:t>, C. (2020). Status quo of adoption of precision agriculture enabling technologies in Swiss plant production. </w:t>
      </w:r>
      <w:r w:rsidRPr="00414EC3">
        <w:rPr>
          <w:b w:val="0"/>
          <w:bCs w:val="0"/>
          <w:i/>
          <w:iCs/>
          <w:color w:val="000000" w:themeColor="text1"/>
          <w:sz w:val="24"/>
          <w:szCs w:val="24"/>
          <w:shd w:val="clear" w:color="auto" w:fill="FFFFFF"/>
        </w:rPr>
        <w:t>Precision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21</w:t>
      </w:r>
      <w:r w:rsidRPr="00414EC3">
        <w:rPr>
          <w:b w:val="0"/>
          <w:bCs w:val="0"/>
          <w:color w:val="000000" w:themeColor="text1"/>
          <w:sz w:val="24"/>
          <w:szCs w:val="24"/>
          <w:shd w:val="clear" w:color="auto" w:fill="FFFFFF"/>
        </w:rPr>
        <w:t>, 1327-1350.</w:t>
      </w:r>
    </w:p>
    <w:p w14:paraId="4FA77F22" w14:textId="11D9F97B" w:rsidR="00FB53FE" w:rsidRPr="00414EC3" w:rsidRDefault="00FB53FE" w:rsidP="00FB53FE">
      <w:pPr>
        <w:pStyle w:val="Heading2"/>
        <w:numPr>
          <w:ilvl w:val="0"/>
          <w:numId w:val="22"/>
        </w:numPr>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Abdmeziem</w:t>
      </w:r>
      <w:proofErr w:type="spellEnd"/>
      <w:r w:rsidRPr="00414EC3">
        <w:rPr>
          <w:b w:val="0"/>
          <w:bCs w:val="0"/>
          <w:color w:val="000000" w:themeColor="text1"/>
          <w:sz w:val="24"/>
          <w:szCs w:val="24"/>
          <w:shd w:val="clear" w:color="auto" w:fill="FFFFFF"/>
        </w:rPr>
        <w:t xml:space="preserve">, M. R., </w:t>
      </w:r>
      <w:proofErr w:type="spellStart"/>
      <w:r w:rsidRPr="00414EC3">
        <w:rPr>
          <w:b w:val="0"/>
          <w:bCs w:val="0"/>
          <w:color w:val="000000" w:themeColor="text1"/>
          <w:sz w:val="24"/>
          <w:szCs w:val="24"/>
          <w:shd w:val="clear" w:color="auto" w:fill="FFFFFF"/>
        </w:rPr>
        <w:t>Tandjaoui</w:t>
      </w:r>
      <w:proofErr w:type="spellEnd"/>
      <w:r w:rsidRPr="00414EC3">
        <w:rPr>
          <w:b w:val="0"/>
          <w:bCs w:val="0"/>
          <w:color w:val="000000" w:themeColor="text1"/>
          <w:sz w:val="24"/>
          <w:szCs w:val="24"/>
          <w:shd w:val="clear" w:color="auto" w:fill="FFFFFF"/>
        </w:rPr>
        <w:t xml:space="preserve">, D., &amp; </w:t>
      </w:r>
      <w:proofErr w:type="spellStart"/>
      <w:r w:rsidRPr="00414EC3">
        <w:rPr>
          <w:b w:val="0"/>
          <w:bCs w:val="0"/>
          <w:color w:val="000000" w:themeColor="text1"/>
          <w:sz w:val="24"/>
          <w:szCs w:val="24"/>
          <w:shd w:val="clear" w:color="auto" w:fill="FFFFFF"/>
        </w:rPr>
        <w:t>Romdhani</w:t>
      </w:r>
      <w:proofErr w:type="spellEnd"/>
      <w:r w:rsidRPr="00414EC3">
        <w:rPr>
          <w:b w:val="0"/>
          <w:bCs w:val="0"/>
          <w:color w:val="000000" w:themeColor="text1"/>
          <w:sz w:val="24"/>
          <w:szCs w:val="24"/>
          <w:shd w:val="clear" w:color="auto" w:fill="FFFFFF"/>
        </w:rPr>
        <w:t>, I. (2016). Architecting the internet of things: state of the art. </w:t>
      </w:r>
      <w:r w:rsidRPr="00414EC3">
        <w:rPr>
          <w:b w:val="0"/>
          <w:bCs w:val="0"/>
          <w:i/>
          <w:iCs/>
          <w:color w:val="000000" w:themeColor="text1"/>
          <w:sz w:val="24"/>
          <w:szCs w:val="24"/>
          <w:shd w:val="clear" w:color="auto" w:fill="FFFFFF"/>
        </w:rPr>
        <w:t>Robots and Sensor Clouds</w:t>
      </w:r>
      <w:r w:rsidRPr="00414EC3">
        <w:rPr>
          <w:b w:val="0"/>
          <w:bCs w:val="0"/>
          <w:color w:val="000000" w:themeColor="text1"/>
          <w:sz w:val="24"/>
          <w:szCs w:val="24"/>
          <w:shd w:val="clear" w:color="auto" w:fill="FFFFFF"/>
        </w:rPr>
        <w:t>, 55-75.</w:t>
      </w:r>
    </w:p>
    <w:p w14:paraId="795D2604" w14:textId="2259C72B" w:rsidR="00FB53FE" w:rsidRPr="00414EC3" w:rsidRDefault="00FB53FE" w:rsidP="00FB53FE">
      <w:pPr>
        <w:pStyle w:val="Heading2"/>
        <w:numPr>
          <w:ilvl w:val="0"/>
          <w:numId w:val="22"/>
        </w:numPr>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Akhter, R., &amp; Sofi, S. A. (2022). </w:t>
      </w:r>
      <w:r w:rsidRPr="00414EC3">
        <w:rPr>
          <w:b w:val="0"/>
          <w:bCs w:val="0"/>
          <w:color w:val="000000" w:themeColor="text1"/>
          <w:sz w:val="24"/>
          <w:szCs w:val="24"/>
          <w:shd w:val="clear" w:color="auto" w:fill="FFFFFF"/>
        </w:rPr>
        <w:t>Precision agriculture using IoT data analytics and machine learning. </w:t>
      </w:r>
      <w:r w:rsidRPr="00414EC3">
        <w:rPr>
          <w:b w:val="0"/>
          <w:bCs w:val="0"/>
          <w:i/>
          <w:iCs/>
          <w:color w:val="000000" w:themeColor="text1"/>
          <w:sz w:val="24"/>
          <w:szCs w:val="24"/>
          <w:shd w:val="clear" w:color="auto" w:fill="FFFFFF"/>
        </w:rPr>
        <w:t>Journal of King Saud University-Computer and Information Sciences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34</w:t>
      </w:r>
      <w:r w:rsidRPr="00414EC3">
        <w:rPr>
          <w:b w:val="0"/>
          <w:bCs w:val="0"/>
          <w:color w:val="000000" w:themeColor="text1"/>
          <w:sz w:val="24"/>
          <w:szCs w:val="24"/>
          <w:shd w:val="clear" w:color="auto" w:fill="FFFFFF"/>
        </w:rPr>
        <w:t>(8), 5602-5618.</w:t>
      </w:r>
    </w:p>
    <w:p w14:paraId="5A94CC43" w14:textId="1B8EE7E6" w:rsidR="00FB53FE" w:rsidRPr="00414EC3" w:rsidRDefault="00FB53FE" w:rsidP="00FB53FE">
      <w:pPr>
        <w:pStyle w:val="Heading2"/>
        <w:numPr>
          <w:ilvl w:val="0"/>
          <w:numId w:val="22"/>
        </w:numPr>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Sharma, A., Jain, A., Gupta, P., &amp; Chowdary, V. (2020). Machine learning applications for precision agriculture: A comprehensive review. </w:t>
      </w:r>
      <w:r w:rsidRPr="00414EC3">
        <w:rPr>
          <w:b w:val="0"/>
          <w:bCs w:val="0"/>
          <w:i/>
          <w:iCs/>
          <w:color w:val="000000" w:themeColor="text1"/>
          <w:sz w:val="24"/>
          <w:szCs w:val="24"/>
          <w:shd w:val="clear" w:color="auto" w:fill="FFFFFF"/>
        </w:rPr>
        <w:t>IEEE Access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9</w:t>
      </w:r>
      <w:r w:rsidRPr="00414EC3">
        <w:rPr>
          <w:b w:val="0"/>
          <w:bCs w:val="0"/>
          <w:color w:val="000000" w:themeColor="text1"/>
          <w:sz w:val="24"/>
          <w:szCs w:val="24"/>
          <w:shd w:val="clear" w:color="auto" w:fill="FFFFFF"/>
        </w:rPr>
        <w:t>, 4843-4873.</w:t>
      </w:r>
    </w:p>
    <w:p w14:paraId="27AB5DAC" w14:textId="45570D25" w:rsidR="00FB53FE" w:rsidRPr="00414EC3" w:rsidRDefault="00FB53FE" w:rsidP="00FB53FE">
      <w:pPr>
        <w:pStyle w:val="Heading2"/>
        <w:numPr>
          <w:ilvl w:val="0"/>
          <w:numId w:val="22"/>
        </w:numPr>
        <w:rPr>
          <w:b w:val="0"/>
          <w:bCs w:val="0"/>
          <w:color w:val="000000" w:themeColor="text1"/>
          <w:sz w:val="24"/>
          <w:szCs w:val="24"/>
        </w:rPr>
      </w:pPr>
      <w:proofErr w:type="spellStart"/>
      <w:r w:rsidRPr="00414EC3">
        <w:rPr>
          <w:b w:val="0"/>
          <w:bCs w:val="0"/>
          <w:color w:val="000000" w:themeColor="text1"/>
          <w:sz w:val="24"/>
          <w:szCs w:val="24"/>
          <w:shd w:val="clear" w:color="auto" w:fill="FFFFFF"/>
        </w:rPr>
        <w:t>Kamilaris</w:t>
      </w:r>
      <w:proofErr w:type="spellEnd"/>
      <w:r w:rsidRPr="00414EC3">
        <w:rPr>
          <w:b w:val="0"/>
          <w:bCs w:val="0"/>
          <w:color w:val="000000" w:themeColor="text1"/>
          <w:sz w:val="24"/>
          <w:szCs w:val="24"/>
          <w:shd w:val="clear" w:color="auto" w:fill="FFFFFF"/>
        </w:rPr>
        <w:t xml:space="preserve">, A., &amp; </w:t>
      </w:r>
      <w:proofErr w:type="spellStart"/>
      <w:r w:rsidRPr="00414EC3">
        <w:rPr>
          <w:b w:val="0"/>
          <w:bCs w:val="0"/>
          <w:color w:val="000000" w:themeColor="text1"/>
          <w:sz w:val="24"/>
          <w:szCs w:val="24"/>
          <w:shd w:val="clear" w:color="auto" w:fill="FFFFFF"/>
        </w:rPr>
        <w:t>Prenafeta-Boldú</w:t>
      </w:r>
      <w:proofErr w:type="spellEnd"/>
      <w:r w:rsidRPr="00414EC3">
        <w:rPr>
          <w:b w:val="0"/>
          <w:bCs w:val="0"/>
          <w:color w:val="000000" w:themeColor="text1"/>
          <w:sz w:val="24"/>
          <w:szCs w:val="24"/>
          <w:shd w:val="clear" w:color="auto" w:fill="FFFFFF"/>
        </w:rPr>
        <w:t>, F. X. (2018). Deep learning in agriculture: A survey.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147</w:t>
      </w:r>
      <w:r w:rsidRPr="00414EC3">
        <w:rPr>
          <w:b w:val="0"/>
          <w:bCs w:val="0"/>
          <w:color w:val="000000" w:themeColor="text1"/>
          <w:sz w:val="24"/>
          <w:szCs w:val="24"/>
          <w:shd w:val="clear" w:color="auto" w:fill="FFFFFF"/>
        </w:rPr>
        <w:t>, 70-90.</w:t>
      </w:r>
    </w:p>
    <w:p w14:paraId="0AF125BE"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r w:rsidRPr="00414EC3">
        <w:rPr>
          <w:rFonts w:ascii="Times New Roman" w:hAnsi="Times New Roman" w:cs="Times New Roman"/>
          <w:color w:val="000000" w:themeColor="text1"/>
          <w:sz w:val="24"/>
          <w:szCs w:val="24"/>
          <w:shd w:val="clear" w:color="auto" w:fill="FFFFFF"/>
        </w:rPr>
        <w:t xml:space="preserve">Agana, N. A., &amp; </w:t>
      </w:r>
      <w:proofErr w:type="spellStart"/>
      <w:r w:rsidRPr="00414EC3">
        <w:rPr>
          <w:rFonts w:ascii="Times New Roman" w:hAnsi="Times New Roman" w:cs="Times New Roman"/>
          <w:color w:val="000000" w:themeColor="text1"/>
          <w:sz w:val="24"/>
          <w:szCs w:val="24"/>
          <w:shd w:val="clear" w:color="auto" w:fill="FFFFFF"/>
        </w:rPr>
        <w:t>Homaifar</w:t>
      </w:r>
      <w:proofErr w:type="spellEnd"/>
      <w:r w:rsidRPr="00414EC3">
        <w:rPr>
          <w:rFonts w:ascii="Times New Roman" w:hAnsi="Times New Roman" w:cs="Times New Roman"/>
          <w:color w:val="000000" w:themeColor="text1"/>
          <w:sz w:val="24"/>
          <w:szCs w:val="24"/>
          <w:shd w:val="clear" w:color="auto" w:fill="FFFFFF"/>
        </w:rPr>
        <w:t xml:space="preserve">, A. (2017, March). A deep </w:t>
      </w:r>
      <w:proofErr w:type="gramStart"/>
      <w:r w:rsidRPr="00414EC3">
        <w:rPr>
          <w:rFonts w:ascii="Times New Roman" w:hAnsi="Times New Roman" w:cs="Times New Roman"/>
          <w:color w:val="000000" w:themeColor="text1"/>
          <w:sz w:val="24"/>
          <w:szCs w:val="24"/>
          <w:shd w:val="clear" w:color="auto" w:fill="FFFFFF"/>
        </w:rPr>
        <w:t>learning based</w:t>
      </w:r>
      <w:proofErr w:type="gramEnd"/>
      <w:r w:rsidRPr="00414EC3">
        <w:rPr>
          <w:rFonts w:ascii="Times New Roman" w:hAnsi="Times New Roman" w:cs="Times New Roman"/>
          <w:color w:val="000000" w:themeColor="text1"/>
          <w:sz w:val="24"/>
          <w:szCs w:val="24"/>
          <w:shd w:val="clear" w:color="auto" w:fill="FFFFFF"/>
        </w:rPr>
        <w:t xml:space="preserve"> approach for long-term drought prediction. In </w:t>
      </w:r>
      <w:proofErr w:type="spellStart"/>
      <w:r w:rsidRPr="00414EC3">
        <w:rPr>
          <w:rFonts w:ascii="Times New Roman" w:hAnsi="Times New Roman" w:cs="Times New Roman"/>
          <w:i/>
          <w:iCs/>
          <w:color w:val="000000" w:themeColor="text1"/>
          <w:sz w:val="24"/>
          <w:szCs w:val="24"/>
          <w:shd w:val="clear" w:color="auto" w:fill="FFFFFF"/>
        </w:rPr>
        <w:t>SoutheastCon</w:t>
      </w:r>
      <w:proofErr w:type="spellEnd"/>
      <w:r w:rsidRPr="00414EC3">
        <w:rPr>
          <w:rFonts w:ascii="Times New Roman" w:hAnsi="Times New Roman" w:cs="Times New Roman"/>
          <w:i/>
          <w:iCs/>
          <w:color w:val="000000" w:themeColor="text1"/>
          <w:sz w:val="24"/>
          <w:szCs w:val="24"/>
          <w:shd w:val="clear" w:color="auto" w:fill="FFFFFF"/>
        </w:rPr>
        <w:t xml:space="preserve"> 2017</w:t>
      </w:r>
      <w:r w:rsidRPr="00414EC3">
        <w:rPr>
          <w:rFonts w:ascii="Times New Roman" w:hAnsi="Times New Roman" w:cs="Times New Roman"/>
          <w:color w:val="000000" w:themeColor="text1"/>
          <w:sz w:val="24"/>
          <w:szCs w:val="24"/>
          <w:shd w:val="clear" w:color="auto" w:fill="FFFFFF"/>
        </w:rPr>
        <w:t> (pp. 1-8). IEEE.</w:t>
      </w:r>
    </w:p>
    <w:p w14:paraId="60419388"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r w:rsidRPr="00414EC3">
        <w:rPr>
          <w:rFonts w:ascii="Times New Roman" w:hAnsi="Times New Roman" w:cs="Times New Roman"/>
          <w:color w:val="000000" w:themeColor="text1"/>
          <w:sz w:val="24"/>
          <w:szCs w:val="24"/>
          <w:shd w:val="clear" w:color="auto" w:fill="FFFFFF"/>
        </w:rPr>
        <w:t>Balakrishnan, N., &amp; Muthukumarasamy, G. (2016). Crop production-ensemble machine learning model for prediction. </w:t>
      </w:r>
      <w:r w:rsidRPr="00414EC3">
        <w:rPr>
          <w:rFonts w:ascii="Times New Roman" w:hAnsi="Times New Roman" w:cs="Times New Roman"/>
          <w:i/>
          <w:iCs/>
          <w:color w:val="000000" w:themeColor="text1"/>
          <w:sz w:val="24"/>
          <w:szCs w:val="24"/>
          <w:shd w:val="clear" w:color="auto" w:fill="FFFFFF"/>
        </w:rPr>
        <w:t>International Journal of Computer Science and Software Engineering</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5</w:t>
      </w:r>
      <w:r w:rsidRPr="00414EC3">
        <w:rPr>
          <w:rFonts w:ascii="Times New Roman" w:hAnsi="Times New Roman" w:cs="Times New Roman"/>
          <w:color w:val="000000" w:themeColor="text1"/>
          <w:sz w:val="24"/>
          <w:szCs w:val="24"/>
          <w:shd w:val="clear" w:color="auto" w:fill="FFFFFF"/>
        </w:rPr>
        <w:t>(7), 148.</w:t>
      </w:r>
    </w:p>
    <w:p w14:paraId="4EC5BA5F"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proofErr w:type="spellStart"/>
      <w:r w:rsidRPr="00414EC3">
        <w:rPr>
          <w:rFonts w:ascii="Times New Roman" w:hAnsi="Times New Roman" w:cs="Times New Roman"/>
          <w:color w:val="000000" w:themeColor="text1"/>
          <w:sz w:val="24"/>
          <w:szCs w:val="24"/>
        </w:rPr>
        <w:t>Muangprathub</w:t>
      </w:r>
      <w:proofErr w:type="spellEnd"/>
      <w:r w:rsidRPr="00414EC3">
        <w:rPr>
          <w:rFonts w:ascii="Times New Roman" w:hAnsi="Times New Roman" w:cs="Times New Roman"/>
          <w:color w:val="000000" w:themeColor="text1"/>
          <w:sz w:val="24"/>
          <w:szCs w:val="24"/>
        </w:rPr>
        <w:t xml:space="preserve"> J, </w:t>
      </w:r>
      <w:proofErr w:type="spellStart"/>
      <w:r w:rsidRPr="00414EC3">
        <w:rPr>
          <w:rFonts w:ascii="Times New Roman" w:hAnsi="Times New Roman" w:cs="Times New Roman"/>
          <w:color w:val="000000" w:themeColor="text1"/>
          <w:sz w:val="24"/>
          <w:szCs w:val="24"/>
        </w:rPr>
        <w:t>Boonnam</w:t>
      </w:r>
      <w:proofErr w:type="spellEnd"/>
      <w:r w:rsidRPr="00414EC3">
        <w:rPr>
          <w:rFonts w:ascii="Times New Roman" w:hAnsi="Times New Roman" w:cs="Times New Roman"/>
          <w:color w:val="000000" w:themeColor="text1"/>
          <w:sz w:val="24"/>
          <w:szCs w:val="24"/>
        </w:rPr>
        <w:t xml:space="preserve"> N, </w:t>
      </w:r>
      <w:proofErr w:type="spellStart"/>
      <w:r w:rsidRPr="00414EC3">
        <w:rPr>
          <w:rFonts w:ascii="Times New Roman" w:hAnsi="Times New Roman" w:cs="Times New Roman"/>
          <w:color w:val="000000" w:themeColor="text1"/>
          <w:sz w:val="24"/>
          <w:szCs w:val="24"/>
        </w:rPr>
        <w:t>Kajornkasirat</w:t>
      </w:r>
      <w:proofErr w:type="spellEnd"/>
      <w:r w:rsidRPr="00414EC3">
        <w:rPr>
          <w:rFonts w:ascii="Times New Roman" w:hAnsi="Times New Roman" w:cs="Times New Roman"/>
          <w:color w:val="000000" w:themeColor="text1"/>
          <w:sz w:val="24"/>
          <w:szCs w:val="24"/>
        </w:rPr>
        <w:t xml:space="preserve"> S, </w:t>
      </w:r>
      <w:proofErr w:type="spellStart"/>
      <w:r w:rsidRPr="00414EC3">
        <w:rPr>
          <w:rFonts w:ascii="Times New Roman" w:hAnsi="Times New Roman" w:cs="Times New Roman"/>
          <w:color w:val="000000" w:themeColor="text1"/>
          <w:sz w:val="24"/>
          <w:szCs w:val="24"/>
        </w:rPr>
        <w:t>Lekbangpong</w:t>
      </w:r>
      <w:proofErr w:type="spellEnd"/>
      <w:r w:rsidRPr="00414EC3">
        <w:rPr>
          <w:rFonts w:ascii="Times New Roman" w:hAnsi="Times New Roman" w:cs="Times New Roman"/>
          <w:color w:val="000000" w:themeColor="text1"/>
          <w:sz w:val="24"/>
          <w:szCs w:val="24"/>
        </w:rPr>
        <w:t xml:space="preserve"> N, </w:t>
      </w:r>
      <w:proofErr w:type="spellStart"/>
      <w:r w:rsidRPr="00414EC3">
        <w:rPr>
          <w:rFonts w:ascii="Times New Roman" w:hAnsi="Times New Roman" w:cs="Times New Roman"/>
          <w:color w:val="000000" w:themeColor="text1"/>
          <w:sz w:val="24"/>
          <w:szCs w:val="24"/>
        </w:rPr>
        <w:t>Wanichsombat</w:t>
      </w:r>
      <w:proofErr w:type="spellEnd"/>
      <w:r w:rsidRPr="00414EC3">
        <w:rPr>
          <w:rFonts w:ascii="Times New Roman" w:hAnsi="Times New Roman" w:cs="Times New Roman"/>
          <w:color w:val="000000" w:themeColor="text1"/>
          <w:sz w:val="24"/>
          <w:szCs w:val="24"/>
        </w:rPr>
        <w:t xml:space="preserve"> A, </w:t>
      </w:r>
      <w:proofErr w:type="spellStart"/>
      <w:r w:rsidRPr="00414EC3">
        <w:rPr>
          <w:rFonts w:ascii="Times New Roman" w:hAnsi="Times New Roman" w:cs="Times New Roman"/>
          <w:color w:val="000000" w:themeColor="text1"/>
          <w:sz w:val="24"/>
          <w:szCs w:val="24"/>
        </w:rPr>
        <w:t>Nillaor</w:t>
      </w:r>
      <w:proofErr w:type="spellEnd"/>
      <w:r w:rsidRPr="00414EC3">
        <w:rPr>
          <w:rFonts w:ascii="Times New Roman" w:hAnsi="Times New Roman" w:cs="Times New Roman"/>
          <w:color w:val="000000" w:themeColor="text1"/>
          <w:sz w:val="24"/>
          <w:szCs w:val="24"/>
        </w:rPr>
        <w:t xml:space="preserve"> P (2019) IoT and agriculture data analysis for smart farm. </w:t>
      </w:r>
      <w:proofErr w:type="spellStart"/>
      <w:r w:rsidRPr="00414EC3">
        <w:rPr>
          <w:rFonts w:ascii="Times New Roman" w:hAnsi="Times New Roman" w:cs="Times New Roman"/>
          <w:color w:val="000000" w:themeColor="text1"/>
          <w:sz w:val="24"/>
          <w:szCs w:val="24"/>
        </w:rPr>
        <w:t>Comput</w:t>
      </w:r>
      <w:proofErr w:type="spellEnd"/>
      <w:r w:rsidRPr="00414EC3">
        <w:rPr>
          <w:rFonts w:ascii="Times New Roman" w:hAnsi="Times New Roman" w:cs="Times New Roman"/>
          <w:color w:val="000000" w:themeColor="text1"/>
          <w:sz w:val="24"/>
          <w:szCs w:val="24"/>
        </w:rPr>
        <w:t xml:space="preserve"> Electron Agric 156:467–474</w:t>
      </w:r>
    </w:p>
    <w:p w14:paraId="128BB2EB"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r w:rsidRPr="00414EC3">
        <w:rPr>
          <w:rFonts w:ascii="Times New Roman" w:hAnsi="Times New Roman" w:cs="Times New Roman"/>
          <w:color w:val="000000" w:themeColor="text1"/>
          <w:sz w:val="24"/>
          <w:szCs w:val="24"/>
          <w:shd w:val="clear" w:color="auto" w:fill="FFFFFF"/>
        </w:rPr>
        <w:t xml:space="preserve">, I. U., </w:t>
      </w:r>
      <w:proofErr w:type="spellStart"/>
      <w:r w:rsidRPr="00414EC3">
        <w:rPr>
          <w:rFonts w:ascii="Times New Roman" w:hAnsi="Times New Roman" w:cs="Times New Roman"/>
          <w:color w:val="000000" w:themeColor="text1"/>
          <w:sz w:val="24"/>
          <w:szCs w:val="24"/>
          <w:shd w:val="clear" w:color="auto" w:fill="FFFFFF"/>
        </w:rPr>
        <w:t>Guizani</w:t>
      </w:r>
      <w:proofErr w:type="spellEnd"/>
      <w:r w:rsidRPr="00414EC3">
        <w:rPr>
          <w:rFonts w:ascii="Times New Roman" w:hAnsi="Times New Roman" w:cs="Times New Roman"/>
          <w:color w:val="000000" w:themeColor="text1"/>
          <w:sz w:val="24"/>
          <w:szCs w:val="24"/>
          <w:shd w:val="clear" w:color="auto" w:fill="FFFFFF"/>
        </w:rPr>
        <w:t xml:space="preserve">, M., Rodrigues, J. J., Hassan, S., &amp; </w:t>
      </w:r>
      <w:proofErr w:type="spellStart"/>
      <w:r w:rsidRPr="00414EC3">
        <w:rPr>
          <w:rFonts w:ascii="Times New Roman" w:hAnsi="Times New Roman" w:cs="Times New Roman"/>
          <w:color w:val="000000" w:themeColor="text1"/>
          <w:sz w:val="24"/>
          <w:szCs w:val="24"/>
          <w:shd w:val="clear" w:color="auto" w:fill="FFFFFF"/>
        </w:rPr>
        <w:t>Korotaev</w:t>
      </w:r>
      <w:proofErr w:type="spellEnd"/>
      <w:r w:rsidRPr="00414EC3">
        <w:rPr>
          <w:rFonts w:ascii="Times New Roman" w:hAnsi="Times New Roman" w:cs="Times New Roman"/>
          <w:color w:val="000000" w:themeColor="text1"/>
          <w:sz w:val="24"/>
          <w:szCs w:val="24"/>
          <w:shd w:val="clear" w:color="auto" w:fill="FFFFFF"/>
        </w:rPr>
        <w:t>, V. V. (2019). Machine learning in the Internet of Things: Designed techniques for smart cities. </w:t>
      </w:r>
      <w:r w:rsidRPr="00414EC3">
        <w:rPr>
          <w:rFonts w:ascii="Times New Roman" w:hAnsi="Times New Roman" w:cs="Times New Roman"/>
          <w:i/>
          <w:iCs/>
          <w:color w:val="000000" w:themeColor="text1"/>
          <w:sz w:val="24"/>
          <w:szCs w:val="24"/>
          <w:shd w:val="clear" w:color="auto" w:fill="FFFFFF"/>
        </w:rPr>
        <w:t>Future Generation Computer Systems</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100</w:t>
      </w:r>
      <w:r w:rsidRPr="00414EC3">
        <w:rPr>
          <w:rFonts w:ascii="Times New Roman" w:hAnsi="Times New Roman" w:cs="Times New Roman"/>
          <w:color w:val="000000" w:themeColor="text1"/>
          <w:sz w:val="24"/>
          <w:szCs w:val="24"/>
          <w:shd w:val="clear" w:color="auto" w:fill="FFFFFF"/>
        </w:rPr>
        <w:t>, 826-843.</w:t>
      </w:r>
    </w:p>
    <w:p w14:paraId="145BA423"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Morais R, Silva N, Mendes J, Adão T, Pádua L, López-Riquelme JA, </w:t>
      </w:r>
      <w:proofErr w:type="spellStart"/>
      <w:r w:rsidRPr="00414EC3">
        <w:rPr>
          <w:rFonts w:ascii="Times New Roman" w:hAnsi="Times New Roman" w:cs="Times New Roman"/>
          <w:color w:val="000000" w:themeColor="text1"/>
          <w:sz w:val="24"/>
          <w:szCs w:val="24"/>
        </w:rPr>
        <w:t>Pavón</w:t>
      </w:r>
      <w:proofErr w:type="spellEnd"/>
      <w:r w:rsidRPr="00414EC3">
        <w:rPr>
          <w:rFonts w:ascii="Times New Roman" w:hAnsi="Times New Roman" w:cs="Times New Roman"/>
          <w:color w:val="000000" w:themeColor="text1"/>
          <w:sz w:val="24"/>
          <w:szCs w:val="24"/>
        </w:rPr>
        <w:t xml:space="preserve">-Pulido N, Sousa JJ, Peres E (2019) Mysense: A comprehensive data management environment to improve precision agriculture practices. </w:t>
      </w:r>
      <w:proofErr w:type="spellStart"/>
      <w:r w:rsidRPr="00414EC3">
        <w:rPr>
          <w:rFonts w:ascii="Times New Roman" w:hAnsi="Times New Roman" w:cs="Times New Roman"/>
          <w:color w:val="000000" w:themeColor="text1"/>
          <w:sz w:val="24"/>
          <w:szCs w:val="24"/>
        </w:rPr>
        <w:t>Comput</w:t>
      </w:r>
      <w:proofErr w:type="spellEnd"/>
      <w:r w:rsidRPr="00414EC3">
        <w:rPr>
          <w:rFonts w:ascii="Times New Roman" w:hAnsi="Times New Roman" w:cs="Times New Roman"/>
          <w:color w:val="000000" w:themeColor="text1"/>
          <w:sz w:val="24"/>
          <w:szCs w:val="24"/>
        </w:rPr>
        <w:t xml:space="preserve"> Electron Agric 162:882–894</w:t>
      </w:r>
    </w:p>
    <w:p w14:paraId="1AB48020"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Mahbub M (2020) A smart farming concept based on smart embedded electronics, internet of things and wireless sensor network. Internet of Things 9:100161 </w:t>
      </w:r>
    </w:p>
    <w:p w14:paraId="19A401F3"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Moore, J, Chase, JS and Ranganathan, P (2006). Weatherman: automated, online and predictive thermal mapping and management for data </w:t>
      </w:r>
      <w:proofErr w:type="spellStart"/>
      <w:r w:rsidRPr="00414EC3">
        <w:rPr>
          <w:rFonts w:ascii="Times New Roman" w:hAnsi="Times New Roman" w:cs="Times New Roman"/>
          <w:color w:val="000000" w:themeColor="text1"/>
          <w:sz w:val="24"/>
          <w:szCs w:val="24"/>
        </w:rPr>
        <w:t>centers</w:t>
      </w:r>
      <w:proofErr w:type="spellEnd"/>
      <w:r w:rsidRPr="00414EC3">
        <w:rPr>
          <w:rFonts w:ascii="Times New Roman" w:hAnsi="Times New Roman" w:cs="Times New Roman"/>
          <w:color w:val="000000" w:themeColor="text1"/>
          <w:sz w:val="24"/>
          <w:szCs w:val="24"/>
        </w:rPr>
        <w:t>. In 2006 IEEE international conference on Autonomic Computing (pp. 155-164). IEEE</w:t>
      </w:r>
    </w:p>
    <w:p w14:paraId="43EB9534"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Kishore KVK, Kumar BY, </w:t>
      </w:r>
      <w:proofErr w:type="spellStart"/>
      <w:r w:rsidRPr="00414EC3">
        <w:rPr>
          <w:rFonts w:ascii="Times New Roman" w:hAnsi="Times New Roman" w:cs="Times New Roman"/>
          <w:color w:val="000000" w:themeColor="text1"/>
          <w:sz w:val="24"/>
          <w:szCs w:val="24"/>
        </w:rPr>
        <w:t>Venkatramaphanikumar</w:t>
      </w:r>
      <w:proofErr w:type="spellEnd"/>
      <w:r w:rsidRPr="00414EC3">
        <w:rPr>
          <w:rFonts w:ascii="Times New Roman" w:hAnsi="Times New Roman" w:cs="Times New Roman"/>
          <w:color w:val="000000" w:themeColor="text1"/>
          <w:sz w:val="24"/>
          <w:szCs w:val="24"/>
        </w:rPr>
        <w:t xml:space="preserve"> S (2020) Optimized water scheduling using IoT sensor data in smart farming, In Smart Technologies in Data Science and Communication (pp. 205–219). Springer, Singapore</w:t>
      </w:r>
    </w:p>
    <w:p w14:paraId="3FC7C222"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Ashok T, Varma PS (2020) Crop prediction based on environmental factors using machine learning ensemble algorithms, In Intelligent Computing and Innovation on Data Science (pp. 581–594). Springer, Singapore</w:t>
      </w:r>
    </w:p>
    <w:p w14:paraId="6D6F6ED0"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Khalaf, M, Hussain, AJ, Al-</w:t>
      </w:r>
      <w:proofErr w:type="spellStart"/>
      <w:r w:rsidRPr="00414EC3">
        <w:rPr>
          <w:rFonts w:ascii="Times New Roman" w:hAnsi="Times New Roman" w:cs="Times New Roman"/>
          <w:color w:val="000000" w:themeColor="text1"/>
          <w:sz w:val="24"/>
          <w:szCs w:val="24"/>
        </w:rPr>
        <w:t>Jumeily</w:t>
      </w:r>
      <w:proofErr w:type="spellEnd"/>
      <w:r w:rsidRPr="00414EC3">
        <w:rPr>
          <w:rFonts w:ascii="Times New Roman" w:hAnsi="Times New Roman" w:cs="Times New Roman"/>
          <w:color w:val="000000" w:themeColor="text1"/>
          <w:sz w:val="24"/>
          <w:szCs w:val="24"/>
        </w:rPr>
        <w:t xml:space="preserve">, D, Baker, T, Keight, R, Lisboa, P, ... and Al </w:t>
      </w:r>
      <w:proofErr w:type="spellStart"/>
      <w:r w:rsidRPr="00414EC3">
        <w:rPr>
          <w:rFonts w:ascii="Times New Roman" w:hAnsi="Times New Roman" w:cs="Times New Roman"/>
          <w:color w:val="000000" w:themeColor="text1"/>
          <w:sz w:val="24"/>
          <w:szCs w:val="24"/>
        </w:rPr>
        <w:t>Kafri</w:t>
      </w:r>
      <w:proofErr w:type="spellEnd"/>
      <w:r w:rsidRPr="00414EC3">
        <w:rPr>
          <w:rFonts w:ascii="Times New Roman" w:hAnsi="Times New Roman" w:cs="Times New Roman"/>
          <w:color w:val="000000" w:themeColor="text1"/>
          <w:sz w:val="24"/>
          <w:szCs w:val="24"/>
        </w:rPr>
        <w:t>, AS (2018). A data science methodology based on machine learning algorithms for flood severity prediction. In 2018 IEEE Congress on Evolutionary Computation (CEC) (pp. 1–8). IEEE</w:t>
      </w:r>
    </w:p>
    <w:p w14:paraId="66FB00F2" w14:textId="77777777" w:rsidR="00A12550" w:rsidRPr="00414EC3" w:rsidRDefault="00A12550"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Khalaf M, </w:t>
      </w:r>
      <w:proofErr w:type="spellStart"/>
      <w:r w:rsidRPr="00414EC3">
        <w:rPr>
          <w:rFonts w:ascii="Times New Roman" w:hAnsi="Times New Roman" w:cs="Times New Roman"/>
          <w:color w:val="000000" w:themeColor="text1"/>
          <w:sz w:val="24"/>
          <w:szCs w:val="24"/>
        </w:rPr>
        <w:t>Alaskar</w:t>
      </w:r>
      <w:proofErr w:type="spellEnd"/>
      <w:r w:rsidRPr="00414EC3">
        <w:rPr>
          <w:rFonts w:ascii="Times New Roman" w:hAnsi="Times New Roman" w:cs="Times New Roman"/>
          <w:color w:val="000000" w:themeColor="text1"/>
          <w:sz w:val="24"/>
          <w:szCs w:val="24"/>
        </w:rPr>
        <w:t xml:space="preserve"> H, Hussain AJ, Baker T, Maamar Z, </w:t>
      </w:r>
      <w:proofErr w:type="spellStart"/>
      <w:r w:rsidRPr="00414EC3">
        <w:rPr>
          <w:rFonts w:ascii="Times New Roman" w:hAnsi="Times New Roman" w:cs="Times New Roman"/>
          <w:color w:val="000000" w:themeColor="text1"/>
          <w:sz w:val="24"/>
          <w:szCs w:val="24"/>
        </w:rPr>
        <w:t>Buyya</w:t>
      </w:r>
      <w:proofErr w:type="spellEnd"/>
      <w:r w:rsidRPr="00414EC3">
        <w:rPr>
          <w:rFonts w:ascii="Times New Roman" w:hAnsi="Times New Roman" w:cs="Times New Roman"/>
          <w:color w:val="000000" w:themeColor="text1"/>
          <w:sz w:val="24"/>
          <w:szCs w:val="24"/>
        </w:rPr>
        <w:t xml:space="preserve"> R, … Al-</w:t>
      </w:r>
      <w:proofErr w:type="spellStart"/>
      <w:r w:rsidRPr="00414EC3">
        <w:rPr>
          <w:rFonts w:ascii="Times New Roman" w:hAnsi="Times New Roman" w:cs="Times New Roman"/>
          <w:color w:val="000000" w:themeColor="text1"/>
          <w:sz w:val="24"/>
          <w:szCs w:val="24"/>
        </w:rPr>
        <w:t>Jumeily</w:t>
      </w:r>
      <w:proofErr w:type="spellEnd"/>
      <w:r w:rsidRPr="00414EC3">
        <w:rPr>
          <w:rFonts w:ascii="Times New Roman" w:hAnsi="Times New Roman" w:cs="Times New Roman"/>
          <w:color w:val="000000" w:themeColor="text1"/>
          <w:sz w:val="24"/>
          <w:szCs w:val="24"/>
        </w:rPr>
        <w:t xml:space="preserve"> D (2020) IoT-enabled flood severity prediction via ensemble machine learning models. IEEE Access 8:70375–70386</w:t>
      </w:r>
    </w:p>
    <w:p w14:paraId="2ACF6131" w14:textId="621EE1C5"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proofErr w:type="spellStart"/>
      <w:r w:rsidRPr="00414EC3">
        <w:rPr>
          <w:rFonts w:ascii="Times New Roman" w:hAnsi="Times New Roman" w:cs="Times New Roman"/>
          <w:color w:val="000000" w:themeColor="text1"/>
          <w:sz w:val="24"/>
          <w:szCs w:val="24"/>
          <w:shd w:val="clear" w:color="auto" w:fill="FFFFFF"/>
        </w:rPr>
        <w:lastRenderedPageBreak/>
        <w:t>Sujawat</w:t>
      </w:r>
      <w:proofErr w:type="spellEnd"/>
      <w:r w:rsidRPr="00414EC3">
        <w:rPr>
          <w:rFonts w:ascii="Times New Roman" w:hAnsi="Times New Roman" w:cs="Times New Roman"/>
          <w:color w:val="000000" w:themeColor="text1"/>
          <w:sz w:val="24"/>
          <w:szCs w:val="24"/>
          <w:shd w:val="clear" w:color="auto" w:fill="FFFFFF"/>
        </w:rPr>
        <w:t>, G. S. (2021). Application of Artificial Intelligence in detection of diseases in plants: A Survey. </w:t>
      </w:r>
      <w:r w:rsidRPr="00414EC3">
        <w:rPr>
          <w:rFonts w:ascii="Times New Roman" w:hAnsi="Times New Roman" w:cs="Times New Roman"/>
          <w:i/>
          <w:iCs/>
          <w:color w:val="000000" w:themeColor="text1"/>
          <w:sz w:val="24"/>
          <w:szCs w:val="24"/>
          <w:shd w:val="clear" w:color="auto" w:fill="FFFFFF"/>
        </w:rPr>
        <w:t>Turkish Journal of Computer and Mathematics Education (TURCOMAT)</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12</w:t>
      </w:r>
      <w:r w:rsidRPr="00414EC3">
        <w:rPr>
          <w:rFonts w:ascii="Times New Roman" w:hAnsi="Times New Roman" w:cs="Times New Roman"/>
          <w:color w:val="000000" w:themeColor="text1"/>
          <w:sz w:val="24"/>
          <w:szCs w:val="24"/>
          <w:shd w:val="clear" w:color="auto" w:fill="FFFFFF"/>
        </w:rPr>
        <w:t>(3), 3301-3305.</w:t>
      </w:r>
    </w:p>
    <w:p w14:paraId="6E8330E8" w14:textId="3C77189A"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Sharma, H., Haque, A., &amp; Jaffery, Z. A. (2019). Smart agriculture monitoring using energy harvesting Internet of Things (EH-IoT). </w:t>
      </w:r>
      <w:r w:rsidRPr="00414EC3">
        <w:rPr>
          <w:rFonts w:ascii="Times New Roman" w:hAnsi="Times New Roman" w:cs="Times New Roman"/>
          <w:i/>
          <w:iCs/>
          <w:color w:val="000000" w:themeColor="text1"/>
          <w:sz w:val="24"/>
          <w:szCs w:val="24"/>
          <w:shd w:val="clear" w:color="auto" w:fill="FFFFFF"/>
        </w:rPr>
        <w:t>World Scientific News</w:t>
      </w:r>
      <w:r w:rsidRPr="00414EC3">
        <w:rPr>
          <w:rFonts w:ascii="Times New Roman" w:hAnsi="Times New Roman" w:cs="Times New Roman"/>
          <w:color w:val="000000" w:themeColor="text1"/>
          <w:sz w:val="24"/>
          <w:szCs w:val="24"/>
          <w:shd w:val="clear" w:color="auto" w:fill="FFFFFF"/>
        </w:rPr>
        <w:t>, (121), 17-21.</w:t>
      </w:r>
    </w:p>
    <w:p w14:paraId="6B8BEEAE" w14:textId="77B5069C"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 xml:space="preserve">Suchithra, M., </w:t>
      </w:r>
      <w:proofErr w:type="spellStart"/>
      <w:r w:rsidRPr="00414EC3">
        <w:rPr>
          <w:rFonts w:ascii="Times New Roman" w:hAnsi="Times New Roman" w:cs="Times New Roman"/>
          <w:color w:val="000000" w:themeColor="text1"/>
          <w:sz w:val="24"/>
          <w:szCs w:val="24"/>
          <w:shd w:val="clear" w:color="auto" w:fill="FFFFFF"/>
        </w:rPr>
        <w:t>Asuwini</w:t>
      </w:r>
      <w:proofErr w:type="spellEnd"/>
      <w:r w:rsidRPr="00414EC3">
        <w:rPr>
          <w:rFonts w:ascii="Times New Roman" w:hAnsi="Times New Roman" w:cs="Times New Roman"/>
          <w:color w:val="000000" w:themeColor="text1"/>
          <w:sz w:val="24"/>
          <w:szCs w:val="24"/>
          <w:shd w:val="clear" w:color="auto" w:fill="FFFFFF"/>
        </w:rPr>
        <w:t>, T., Charumathi, M. C., &amp; Lal, R. N. (2018). Sensor data validation. </w:t>
      </w:r>
      <w:r w:rsidRPr="00414EC3">
        <w:rPr>
          <w:rFonts w:ascii="Times New Roman" w:hAnsi="Times New Roman" w:cs="Times New Roman"/>
          <w:i/>
          <w:iCs/>
          <w:color w:val="000000" w:themeColor="text1"/>
          <w:sz w:val="24"/>
          <w:szCs w:val="24"/>
          <w:shd w:val="clear" w:color="auto" w:fill="FFFFFF"/>
        </w:rPr>
        <w:t>International Journal of Pure and Applied Mathematics</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119</w:t>
      </w:r>
      <w:r w:rsidRPr="00414EC3">
        <w:rPr>
          <w:rFonts w:ascii="Times New Roman" w:hAnsi="Times New Roman" w:cs="Times New Roman"/>
          <w:color w:val="000000" w:themeColor="text1"/>
          <w:sz w:val="24"/>
          <w:szCs w:val="24"/>
          <w:shd w:val="clear" w:color="auto" w:fill="FFFFFF"/>
        </w:rPr>
        <w:t>(12), 14327-14335.</w:t>
      </w:r>
    </w:p>
    <w:p w14:paraId="00238CCA" w14:textId="427E1850"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lang w:val="nl-NL"/>
        </w:rPr>
        <w:t xml:space="preserve">Joshi, P. P., Kanade, S. S., &amp; Joshi, S. P. (2017). </w:t>
      </w:r>
      <w:r w:rsidRPr="00414EC3">
        <w:rPr>
          <w:rFonts w:ascii="Times New Roman" w:hAnsi="Times New Roman" w:cs="Times New Roman"/>
          <w:color w:val="000000" w:themeColor="text1"/>
          <w:sz w:val="24"/>
          <w:szCs w:val="24"/>
          <w:shd w:val="clear" w:color="auto" w:fill="FFFFFF"/>
        </w:rPr>
        <w:t>Wireless sensor network and monitoring of crop field. </w:t>
      </w:r>
      <w:r w:rsidRPr="00414EC3">
        <w:rPr>
          <w:rFonts w:ascii="Times New Roman" w:hAnsi="Times New Roman" w:cs="Times New Roman"/>
          <w:i/>
          <w:iCs/>
          <w:color w:val="000000" w:themeColor="text1"/>
          <w:sz w:val="24"/>
          <w:szCs w:val="24"/>
          <w:shd w:val="clear" w:color="auto" w:fill="FFFFFF"/>
        </w:rPr>
        <w:t>IOSR Journal of Electronics and Communication Engineering (IOSR-JECE)</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12</w:t>
      </w:r>
      <w:r w:rsidRPr="00414EC3">
        <w:rPr>
          <w:rFonts w:ascii="Times New Roman" w:hAnsi="Times New Roman" w:cs="Times New Roman"/>
          <w:color w:val="000000" w:themeColor="text1"/>
          <w:sz w:val="24"/>
          <w:szCs w:val="24"/>
          <w:shd w:val="clear" w:color="auto" w:fill="FFFFFF"/>
        </w:rPr>
        <w:t>(1), 23-28.</w:t>
      </w:r>
    </w:p>
    <w:p w14:paraId="49A85DC2" w14:textId="3B633646"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lang w:val="nl-NL"/>
        </w:rPr>
        <w:t xml:space="preserve">Mekonnen, Y., Namuduri, S., Burton, L., Sarwat, A., &amp; Bhansali, S. (2019). </w:t>
      </w:r>
      <w:r w:rsidRPr="00414EC3">
        <w:rPr>
          <w:rFonts w:ascii="Times New Roman" w:hAnsi="Times New Roman" w:cs="Times New Roman"/>
          <w:color w:val="000000" w:themeColor="text1"/>
          <w:sz w:val="24"/>
          <w:szCs w:val="24"/>
          <w:shd w:val="clear" w:color="auto" w:fill="FFFFFF"/>
        </w:rPr>
        <w:t xml:space="preserve">Machine learning techniques in wireless sensor </w:t>
      </w:r>
      <w:proofErr w:type="gramStart"/>
      <w:r w:rsidRPr="00414EC3">
        <w:rPr>
          <w:rFonts w:ascii="Times New Roman" w:hAnsi="Times New Roman" w:cs="Times New Roman"/>
          <w:color w:val="000000" w:themeColor="text1"/>
          <w:sz w:val="24"/>
          <w:szCs w:val="24"/>
          <w:shd w:val="clear" w:color="auto" w:fill="FFFFFF"/>
        </w:rPr>
        <w:t>network based</w:t>
      </w:r>
      <w:proofErr w:type="gramEnd"/>
      <w:r w:rsidRPr="00414EC3">
        <w:rPr>
          <w:rFonts w:ascii="Times New Roman" w:hAnsi="Times New Roman" w:cs="Times New Roman"/>
          <w:color w:val="000000" w:themeColor="text1"/>
          <w:sz w:val="24"/>
          <w:szCs w:val="24"/>
          <w:shd w:val="clear" w:color="auto" w:fill="FFFFFF"/>
        </w:rPr>
        <w:t xml:space="preserve"> precision agriculture. </w:t>
      </w:r>
      <w:r w:rsidRPr="00414EC3">
        <w:rPr>
          <w:rFonts w:ascii="Times New Roman" w:hAnsi="Times New Roman" w:cs="Times New Roman"/>
          <w:i/>
          <w:iCs/>
          <w:color w:val="000000" w:themeColor="text1"/>
          <w:sz w:val="24"/>
          <w:szCs w:val="24"/>
          <w:shd w:val="clear" w:color="auto" w:fill="FFFFFF"/>
        </w:rPr>
        <w:t>Journal of the Electrochemical Society</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167</w:t>
      </w:r>
      <w:r w:rsidRPr="00414EC3">
        <w:rPr>
          <w:rFonts w:ascii="Times New Roman" w:hAnsi="Times New Roman" w:cs="Times New Roman"/>
          <w:color w:val="000000" w:themeColor="text1"/>
          <w:sz w:val="24"/>
          <w:szCs w:val="24"/>
          <w:shd w:val="clear" w:color="auto" w:fill="FFFFFF"/>
        </w:rPr>
        <w:t>(3), 037522.</w:t>
      </w:r>
    </w:p>
    <w:p w14:paraId="4F59543F" w14:textId="16307437"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Sangeeta, S. G. (2020). Design and implementation of crop yield prediction model in agriculture. </w:t>
      </w:r>
      <w:r w:rsidRPr="00414EC3">
        <w:rPr>
          <w:rFonts w:ascii="Times New Roman" w:hAnsi="Times New Roman" w:cs="Times New Roman"/>
          <w:i/>
          <w:iCs/>
          <w:color w:val="000000" w:themeColor="text1"/>
          <w:sz w:val="24"/>
          <w:szCs w:val="24"/>
          <w:shd w:val="clear" w:color="auto" w:fill="FFFFFF"/>
        </w:rPr>
        <w:t>International Journal of Scientific &amp; Technology Research</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8</w:t>
      </w:r>
      <w:r w:rsidRPr="00414EC3">
        <w:rPr>
          <w:rFonts w:ascii="Times New Roman" w:hAnsi="Times New Roman" w:cs="Times New Roman"/>
          <w:color w:val="000000" w:themeColor="text1"/>
          <w:sz w:val="24"/>
          <w:szCs w:val="24"/>
          <w:shd w:val="clear" w:color="auto" w:fill="FFFFFF"/>
        </w:rPr>
        <w:t>(1), 544-549.</w:t>
      </w:r>
    </w:p>
    <w:p w14:paraId="232DEBD8" w14:textId="5785158E"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Ghadge, R., Kulkarni, J., More, P., Nene, S., &amp; Priya, R. L. (2018). Prediction of crop yield using machine learning. </w:t>
      </w:r>
      <w:r w:rsidRPr="00414EC3">
        <w:rPr>
          <w:rFonts w:ascii="Times New Roman" w:hAnsi="Times New Roman" w:cs="Times New Roman"/>
          <w:i/>
          <w:iCs/>
          <w:color w:val="000000" w:themeColor="text1"/>
          <w:sz w:val="24"/>
          <w:szCs w:val="24"/>
          <w:shd w:val="clear" w:color="auto" w:fill="FFFFFF"/>
        </w:rPr>
        <w:t xml:space="preserve">Int. Res. J. Eng. </w:t>
      </w:r>
      <w:proofErr w:type="gramStart"/>
      <w:r w:rsidRPr="00414EC3">
        <w:rPr>
          <w:rFonts w:ascii="Times New Roman" w:hAnsi="Times New Roman" w:cs="Times New Roman"/>
          <w:i/>
          <w:iCs/>
          <w:color w:val="000000" w:themeColor="text1"/>
          <w:sz w:val="24"/>
          <w:szCs w:val="24"/>
          <w:shd w:val="clear" w:color="auto" w:fill="FFFFFF"/>
        </w:rPr>
        <w:t>Technol.(</w:t>
      </w:r>
      <w:proofErr w:type="gramEnd"/>
      <w:r w:rsidRPr="00414EC3">
        <w:rPr>
          <w:rFonts w:ascii="Times New Roman" w:hAnsi="Times New Roman" w:cs="Times New Roman"/>
          <w:i/>
          <w:iCs/>
          <w:color w:val="000000" w:themeColor="text1"/>
          <w:sz w:val="24"/>
          <w:szCs w:val="24"/>
          <w:shd w:val="clear" w:color="auto" w:fill="FFFFFF"/>
        </w:rPr>
        <w:t>IRJET)</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5</w:t>
      </w:r>
      <w:r w:rsidRPr="00414EC3">
        <w:rPr>
          <w:rFonts w:ascii="Times New Roman" w:hAnsi="Times New Roman" w:cs="Times New Roman"/>
          <w:color w:val="000000" w:themeColor="text1"/>
          <w:sz w:val="24"/>
          <w:szCs w:val="24"/>
          <w:shd w:val="clear" w:color="auto" w:fill="FFFFFF"/>
        </w:rPr>
        <w:t>.</w:t>
      </w:r>
    </w:p>
    <w:p w14:paraId="0D4F85D0" w14:textId="77021911"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Dash, R., Dash, D. K., &amp; Biswal, G. C. (2021). Classification of crop based on macronutrients and weather data using machine learning techniques. </w:t>
      </w:r>
      <w:r w:rsidRPr="00414EC3">
        <w:rPr>
          <w:rFonts w:ascii="Times New Roman" w:hAnsi="Times New Roman" w:cs="Times New Roman"/>
          <w:i/>
          <w:iCs/>
          <w:color w:val="000000" w:themeColor="text1"/>
          <w:sz w:val="24"/>
          <w:szCs w:val="24"/>
          <w:shd w:val="clear" w:color="auto" w:fill="FFFFFF"/>
        </w:rPr>
        <w:t>Results in Engineering</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9</w:t>
      </w:r>
      <w:r w:rsidRPr="00414EC3">
        <w:rPr>
          <w:rFonts w:ascii="Times New Roman" w:hAnsi="Times New Roman" w:cs="Times New Roman"/>
          <w:color w:val="000000" w:themeColor="text1"/>
          <w:sz w:val="24"/>
          <w:szCs w:val="24"/>
          <w:shd w:val="clear" w:color="auto" w:fill="FFFFFF"/>
        </w:rPr>
        <w:t>, 100203.</w:t>
      </w:r>
    </w:p>
    <w:p w14:paraId="7B99E3C5" w14:textId="03F0E766"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Yang, S., Logan, J., &amp; Coffey, D. L. (1995). Mathematical formulae for calculating the base temperature for growing degree days. </w:t>
      </w:r>
      <w:r w:rsidRPr="00414EC3">
        <w:rPr>
          <w:rFonts w:ascii="Times New Roman" w:hAnsi="Times New Roman" w:cs="Times New Roman"/>
          <w:i/>
          <w:iCs/>
          <w:color w:val="000000" w:themeColor="text1"/>
          <w:sz w:val="24"/>
          <w:szCs w:val="24"/>
          <w:shd w:val="clear" w:color="auto" w:fill="FFFFFF"/>
        </w:rPr>
        <w:t>Agricultural and Forest Meteorology</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74</w:t>
      </w:r>
      <w:r w:rsidRPr="00414EC3">
        <w:rPr>
          <w:rFonts w:ascii="Times New Roman" w:hAnsi="Times New Roman" w:cs="Times New Roman"/>
          <w:color w:val="000000" w:themeColor="text1"/>
          <w:sz w:val="24"/>
          <w:szCs w:val="24"/>
          <w:shd w:val="clear" w:color="auto" w:fill="FFFFFF"/>
        </w:rPr>
        <w:t>(1-2), 61-74.</w:t>
      </w:r>
    </w:p>
    <w:p w14:paraId="3369FAC1" w14:textId="6C6F7739"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lang w:val="nl-NL"/>
        </w:rPr>
        <w:t xml:space="preserve">Tang, J., Wang, D., Zhang, Z., He, L., Xin, J., &amp; Xu, Y. (2017). </w:t>
      </w:r>
      <w:r w:rsidRPr="00414EC3">
        <w:rPr>
          <w:rFonts w:ascii="Times New Roman" w:hAnsi="Times New Roman" w:cs="Times New Roman"/>
          <w:color w:val="000000" w:themeColor="text1"/>
          <w:sz w:val="24"/>
          <w:szCs w:val="24"/>
          <w:shd w:val="clear" w:color="auto" w:fill="FFFFFF"/>
        </w:rPr>
        <w:t>Weed identification based on K-means feature learning combined with convolutional neural network. </w:t>
      </w:r>
      <w:r w:rsidRPr="00414EC3">
        <w:rPr>
          <w:rFonts w:ascii="Times New Roman" w:hAnsi="Times New Roman" w:cs="Times New Roman"/>
          <w:i/>
          <w:iCs/>
          <w:color w:val="000000" w:themeColor="text1"/>
          <w:sz w:val="24"/>
          <w:szCs w:val="24"/>
          <w:shd w:val="clear" w:color="auto" w:fill="FFFFFF"/>
        </w:rPr>
        <w:t>Computers and electronics in agriculture</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135</w:t>
      </w:r>
      <w:r w:rsidRPr="00414EC3">
        <w:rPr>
          <w:rFonts w:ascii="Times New Roman" w:hAnsi="Times New Roman" w:cs="Times New Roman"/>
          <w:color w:val="000000" w:themeColor="text1"/>
          <w:sz w:val="24"/>
          <w:szCs w:val="24"/>
          <w:shd w:val="clear" w:color="auto" w:fill="FFFFFF"/>
        </w:rPr>
        <w:t>, 63-70.</w:t>
      </w:r>
    </w:p>
    <w:p w14:paraId="4C2D5A14" w14:textId="7783ECCB"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lang w:val="nl-NL"/>
        </w:rPr>
        <w:t xml:space="preserve">Hasan, A. M., Sohel, F., Diepeveen, D., Laga, H., &amp; Jones, M. G. (2021). </w:t>
      </w:r>
      <w:r w:rsidRPr="00414EC3">
        <w:rPr>
          <w:rFonts w:ascii="Times New Roman" w:hAnsi="Times New Roman" w:cs="Times New Roman"/>
          <w:color w:val="000000" w:themeColor="text1"/>
          <w:sz w:val="24"/>
          <w:szCs w:val="24"/>
          <w:shd w:val="clear" w:color="auto" w:fill="FFFFFF"/>
        </w:rPr>
        <w:t>A survey of deep learning techniques for weed detection from images. </w:t>
      </w:r>
      <w:r w:rsidRPr="00414EC3">
        <w:rPr>
          <w:rFonts w:ascii="Times New Roman" w:hAnsi="Times New Roman" w:cs="Times New Roman"/>
          <w:i/>
          <w:iCs/>
          <w:color w:val="000000" w:themeColor="text1"/>
          <w:sz w:val="24"/>
          <w:szCs w:val="24"/>
          <w:shd w:val="clear" w:color="auto" w:fill="FFFFFF"/>
        </w:rPr>
        <w:t>Computers and Electronics in Agriculture</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184</w:t>
      </w:r>
      <w:r w:rsidRPr="00414EC3">
        <w:rPr>
          <w:rFonts w:ascii="Times New Roman" w:hAnsi="Times New Roman" w:cs="Times New Roman"/>
          <w:color w:val="000000" w:themeColor="text1"/>
          <w:sz w:val="24"/>
          <w:szCs w:val="24"/>
          <w:shd w:val="clear" w:color="auto" w:fill="FFFFFF"/>
        </w:rPr>
        <w:t>, 106067.</w:t>
      </w:r>
    </w:p>
    <w:p w14:paraId="2A94BFED" w14:textId="02FA7C15"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Jin, X., Che, J., &amp; Chen, Y. (2021). Weed identification using deep learning and image processing in vegetable plantation. </w:t>
      </w:r>
      <w:r w:rsidRPr="00414EC3">
        <w:rPr>
          <w:rFonts w:ascii="Times New Roman" w:hAnsi="Times New Roman" w:cs="Times New Roman"/>
          <w:i/>
          <w:iCs/>
          <w:color w:val="000000" w:themeColor="text1"/>
          <w:sz w:val="24"/>
          <w:szCs w:val="24"/>
          <w:shd w:val="clear" w:color="auto" w:fill="FFFFFF"/>
        </w:rPr>
        <w:t>IEEE Access</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9</w:t>
      </w:r>
      <w:r w:rsidRPr="00414EC3">
        <w:rPr>
          <w:rFonts w:ascii="Times New Roman" w:hAnsi="Times New Roman" w:cs="Times New Roman"/>
          <w:color w:val="000000" w:themeColor="text1"/>
          <w:sz w:val="24"/>
          <w:szCs w:val="24"/>
          <w:shd w:val="clear" w:color="auto" w:fill="FFFFFF"/>
        </w:rPr>
        <w:t>, 10940-10950.</w:t>
      </w:r>
    </w:p>
    <w:p w14:paraId="1BA8F923" w14:textId="7CF0AE0E" w:rsidR="005F137C" w:rsidRPr="00414EC3" w:rsidRDefault="005F137C"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 xml:space="preserve">Kasinathan, T., Singaraju, D., &amp; </w:t>
      </w:r>
      <w:proofErr w:type="spellStart"/>
      <w:r w:rsidRPr="00414EC3">
        <w:rPr>
          <w:rFonts w:ascii="Times New Roman" w:hAnsi="Times New Roman" w:cs="Times New Roman"/>
          <w:color w:val="000000" w:themeColor="text1"/>
          <w:sz w:val="24"/>
          <w:szCs w:val="24"/>
          <w:shd w:val="clear" w:color="auto" w:fill="FFFFFF"/>
        </w:rPr>
        <w:t>Uyyala</w:t>
      </w:r>
      <w:proofErr w:type="spellEnd"/>
      <w:r w:rsidRPr="00414EC3">
        <w:rPr>
          <w:rFonts w:ascii="Times New Roman" w:hAnsi="Times New Roman" w:cs="Times New Roman"/>
          <w:color w:val="000000" w:themeColor="text1"/>
          <w:sz w:val="24"/>
          <w:szCs w:val="24"/>
          <w:shd w:val="clear" w:color="auto" w:fill="FFFFFF"/>
        </w:rPr>
        <w:t>, S. R. (2021). Insect classification and detection in field crops using modern machine learning techniques. </w:t>
      </w:r>
      <w:r w:rsidRPr="00414EC3">
        <w:rPr>
          <w:rFonts w:ascii="Times New Roman" w:hAnsi="Times New Roman" w:cs="Times New Roman"/>
          <w:i/>
          <w:iCs/>
          <w:color w:val="000000" w:themeColor="text1"/>
          <w:sz w:val="24"/>
          <w:szCs w:val="24"/>
          <w:shd w:val="clear" w:color="auto" w:fill="FFFFFF"/>
        </w:rPr>
        <w:t>Information Processing in Agriculture</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8</w:t>
      </w:r>
      <w:r w:rsidRPr="00414EC3">
        <w:rPr>
          <w:rFonts w:ascii="Times New Roman" w:hAnsi="Times New Roman" w:cs="Times New Roman"/>
          <w:color w:val="000000" w:themeColor="text1"/>
          <w:sz w:val="24"/>
          <w:szCs w:val="24"/>
          <w:shd w:val="clear" w:color="auto" w:fill="FFFFFF"/>
        </w:rPr>
        <w:t>(3), 446-457.</w:t>
      </w:r>
    </w:p>
    <w:p w14:paraId="4E4FC029" w14:textId="3BA802B0" w:rsidR="005F137C" w:rsidRPr="00414EC3" w:rsidRDefault="003E4BBB" w:rsidP="00FB53FE">
      <w:pPr>
        <w:pStyle w:val="ListParagraph"/>
        <w:numPr>
          <w:ilvl w:val="0"/>
          <w:numId w:val="22"/>
        </w:numPr>
        <w:jc w:val="both"/>
        <w:rPr>
          <w:rFonts w:ascii="Times New Roman" w:hAnsi="Times New Roman" w:cs="Times New Roman"/>
          <w:color w:val="000000" w:themeColor="text1"/>
          <w:sz w:val="24"/>
          <w:szCs w:val="24"/>
        </w:rPr>
      </w:pPr>
      <w:proofErr w:type="spellStart"/>
      <w:r w:rsidRPr="00414EC3">
        <w:rPr>
          <w:rFonts w:ascii="Times New Roman" w:hAnsi="Times New Roman" w:cs="Times New Roman"/>
          <w:color w:val="000000" w:themeColor="text1"/>
          <w:sz w:val="24"/>
          <w:szCs w:val="24"/>
          <w:shd w:val="clear" w:color="auto" w:fill="FFFFFF"/>
        </w:rPr>
        <w:t>Altalak</w:t>
      </w:r>
      <w:proofErr w:type="spellEnd"/>
      <w:r w:rsidRPr="00414EC3">
        <w:rPr>
          <w:rFonts w:ascii="Times New Roman" w:hAnsi="Times New Roman" w:cs="Times New Roman"/>
          <w:color w:val="000000" w:themeColor="text1"/>
          <w:sz w:val="24"/>
          <w:szCs w:val="24"/>
          <w:shd w:val="clear" w:color="auto" w:fill="FFFFFF"/>
        </w:rPr>
        <w:t xml:space="preserve">, M., Uddin, M. A., Alajmi, A., &amp; </w:t>
      </w:r>
      <w:proofErr w:type="spellStart"/>
      <w:r w:rsidRPr="00414EC3">
        <w:rPr>
          <w:rFonts w:ascii="Times New Roman" w:hAnsi="Times New Roman" w:cs="Times New Roman"/>
          <w:color w:val="000000" w:themeColor="text1"/>
          <w:sz w:val="24"/>
          <w:szCs w:val="24"/>
          <w:shd w:val="clear" w:color="auto" w:fill="FFFFFF"/>
        </w:rPr>
        <w:t>Rizg</w:t>
      </w:r>
      <w:proofErr w:type="spellEnd"/>
      <w:r w:rsidRPr="00414EC3">
        <w:rPr>
          <w:rFonts w:ascii="Times New Roman" w:hAnsi="Times New Roman" w:cs="Times New Roman"/>
          <w:color w:val="000000" w:themeColor="text1"/>
          <w:sz w:val="24"/>
          <w:szCs w:val="24"/>
          <w:shd w:val="clear" w:color="auto" w:fill="FFFFFF"/>
        </w:rPr>
        <w:t>, A. (2022). A Hybrid Approach for the Detection and Classification of Tomato Leaf Diseases. </w:t>
      </w:r>
      <w:r w:rsidRPr="00414EC3">
        <w:rPr>
          <w:rFonts w:ascii="Times New Roman" w:hAnsi="Times New Roman" w:cs="Times New Roman"/>
          <w:i/>
          <w:iCs/>
          <w:color w:val="000000" w:themeColor="text1"/>
          <w:sz w:val="24"/>
          <w:szCs w:val="24"/>
          <w:shd w:val="clear" w:color="auto" w:fill="FFFFFF"/>
        </w:rPr>
        <w:t>Applied Sciences</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12</w:t>
      </w:r>
      <w:r w:rsidRPr="00414EC3">
        <w:rPr>
          <w:rFonts w:ascii="Times New Roman" w:hAnsi="Times New Roman" w:cs="Times New Roman"/>
          <w:color w:val="000000" w:themeColor="text1"/>
          <w:sz w:val="24"/>
          <w:szCs w:val="24"/>
          <w:shd w:val="clear" w:color="auto" w:fill="FFFFFF"/>
        </w:rPr>
        <w:t>(16), 8182.</w:t>
      </w:r>
    </w:p>
    <w:p w14:paraId="025F1A45" w14:textId="472514C4" w:rsidR="001A2783" w:rsidRPr="00414EC3" w:rsidRDefault="001A2783"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proofErr w:type="spellStart"/>
      <w:r w:rsidRPr="00414EC3">
        <w:rPr>
          <w:rFonts w:ascii="Times New Roman" w:hAnsi="Times New Roman" w:cs="Times New Roman"/>
          <w:color w:val="000000" w:themeColor="text1"/>
          <w:sz w:val="24"/>
          <w:szCs w:val="24"/>
          <w:shd w:val="clear" w:color="auto" w:fill="FFFFFF"/>
        </w:rPr>
        <w:t>Murugamani</w:t>
      </w:r>
      <w:proofErr w:type="spellEnd"/>
      <w:r w:rsidRPr="00414EC3">
        <w:rPr>
          <w:rFonts w:ascii="Times New Roman" w:hAnsi="Times New Roman" w:cs="Times New Roman"/>
          <w:color w:val="000000" w:themeColor="text1"/>
          <w:sz w:val="24"/>
          <w:szCs w:val="24"/>
          <w:shd w:val="clear" w:color="auto" w:fill="FFFFFF"/>
        </w:rPr>
        <w:t xml:space="preserve">, C., </w:t>
      </w:r>
      <w:proofErr w:type="spellStart"/>
      <w:r w:rsidRPr="00414EC3">
        <w:rPr>
          <w:rFonts w:ascii="Times New Roman" w:hAnsi="Times New Roman" w:cs="Times New Roman"/>
          <w:color w:val="000000" w:themeColor="text1"/>
          <w:sz w:val="24"/>
          <w:szCs w:val="24"/>
          <w:shd w:val="clear" w:color="auto" w:fill="FFFFFF"/>
        </w:rPr>
        <w:t>Shitharth</w:t>
      </w:r>
      <w:proofErr w:type="spellEnd"/>
      <w:r w:rsidRPr="00414EC3">
        <w:rPr>
          <w:rFonts w:ascii="Times New Roman" w:hAnsi="Times New Roman" w:cs="Times New Roman"/>
          <w:color w:val="000000" w:themeColor="text1"/>
          <w:sz w:val="24"/>
          <w:szCs w:val="24"/>
          <w:shd w:val="clear" w:color="auto" w:fill="FFFFFF"/>
        </w:rPr>
        <w:t xml:space="preserve">, S., Hemalatha, S., Kshirsagar, P. R., </w:t>
      </w:r>
      <w:proofErr w:type="spellStart"/>
      <w:r w:rsidRPr="00414EC3">
        <w:rPr>
          <w:rFonts w:ascii="Times New Roman" w:hAnsi="Times New Roman" w:cs="Times New Roman"/>
          <w:color w:val="000000" w:themeColor="text1"/>
          <w:sz w:val="24"/>
          <w:szCs w:val="24"/>
          <w:shd w:val="clear" w:color="auto" w:fill="FFFFFF"/>
        </w:rPr>
        <w:t>Riyazuddin</w:t>
      </w:r>
      <w:proofErr w:type="spellEnd"/>
      <w:r w:rsidRPr="00414EC3">
        <w:rPr>
          <w:rFonts w:ascii="Times New Roman" w:hAnsi="Times New Roman" w:cs="Times New Roman"/>
          <w:color w:val="000000" w:themeColor="text1"/>
          <w:sz w:val="24"/>
          <w:szCs w:val="24"/>
          <w:shd w:val="clear" w:color="auto" w:fill="FFFFFF"/>
        </w:rPr>
        <w:t>, K., Naveed, Q. N., ... &amp; Batu, A. (2022). Machine learning technique for precision agriculture applications in 5G-based internet of things. </w:t>
      </w:r>
      <w:r w:rsidRPr="00414EC3">
        <w:rPr>
          <w:rFonts w:ascii="Times New Roman" w:hAnsi="Times New Roman" w:cs="Times New Roman"/>
          <w:i/>
          <w:iCs/>
          <w:color w:val="000000" w:themeColor="text1"/>
          <w:sz w:val="24"/>
          <w:szCs w:val="24"/>
          <w:shd w:val="clear" w:color="auto" w:fill="FFFFFF"/>
        </w:rPr>
        <w:t>Wireless Communications and Mobile Computing</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2022</w:t>
      </w:r>
      <w:r w:rsidRPr="00414EC3">
        <w:rPr>
          <w:rFonts w:ascii="Times New Roman" w:hAnsi="Times New Roman" w:cs="Times New Roman"/>
          <w:color w:val="000000" w:themeColor="text1"/>
          <w:sz w:val="24"/>
          <w:szCs w:val="24"/>
          <w:shd w:val="clear" w:color="auto" w:fill="FFFFFF"/>
        </w:rPr>
        <w:t>.</w:t>
      </w:r>
    </w:p>
    <w:p w14:paraId="74C3BBAA" w14:textId="0D15CB64" w:rsidR="003E4BBB" w:rsidRPr="00414EC3" w:rsidRDefault="003E4BBB"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 xml:space="preserve">Rezk, N. G., </w:t>
      </w:r>
      <w:proofErr w:type="spellStart"/>
      <w:r w:rsidRPr="00414EC3">
        <w:rPr>
          <w:rFonts w:ascii="Times New Roman" w:hAnsi="Times New Roman" w:cs="Times New Roman"/>
          <w:color w:val="000000" w:themeColor="text1"/>
          <w:sz w:val="24"/>
          <w:szCs w:val="24"/>
          <w:shd w:val="clear" w:color="auto" w:fill="FFFFFF"/>
        </w:rPr>
        <w:t>Hemdan</w:t>
      </w:r>
      <w:proofErr w:type="spellEnd"/>
      <w:r w:rsidRPr="00414EC3">
        <w:rPr>
          <w:rFonts w:ascii="Times New Roman" w:hAnsi="Times New Roman" w:cs="Times New Roman"/>
          <w:color w:val="000000" w:themeColor="text1"/>
          <w:sz w:val="24"/>
          <w:szCs w:val="24"/>
          <w:shd w:val="clear" w:color="auto" w:fill="FFFFFF"/>
        </w:rPr>
        <w:t>, E. E. D., Attia, A. F., El-Sayed, A., &amp; El-</w:t>
      </w:r>
      <w:proofErr w:type="spellStart"/>
      <w:r w:rsidRPr="00414EC3">
        <w:rPr>
          <w:rFonts w:ascii="Times New Roman" w:hAnsi="Times New Roman" w:cs="Times New Roman"/>
          <w:color w:val="000000" w:themeColor="text1"/>
          <w:sz w:val="24"/>
          <w:szCs w:val="24"/>
          <w:shd w:val="clear" w:color="auto" w:fill="FFFFFF"/>
        </w:rPr>
        <w:t>Rashidy</w:t>
      </w:r>
      <w:proofErr w:type="spellEnd"/>
      <w:r w:rsidRPr="00414EC3">
        <w:rPr>
          <w:rFonts w:ascii="Times New Roman" w:hAnsi="Times New Roman" w:cs="Times New Roman"/>
          <w:color w:val="000000" w:themeColor="text1"/>
          <w:sz w:val="24"/>
          <w:szCs w:val="24"/>
          <w:shd w:val="clear" w:color="auto" w:fill="FFFFFF"/>
        </w:rPr>
        <w:t>, M. A. (2021). An efficient IoT based smart farming system using machine learning algorithms. </w:t>
      </w:r>
      <w:r w:rsidRPr="00414EC3">
        <w:rPr>
          <w:rFonts w:ascii="Times New Roman" w:hAnsi="Times New Roman" w:cs="Times New Roman"/>
          <w:i/>
          <w:iCs/>
          <w:color w:val="000000" w:themeColor="text1"/>
          <w:sz w:val="24"/>
          <w:szCs w:val="24"/>
          <w:shd w:val="clear" w:color="auto" w:fill="FFFFFF"/>
        </w:rPr>
        <w:t>Multimedia Tools and Applications</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80</w:t>
      </w:r>
      <w:r w:rsidRPr="00414EC3">
        <w:rPr>
          <w:rFonts w:ascii="Times New Roman" w:hAnsi="Times New Roman" w:cs="Times New Roman"/>
          <w:color w:val="000000" w:themeColor="text1"/>
          <w:sz w:val="24"/>
          <w:szCs w:val="24"/>
          <w:shd w:val="clear" w:color="auto" w:fill="FFFFFF"/>
        </w:rPr>
        <w:t>, 773-797.</w:t>
      </w:r>
    </w:p>
    <w:p w14:paraId="55267A1B" w14:textId="7DAE478A" w:rsidR="003E4BBB" w:rsidRPr="00414EC3" w:rsidRDefault="003E4BBB"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lastRenderedPageBreak/>
        <w:t xml:space="preserve">Dhanya, V. G., Subeesh, A., Kushwaha, N. L., Vishwakarma, D. K., Kumar, T. N., Ritika, G., &amp; Singh, A. N. (2022). Deep </w:t>
      </w:r>
      <w:proofErr w:type="gramStart"/>
      <w:r w:rsidRPr="00414EC3">
        <w:rPr>
          <w:rFonts w:ascii="Times New Roman" w:hAnsi="Times New Roman" w:cs="Times New Roman"/>
          <w:color w:val="000000" w:themeColor="text1"/>
          <w:sz w:val="24"/>
          <w:szCs w:val="24"/>
          <w:shd w:val="clear" w:color="auto" w:fill="FFFFFF"/>
        </w:rPr>
        <w:t>learning based</w:t>
      </w:r>
      <w:proofErr w:type="gramEnd"/>
      <w:r w:rsidRPr="00414EC3">
        <w:rPr>
          <w:rFonts w:ascii="Times New Roman" w:hAnsi="Times New Roman" w:cs="Times New Roman"/>
          <w:color w:val="000000" w:themeColor="text1"/>
          <w:sz w:val="24"/>
          <w:szCs w:val="24"/>
          <w:shd w:val="clear" w:color="auto" w:fill="FFFFFF"/>
        </w:rPr>
        <w:t xml:space="preserve"> computer vision approaches for smart agricultural applications. </w:t>
      </w:r>
      <w:r w:rsidRPr="00414EC3">
        <w:rPr>
          <w:rFonts w:ascii="Times New Roman" w:hAnsi="Times New Roman" w:cs="Times New Roman"/>
          <w:i/>
          <w:iCs/>
          <w:color w:val="000000" w:themeColor="text1"/>
          <w:sz w:val="24"/>
          <w:szCs w:val="24"/>
          <w:shd w:val="clear" w:color="auto" w:fill="FFFFFF"/>
        </w:rPr>
        <w:t>Artificial Intelligence in Agriculture</w:t>
      </w:r>
      <w:r w:rsidRPr="00414EC3">
        <w:rPr>
          <w:rFonts w:ascii="Times New Roman" w:hAnsi="Times New Roman" w:cs="Times New Roman"/>
          <w:color w:val="000000" w:themeColor="text1"/>
          <w:sz w:val="24"/>
          <w:szCs w:val="24"/>
          <w:shd w:val="clear" w:color="auto" w:fill="FFFFFF"/>
        </w:rPr>
        <w:t>.</w:t>
      </w:r>
    </w:p>
    <w:p w14:paraId="5EF5D6E8" w14:textId="5E3AC48E" w:rsidR="001A2783" w:rsidRPr="00414EC3" w:rsidRDefault="001A2783" w:rsidP="00FB53FE">
      <w:pPr>
        <w:pStyle w:val="ListParagraph"/>
        <w:numPr>
          <w:ilvl w:val="0"/>
          <w:numId w:val="22"/>
        </w:num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shd w:val="clear" w:color="auto" w:fill="FFFFFF"/>
        </w:rPr>
        <w:t xml:space="preserve">Sami, M., Khan, S. Q., Khurram, M., Farooq, M. U., Anjum, R., Aziz, S., ... &amp; Sadak, F. (2022). A deep learning-based sensor </w:t>
      </w:r>
      <w:proofErr w:type="spellStart"/>
      <w:r w:rsidRPr="00414EC3">
        <w:rPr>
          <w:rFonts w:ascii="Times New Roman" w:hAnsi="Times New Roman" w:cs="Times New Roman"/>
          <w:color w:val="000000" w:themeColor="text1"/>
          <w:sz w:val="24"/>
          <w:szCs w:val="24"/>
          <w:shd w:val="clear" w:color="auto" w:fill="FFFFFF"/>
        </w:rPr>
        <w:t>modeling</w:t>
      </w:r>
      <w:proofErr w:type="spellEnd"/>
      <w:r w:rsidRPr="00414EC3">
        <w:rPr>
          <w:rFonts w:ascii="Times New Roman" w:hAnsi="Times New Roman" w:cs="Times New Roman"/>
          <w:color w:val="000000" w:themeColor="text1"/>
          <w:sz w:val="24"/>
          <w:szCs w:val="24"/>
          <w:shd w:val="clear" w:color="auto" w:fill="FFFFFF"/>
        </w:rPr>
        <w:t xml:space="preserve"> for smart irrigation system. </w:t>
      </w:r>
      <w:r w:rsidRPr="00414EC3">
        <w:rPr>
          <w:rFonts w:ascii="Times New Roman" w:hAnsi="Times New Roman" w:cs="Times New Roman"/>
          <w:i/>
          <w:iCs/>
          <w:color w:val="000000" w:themeColor="text1"/>
          <w:sz w:val="24"/>
          <w:szCs w:val="24"/>
          <w:shd w:val="clear" w:color="auto" w:fill="FFFFFF"/>
        </w:rPr>
        <w:t>Agronomy</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12</w:t>
      </w:r>
      <w:r w:rsidRPr="00414EC3">
        <w:rPr>
          <w:rFonts w:ascii="Times New Roman" w:hAnsi="Times New Roman" w:cs="Times New Roman"/>
          <w:color w:val="000000" w:themeColor="text1"/>
          <w:sz w:val="24"/>
          <w:szCs w:val="24"/>
          <w:shd w:val="clear" w:color="auto" w:fill="FFFFFF"/>
        </w:rPr>
        <w:t>(1), 212.</w:t>
      </w:r>
    </w:p>
    <w:p w14:paraId="59631E84" w14:textId="0B230A6A" w:rsidR="00AB2262" w:rsidRPr="00414EC3" w:rsidRDefault="00692F48" w:rsidP="00FB53FE">
      <w:pPr>
        <w:pStyle w:val="ListParagraph"/>
        <w:numPr>
          <w:ilvl w:val="0"/>
          <w:numId w:val="22"/>
        </w:numPr>
        <w:jc w:val="both"/>
        <w:rPr>
          <w:rFonts w:ascii="Times New Roman" w:hAnsi="Times New Roman" w:cs="Times New Roman"/>
          <w:color w:val="000000" w:themeColor="text1"/>
          <w:sz w:val="24"/>
          <w:szCs w:val="24"/>
          <w:shd w:val="clear" w:color="auto" w:fill="FFFFFF"/>
        </w:rPr>
      </w:pPr>
      <w:r w:rsidRPr="00414EC3">
        <w:rPr>
          <w:rFonts w:ascii="Times New Roman" w:hAnsi="Times New Roman" w:cs="Times New Roman"/>
          <w:color w:val="000000" w:themeColor="text1"/>
          <w:sz w:val="24"/>
          <w:szCs w:val="24"/>
          <w:shd w:val="clear" w:color="auto" w:fill="FFFFFF"/>
        </w:rPr>
        <w:t>Kannur, A., Kannur, A., &amp; Rajpurohit, V. S. (2011). Classification and grading of bulk seeds using artificial neural network. </w:t>
      </w:r>
      <w:r w:rsidRPr="00414EC3">
        <w:rPr>
          <w:rFonts w:ascii="Times New Roman" w:hAnsi="Times New Roman" w:cs="Times New Roman"/>
          <w:i/>
          <w:iCs/>
          <w:color w:val="000000" w:themeColor="text1"/>
          <w:sz w:val="24"/>
          <w:szCs w:val="24"/>
          <w:shd w:val="clear" w:color="auto" w:fill="FFFFFF"/>
        </w:rPr>
        <w:t xml:space="preserve">J </w:t>
      </w:r>
      <w:proofErr w:type="spellStart"/>
      <w:r w:rsidRPr="00414EC3">
        <w:rPr>
          <w:rFonts w:ascii="Times New Roman" w:hAnsi="Times New Roman" w:cs="Times New Roman"/>
          <w:i/>
          <w:iCs/>
          <w:color w:val="000000" w:themeColor="text1"/>
          <w:sz w:val="24"/>
          <w:szCs w:val="24"/>
          <w:shd w:val="clear" w:color="auto" w:fill="FFFFFF"/>
        </w:rPr>
        <w:t>Comput</w:t>
      </w:r>
      <w:proofErr w:type="spellEnd"/>
      <w:r w:rsidRPr="00414EC3">
        <w:rPr>
          <w:rFonts w:ascii="Times New Roman" w:hAnsi="Times New Roman" w:cs="Times New Roman"/>
          <w:i/>
          <w:iCs/>
          <w:color w:val="000000" w:themeColor="text1"/>
          <w:sz w:val="24"/>
          <w:szCs w:val="24"/>
          <w:shd w:val="clear" w:color="auto" w:fill="FFFFFF"/>
        </w:rPr>
        <w:t xml:space="preserve"> Appl</w:t>
      </w:r>
      <w:r w:rsidRPr="00414EC3">
        <w:rPr>
          <w:rFonts w:ascii="Times New Roman" w:hAnsi="Times New Roman" w:cs="Times New Roman"/>
          <w:color w:val="000000" w:themeColor="text1"/>
          <w:sz w:val="24"/>
          <w:szCs w:val="24"/>
          <w:shd w:val="clear" w:color="auto" w:fill="FFFFFF"/>
        </w:rPr>
        <w:t>, </w:t>
      </w:r>
      <w:r w:rsidRPr="00414EC3">
        <w:rPr>
          <w:rFonts w:ascii="Times New Roman" w:hAnsi="Times New Roman" w:cs="Times New Roman"/>
          <w:i/>
          <w:iCs/>
          <w:color w:val="000000" w:themeColor="text1"/>
          <w:sz w:val="24"/>
          <w:szCs w:val="24"/>
          <w:shd w:val="clear" w:color="auto" w:fill="FFFFFF"/>
        </w:rPr>
        <w:t>3</w:t>
      </w:r>
      <w:r w:rsidRPr="00414EC3">
        <w:rPr>
          <w:rFonts w:ascii="Times New Roman" w:hAnsi="Times New Roman" w:cs="Times New Roman"/>
          <w:color w:val="000000" w:themeColor="text1"/>
          <w:sz w:val="24"/>
          <w:szCs w:val="24"/>
          <w:shd w:val="clear" w:color="auto" w:fill="FFFFFF"/>
        </w:rPr>
        <w:t>, 62-73.</w:t>
      </w:r>
    </w:p>
    <w:p w14:paraId="7637CBCA" w14:textId="0E019036"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Bao, F., &amp; </w:t>
      </w:r>
      <w:proofErr w:type="spellStart"/>
      <w:r w:rsidRPr="00414EC3">
        <w:rPr>
          <w:b w:val="0"/>
          <w:bCs w:val="0"/>
          <w:color w:val="000000" w:themeColor="text1"/>
          <w:sz w:val="24"/>
          <w:szCs w:val="24"/>
          <w:shd w:val="clear" w:color="auto" w:fill="FFFFFF"/>
        </w:rPr>
        <w:t>Bambil</w:t>
      </w:r>
      <w:proofErr w:type="spellEnd"/>
      <w:r w:rsidRPr="00414EC3">
        <w:rPr>
          <w:b w:val="0"/>
          <w:bCs w:val="0"/>
          <w:color w:val="000000" w:themeColor="text1"/>
          <w:sz w:val="24"/>
          <w:szCs w:val="24"/>
          <w:shd w:val="clear" w:color="auto" w:fill="FFFFFF"/>
        </w:rPr>
        <w:t>, D. (2021). Applicability of computer vision in seed identification: deep learning, random forest, and support vector machine classification algorithms. </w:t>
      </w:r>
      <w:r w:rsidRPr="00414EC3">
        <w:rPr>
          <w:b w:val="0"/>
          <w:bCs w:val="0"/>
          <w:i/>
          <w:iCs/>
          <w:color w:val="000000" w:themeColor="text1"/>
          <w:sz w:val="24"/>
          <w:szCs w:val="24"/>
          <w:shd w:val="clear" w:color="auto" w:fill="FFFFFF"/>
        </w:rPr>
        <w:t xml:space="preserve">Acta Botanica </w:t>
      </w:r>
      <w:proofErr w:type="spellStart"/>
      <w:r w:rsidRPr="00414EC3">
        <w:rPr>
          <w:b w:val="0"/>
          <w:bCs w:val="0"/>
          <w:i/>
          <w:iCs/>
          <w:color w:val="000000" w:themeColor="text1"/>
          <w:sz w:val="24"/>
          <w:szCs w:val="24"/>
          <w:shd w:val="clear" w:color="auto" w:fill="FFFFFF"/>
        </w:rPr>
        <w:t>Brasilica</w:t>
      </w:r>
      <w:proofErr w:type="spellEnd"/>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35</w:t>
      </w:r>
      <w:r w:rsidRPr="00414EC3">
        <w:rPr>
          <w:b w:val="0"/>
          <w:bCs w:val="0"/>
          <w:color w:val="000000" w:themeColor="text1"/>
          <w:sz w:val="24"/>
          <w:szCs w:val="24"/>
          <w:shd w:val="clear" w:color="auto" w:fill="FFFFFF"/>
        </w:rPr>
        <w:t>, 17-21.</w:t>
      </w:r>
    </w:p>
    <w:p w14:paraId="40BD5CE5" w14:textId="3EA1DF32"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Granitto, P. M., Verdes, P. F., &amp; </w:t>
      </w:r>
      <w:proofErr w:type="spellStart"/>
      <w:r w:rsidRPr="00414EC3">
        <w:rPr>
          <w:b w:val="0"/>
          <w:bCs w:val="0"/>
          <w:color w:val="000000" w:themeColor="text1"/>
          <w:sz w:val="24"/>
          <w:szCs w:val="24"/>
          <w:shd w:val="clear" w:color="auto" w:fill="FFFFFF"/>
        </w:rPr>
        <w:t>Ceccatto</w:t>
      </w:r>
      <w:proofErr w:type="spellEnd"/>
      <w:r w:rsidRPr="00414EC3">
        <w:rPr>
          <w:b w:val="0"/>
          <w:bCs w:val="0"/>
          <w:color w:val="000000" w:themeColor="text1"/>
          <w:sz w:val="24"/>
          <w:szCs w:val="24"/>
          <w:shd w:val="clear" w:color="auto" w:fill="FFFFFF"/>
        </w:rPr>
        <w:t>, H. A. (2005). Large-scale investigation of weed seed identification by machine vision.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47</w:t>
      </w:r>
      <w:r w:rsidRPr="00414EC3">
        <w:rPr>
          <w:b w:val="0"/>
          <w:bCs w:val="0"/>
          <w:color w:val="000000" w:themeColor="text1"/>
          <w:sz w:val="24"/>
          <w:szCs w:val="24"/>
          <w:shd w:val="clear" w:color="auto" w:fill="FFFFFF"/>
        </w:rPr>
        <w:t>(1), 15-24.</w:t>
      </w:r>
    </w:p>
    <w:p w14:paraId="1F33D7B4" w14:textId="1B912727"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Qiu, Z., Chen, J., Zhao, Y., Zhu, S., He, Y., &amp; Zhang, C. (2018). Variety identification of single rice seed using hyperspectral imaging combined with convolutional neural network. </w:t>
      </w:r>
      <w:r w:rsidRPr="00414EC3">
        <w:rPr>
          <w:b w:val="0"/>
          <w:bCs w:val="0"/>
          <w:i/>
          <w:iCs/>
          <w:color w:val="000000" w:themeColor="text1"/>
          <w:sz w:val="24"/>
          <w:szCs w:val="24"/>
          <w:shd w:val="clear" w:color="auto" w:fill="FFFFFF"/>
        </w:rPr>
        <w:t>Applied Sciences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8</w:t>
      </w:r>
      <w:r w:rsidRPr="00414EC3">
        <w:rPr>
          <w:b w:val="0"/>
          <w:bCs w:val="0"/>
          <w:color w:val="000000" w:themeColor="text1"/>
          <w:sz w:val="24"/>
          <w:szCs w:val="24"/>
          <w:shd w:val="clear" w:color="auto" w:fill="FFFFFF"/>
        </w:rPr>
        <w:t>(2), 212.</w:t>
      </w:r>
    </w:p>
    <w:p w14:paraId="101C07E1" w14:textId="6FAA3C64"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Zhu, S., Zhou, L., Gao, P., Bao, Y., He, Y., &amp; Feng, L. (2019). Near-infrared hyperspectral imaging combined with deep learning to identify cotton seed varieties. </w:t>
      </w:r>
      <w:r w:rsidRPr="00414EC3">
        <w:rPr>
          <w:b w:val="0"/>
          <w:bCs w:val="0"/>
          <w:i/>
          <w:iCs/>
          <w:color w:val="000000" w:themeColor="text1"/>
          <w:sz w:val="24"/>
          <w:szCs w:val="24"/>
          <w:shd w:val="clear" w:color="auto" w:fill="FFFFFF"/>
        </w:rPr>
        <w:t>Molecules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24</w:t>
      </w:r>
      <w:r w:rsidRPr="00414EC3">
        <w:rPr>
          <w:b w:val="0"/>
          <w:bCs w:val="0"/>
          <w:color w:val="000000" w:themeColor="text1"/>
          <w:sz w:val="24"/>
          <w:szCs w:val="24"/>
          <w:shd w:val="clear" w:color="auto" w:fill="FFFFFF"/>
        </w:rPr>
        <w:t>(18), 3268.</w:t>
      </w:r>
    </w:p>
    <w:p w14:paraId="35111EA7" w14:textId="645262D3"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Li, C., Li, H., Liu, Z., Li, B., &amp; Huang, Y. (2021). </w:t>
      </w:r>
      <w:proofErr w:type="spellStart"/>
      <w:r w:rsidRPr="00414EC3">
        <w:rPr>
          <w:b w:val="0"/>
          <w:bCs w:val="0"/>
          <w:color w:val="000000" w:themeColor="text1"/>
          <w:sz w:val="24"/>
          <w:szCs w:val="24"/>
          <w:shd w:val="clear" w:color="auto" w:fill="FFFFFF"/>
        </w:rPr>
        <w:t>SeedSortNet</w:t>
      </w:r>
      <w:proofErr w:type="spellEnd"/>
      <w:r w:rsidRPr="00414EC3">
        <w:rPr>
          <w:b w:val="0"/>
          <w:bCs w:val="0"/>
          <w:color w:val="000000" w:themeColor="text1"/>
          <w:sz w:val="24"/>
          <w:szCs w:val="24"/>
          <w:shd w:val="clear" w:color="auto" w:fill="FFFFFF"/>
        </w:rPr>
        <w:t xml:space="preserve">: a rapid and highly </w:t>
      </w:r>
      <w:proofErr w:type="spellStart"/>
      <w:r w:rsidRPr="00414EC3">
        <w:rPr>
          <w:b w:val="0"/>
          <w:bCs w:val="0"/>
          <w:color w:val="000000" w:themeColor="text1"/>
          <w:sz w:val="24"/>
          <w:szCs w:val="24"/>
          <w:shd w:val="clear" w:color="auto" w:fill="FFFFFF"/>
        </w:rPr>
        <w:t>effificient</w:t>
      </w:r>
      <w:proofErr w:type="spellEnd"/>
      <w:r w:rsidRPr="00414EC3">
        <w:rPr>
          <w:b w:val="0"/>
          <w:bCs w:val="0"/>
          <w:color w:val="000000" w:themeColor="text1"/>
          <w:sz w:val="24"/>
          <w:szCs w:val="24"/>
          <w:shd w:val="clear" w:color="auto" w:fill="FFFFFF"/>
        </w:rPr>
        <w:t xml:space="preserve"> lightweight CNN based on visual attention for seed sorting. </w:t>
      </w:r>
      <w:proofErr w:type="spellStart"/>
      <w:r w:rsidRPr="00414EC3">
        <w:rPr>
          <w:b w:val="0"/>
          <w:bCs w:val="0"/>
          <w:i/>
          <w:iCs/>
          <w:color w:val="000000" w:themeColor="text1"/>
          <w:sz w:val="24"/>
          <w:szCs w:val="24"/>
          <w:shd w:val="clear" w:color="auto" w:fill="FFFFFF"/>
        </w:rPr>
        <w:t>PeerJ</w:t>
      </w:r>
      <w:proofErr w:type="spellEnd"/>
      <w:r w:rsidRPr="00414EC3">
        <w:rPr>
          <w:b w:val="0"/>
          <w:bCs w:val="0"/>
          <w:i/>
          <w:iCs/>
          <w:color w:val="000000" w:themeColor="text1"/>
          <w:sz w:val="24"/>
          <w:szCs w:val="24"/>
          <w:shd w:val="clear" w:color="auto" w:fill="FFFFFF"/>
        </w:rPr>
        <w:t xml:space="preserve"> Computer Science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7</w:t>
      </w:r>
      <w:r w:rsidRPr="00414EC3">
        <w:rPr>
          <w:b w:val="0"/>
          <w:bCs w:val="0"/>
          <w:color w:val="000000" w:themeColor="text1"/>
          <w:sz w:val="24"/>
          <w:szCs w:val="24"/>
          <w:shd w:val="clear" w:color="auto" w:fill="FFFFFF"/>
        </w:rPr>
        <w:t>, e639.</w:t>
      </w:r>
    </w:p>
    <w:p w14:paraId="1A2DE0BC" w14:textId="500B56E8"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Taheri-</w:t>
      </w:r>
      <w:proofErr w:type="spellStart"/>
      <w:r w:rsidRPr="00414EC3">
        <w:rPr>
          <w:b w:val="0"/>
          <w:bCs w:val="0"/>
          <w:color w:val="000000" w:themeColor="text1"/>
          <w:sz w:val="24"/>
          <w:szCs w:val="24"/>
          <w:shd w:val="clear" w:color="auto" w:fill="FFFFFF"/>
        </w:rPr>
        <w:t>Garavand</w:t>
      </w:r>
      <w:proofErr w:type="spellEnd"/>
      <w:r w:rsidRPr="00414EC3">
        <w:rPr>
          <w:b w:val="0"/>
          <w:bCs w:val="0"/>
          <w:color w:val="000000" w:themeColor="text1"/>
          <w:sz w:val="24"/>
          <w:szCs w:val="24"/>
          <w:shd w:val="clear" w:color="auto" w:fill="FFFFFF"/>
        </w:rPr>
        <w:t xml:space="preserve">, A., Nasiri, A., </w:t>
      </w:r>
      <w:proofErr w:type="spellStart"/>
      <w:r w:rsidRPr="00414EC3">
        <w:rPr>
          <w:b w:val="0"/>
          <w:bCs w:val="0"/>
          <w:color w:val="000000" w:themeColor="text1"/>
          <w:sz w:val="24"/>
          <w:szCs w:val="24"/>
          <w:shd w:val="clear" w:color="auto" w:fill="FFFFFF"/>
        </w:rPr>
        <w:t>Fanourakis</w:t>
      </w:r>
      <w:proofErr w:type="spellEnd"/>
      <w:r w:rsidRPr="00414EC3">
        <w:rPr>
          <w:b w:val="0"/>
          <w:bCs w:val="0"/>
          <w:color w:val="000000" w:themeColor="text1"/>
          <w:sz w:val="24"/>
          <w:szCs w:val="24"/>
          <w:shd w:val="clear" w:color="auto" w:fill="FFFFFF"/>
        </w:rPr>
        <w:t xml:space="preserve">, D., Fatahi, S., Omid, M., &amp; </w:t>
      </w:r>
      <w:proofErr w:type="spellStart"/>
      <w:r w:rsidRPr="00414EC3">
        <w:rPr>
          <w:b w:val="0"/>
          <w:bCs w:val="0"/>
          <w:color w:val="000000" w:themeColor="text1"/>
          <w:sz w:val="24"/>
          <w:szCs w:val="24"/>
          <w:shd w:val="clear" w:color="auto" w:fill="FFFFFF"/>
        </w:rPr>
        <w:t>Nikoloudakis</w:t>
      </w:r>
      <w:proofErr w:type="spellEnd"/>
      <w:r w:rsidRPr="00414EC3">
        <w:rPr>
          <w:b w:val="0"/>
          <w:bCs w:val="0"/>
          <w:color w:val="000000" w:themeColor="text1"/>
          <w:sz w:val="24"/>
          <w:szCs w:val="24"/>
          <w:shd w:val="clear" w:color="auto" w:fill="FFFFFF"/>
        </w:rPr>
        <w:t>, N. (2021). Automated in situ seed variety identification via deep learning: a case study in chickpea. </w:t>
      </w:r>
      <w:r w:rsidRPr="00414EC3">
        <w:rPr>
          <w:b w:val="0"/>
          <w:bCs w:val="0"/>
          <w:i/>
          <w:iCs/>
          <w:color w:val="000000" w:themeColor="text1"/>
          <w:sz w:val="24"/>
          <w:szCs w:val="24"/>
          <w:shd w:val="clear" w:color="auto" w:fill="FFFFFF"/>
        </w:rPr>
        <w:t>Plants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10</w:t>
      </w:r>
      <w:r w:rsidRPr="00414EC3">
        <w:rPr>
          <w:b w:val="0"/>
          <w:bCs w:val="0"/>
          <w:color w:val="000000" w:themeColor="text1"/>
          <w:sz w:val="24"/>
          <w:szCs w:val="24"/>
          <w:shd w:val="clear" w:color="auto" w:fill="FFFFFF"/>
        </w:rPr>
        <w:t>(7), 1406.</w:t>
      </w:r>
    </w:p>
    <w:p w14:paraId="75046B4F" w14:textId="2A9EDA23"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Zhao, G., Quan, L., Li, H., Feng, H., Li, S., Zhang, S., &amp; Liu, R. (2021). Real-time recognition system of soybean </w:t>
      </w:r>
      <w:proofErr w:type="gramStart"/>
      <w:r w:rsidRPr="00414EC3">
        <w:rPr>
          <w:b w:val="0"/>
          <w:bCs w:val="0"/>
          <w:color w:val="000000" w:themeColor="text1"/>
          <w:sz w:val="24"/>
          <w:szCs w:val="24"/>
          <w:shd w:val="clear" w:color="auto" w:fill="FFFFFF"/>
        </w:rPr>
        <w:t>seed</w:t>
      </w:r>
      <w:proofErr w:type="gramEnd"/>
      <w:r w:rsidRPr="00414EC3">
        <w:rPr>
          <w:b w:val="0"/>
          <w:bCs w:val="0"/>
          <w:color w:val="000000" w:themeColor="text1"/>
          <w:sz w:val="24"/>
          <w:szCs w:val="24"/>
          <w:shd w:val="clear" w:color="auto" w:fill="FFFFFF"/>
        </w:rPr>
        <w:t xml:space="preserve"> full-surface defects based on deep learning.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187</w:t>
      </w:r>
      <w:r w:rsidRPr="00414EC3">
        <w:rPr>
          <w:b w:val="0"/>
          <w:bCs w:val="0"/>
          <w:color w:val="000000" w:themeColor="text1"/>
          <w:sz w:val="24"/>
          <w:szCs w:val="24"/>
          <w:shd w:val="clear" w:color="auto" w:fill="FFFFFF"/>
        </w:rPr>
        <w:t>, 106230.</w:t>
      </w:r>
    </w:p>
    <w:p w14:paraId="4F814724" w14:textId="19F357E1"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Sau, S., </w:t>
      </w:r>
      <w:proofErr w:type="spellStart"/>
      <w:r w:rsidRPr="00414EC3">
        <w:rPr>
          <w:b w:val="0"/>
          <w:bCs w:val="0"/>
          <w:color w:val="000000" w:themeColor="text1"/>
          <w:sz w:val="24"/>
          <w:szCs w:val="24"/>
          <w:shd w:val="clear" w:color="auto" w:fill="FFFFFF"/>
        </w:rPr>
        <w:t>Ucchesu</w:t>
      </w:r>
      <w:proofErr w:type="spellEnd"/>
      <w:r w:rsidRPr="00414EC3">
        <w:rPr>
          <w:b w:val="0"/>
          <w:bCs w:val="0"/>
          <w:color w:val="000000" w:themeColor="text1"/>
          <w:sz w:val="24"/>
          <w:szCs w:val="24"/>
          <w:shd w:val="clear" w:color="auto" w:fill="FFFFFF"/>
        </w:rPr>
        <w:t xml:space="preserve">, M., </w:t>
      </w:r>
      <w:proofErr w:type="spellStart"/>
      <w:r w:rsidRPr="00414EC3">
        <w:rPr>
          <w:b w:val="0"/>
          <w:bCs w:val="0"/>
          <w:color w:val="000000" w:themeColor="text1"/>
          <w:sz w:val="24"/>
          <w:szCs w:val="24"/>
          <w:shd w:val="clear" w:color="auto" w:fill="FFFFFF"/>
        </w:rPr>
        <w:t>D'hallewin</w:t>
      </w:r>
      <w:proofErr w:type="spellEnd"/>
      <w:r w:rsidRPr="00414EC3">
        <w:rPr>
          <w:b w:val="0"/>
          <w:bCs w:val="0"/>
          <w:color w:val="000000" w:themeColor="text1"/>
          <w:sz w:val="24"/>
          <w:szCs w:val="24"/>
          <w:shd w:val="clear" w:color="auto" w:fill="FFFFFF"/>
        </w:rPr>
        <w:t>, G., &amp; Bacchetta, G. (2019). Potential use of seed morpho-</w:t>
      </w:r>
      <w:proofErr w:type="spellStart"/>
      <w:r w:rsidRPr="00414EC3">
        <w:rPr>
          <w:b w:val="0"/>
          <w:bCs w:val="0"/>
          <w:color w:val="000000" w:themeColor="text1"/>
          <w:sz w:val="24"/>
          <w:szCs w:val="24"/>
          <w:shd w:val="clear" w:color="auto" w:fill="FFFFFF"/>
        </w:rPr>
        <w:t>colourimetric</w:t>
      </w:r>
      <w:proofErr w:type="spellEnd"/>
      <w:r w:rsidRPr="00414EC3">
        <w:rPr>
          <w:b w:val="0"/>
          <w:bCs w:val="0"/>
          <w:color w:val="000000" w:themeColor="text1"/>
          <w:sz w:val="24"/>
          <w:szCs w:val="24"/>
          <w:shd w:val="clear" w:color="auto" w:fill="FFFFFF"/>
        </w:rPr>
        <w:t xml:space="preserve"> analysis for Sardinian apple cultivar characterisation.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162</w:t>
      </w:r>
      <w:r w:rsidRPr="00414EC3">
        <w:rPr>
          <w:b w:val="0"/>
          <w:bCs w:val="0"/>
          <w:color w:val="000000" w:themeColor="text1"/>
          <w:sz w:val="24"/>
          <w:szCs w:val="24"/>
          <w:shd w:val="clear" w:color="auto" w:fill="FFFFFF"/>
        </w:rPr>
        <w:t>, 373-379.</w:t>
      </w:r>
    </w:p>
    <w:p w14:paraId="0D2EA400" w14:textId="52157137"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Subeesh, A., Bhole, S., Singh, K., Chandel, N. S., Rajwade, Y. A., Rao, K. V. R., ... &amp; Jat, D. (2022). Deep convolutional neural network models for weed detection in polyhouse grown bell peppers. </w:t>
      </w:r>
      <w:r w:rsidRPr="00414EC3">
        <w:rPr>
          <w:b w:val="0"/>
          <w:bCs w:val="0"/>
          <w:i/>
          <w:iCs/>
          <w:color w:val="000000" w:themeColor="text1"/>
          <w:sz w:val="24"/>
          <w:szCs w:val="24"/>
          <w:shd w:val="clear" w:color="auto" w:fill="FFFFFF"/>
        </w:rPr>
        <w:t>Artificial Intelligence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6</w:t>
      </w:r>
      <w:r w:rsidRPr="00414EC3">
        <w:rPr>
          <w:b w:val="0"/>
          <w:bCs w:val="0"/>
          <w:color w:val="000000" w:themeColor="text1"/>
          <w:sz w:val="24"/>
          <w:szCs w:val="24"/>
          <w:shd w:val="clear" w:color="auto" w:fill="FFFFFF"/>
        </w:rPr>
        <w:t>, 47-54.</w:t>
      </w:r>
    </w:p>
    <w:p w14:paraId="257B3E32" w14:textId="6CA04A69"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Sau, S., </w:t>
      </w:r>
      <w:proofErr w:type="spellStart"/>
      <w:r w:rsidRPr="00414EC3">
        <w:rPr>
          <w:b w:val="0"/>
          <w:bCs w:val="0"/>
          <w:color w:val="000000" w:themeColor="text1"/>
          <w:sz w:val="24"/>
          <w:szCs w:val="24"/>
          <w:shd w:val="clear" w:color="auto" w:fill="FFFFFF"/>
        </w:rPr>
        <w:t>Ucchesu</w:t>
      </w:r>
      <w:proofErr w:type="spellEnd"/>
      <w:r w:rsidRPr="00414EC3">
        <w:rPr>
          <w:b w:val="0"/>
          <w:bCs w:val="0"/>
          <w:color w:val="000000" w:themeColor="text1"/>
          <w:sz w:val="24"/>
          <w:szCs w:val="24"/>
          <w:shd w:val="clear" w:color="auto" w:fill="FFFFFF"/>
        </w:rPr>
        <w:t xml:space="preserve">, M., </w:t>
      </w:r>
      <w:proofErr w:type="spellStart"/>
      <w:r w:rsidRPr="00414EC3">
        <w:rPr>
          <w:b w:val="0"/>
          <w:bCs w:val="0"/>
          <w:color w:val="000000" w:themeColor="text1"/>
          <w:sz w:val="24"/>
          <w:szCs w:val="24"/>
          <w:shd w:val="clear" w:color="auto" w:fill="FFFFFF"/>
        </w:rPr>
        <w:t>Dondini</w:t>
      </w:r>
      <w:proofErr w:type="spellEnd"/>
      <w:r w:rsidRPr="00414EC3">
        <w:rPr>
          <w:b w:val="0"/>
          <w:bCs w:val="0"/>
          <w:color w:val="000000" w:themeColor="text1"/>
          <w:sz w:val="24"/>
          <w:szCs w:val="24"/>
          <w:shd w:val="clear" w:color="auto" w:fill="FFFFFF"/>
        </w:rPr>
        <w:t xml:space="preserve">, L., De Franceschi, P., </w:t>
      </w:r>
      <w:proofErr w:type="spellStart"/>
      <w:r w:rsidRPr="00414EC3">
        <w:rPr>
          <w:b w:val="0"/>
          <w:bCs w:val="0"/>
          <w:color w:val="000000" w:themeColor="text1"/>
          <w:sz w:val="24"/>
          <w:szCs w:val="24"/>
          <w:shd w:val="clear" w:color="auto" w:fill="FFFFFF"/>
        </w:rPr>
        <w:t>D'hallewin</w:t>
      </w:r>
      <w:proofErr w:type="spellEnd"/>
      <w:r w:rsidRPr="00414EC3">
        <w:rPr>
          <w:b w:val="0"/>
          <w:bCs w:val="0"/>
          <w:color w:val="000000" w:themeColor="text1"/>
          <w:sz w:val="24"/>
          <w:szCs w:val="24"/>
          <w:shd w:val="clear" w:color="auto" w:fill="FFFFFF"/>
        </w:rPr>
        <w:t>, G., &amp; Bacchetta, G. (2018). Seed morphometry is suitable for apple-germplasm diversity-analyses.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151</w:t>
      </w:r>
      <w:r w:rsidRPr="00414EC3">
        <w:rPr>
          <w:b w:val="0"/>
          <w:bCs w:val="0"/>
          <w:color w:val="000000" w:themeColor="text1"/>
          <w:sz w:val="24"/>
          <w:szCs w:val="24"/>
          <w:shd w:val="clear" w:color="auto" w:fill="FFFFFF"/>
        </w:rPr>
        <w:t>, 118-125.</w:t>
      </w:r>
    </w:p>
    <w:p w14:paraId="1D864E05" w14:textId="1A3F67A4"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Putzu</w:t>
      </w:r>
      <w:proofErr w:type="spellEnd"/>
      <w:r w:rsidRPr="00414EC3">
        <w:rPr>
          <w:b w:val="0"/>
          <w:bCs w:val="0"/>
          <w:color w:val="000000" w:themeColor="text1"/>
          <w:sz w:val="24"/>
          <w:szCs w:val="24"/>
          <w:shd w:val="clear" w:color="auto" w:fill="FFFFFF"/>
        </w:rPr>
        <w:t xml:space="preserve">, L., Di Ruberto, C., &amp; </w:t>
      </w:r>
      <w:proofErr w:type="spellStart"/>
      <w:r w:rsidRPr="00414EC3">
        <w:rPr>
          <w:b w:val="0"/>
          <w:bCs w:val="0"/>
          <w:color w:val="000000" w:themeColor="text1"/>
          <w:sz w:val="24"/>
          <w:szCs w:val="24"/>
          <w:shd w:val="clear" w:color="auto" w:fill="FFFFFF"/>
        </w:rPr>
        <w:t>Fenu</w:t>
      </w:r>
      <w:proofErr w:type="spellEnd"/>
      <w:r w:rsidRPr="00414EC3">
        <w:rPr>
          <w:b w:val="0"/>
          <w:bCs w:val="0"/>
          <w:color w:val="000000" w:themeColor="text1"/>
          <w:sz w:val="24"/>
          <w:szCs w:val="24"/>
          <w:shd w:val="clear" w:color="auto" w:fill="FFFFFF"/>
        </w:rPr>
        <w:t>, G. (2016). A mobile application for leaf detection in complex background using saliency maps. In </w:t>
      </w:r>
      <w:r w:rsidRPr="00414EC3">
        <w:rPr>
          <w:b w:val="0"/>
          <w:bCs w:val="0"/>
          <w:i/>
          <w:iCs/>
          <w:color w:val="000000" w:themeColor="text1"/>
          <w:sz w:val="24"/>
          <w:szCs w:val="24"/>
          <w:shd w:val="clear" w:color="auto" w:fill="FFFFFF"/>
        </w:rPr>
        <w:t>Advanced Concepts for Intelligent Vision Systems: 17th International Conference, ACIVS 2016, Lecce, Italy, October 24-27, 2016, Proceedings 17</w:t>
      </w:r>
      <w:r w:rsidRPr="00414EC3">
        <w:rPr>
          <w:b w:val="0"/>
          <w:bCs w:val="0"/>
          <w:color w:val="000000" w:themeColor="text1"/>
          <w:sz w:val="24"/>
          <w:szCs w:val="24"/>
          <w:shd w:val="clear" w:color="auto" w:fill="FFFFFF"/>
        </w:rPr>
        <w:t> (pp. 570-581). Springer International Publishing.</w:t>
      </w:r>
    </w:p>
    <w:p w14:paraId="1044D4B5" w14:textId="0DF8A4DC"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Lo Bianco, M., Grillo, O., Cañadas, E., Venora, G., &amp; Bacchetta, G. (2017). Inter‐and intraspecific diversity in Cistus </w:t>
      </w:r>
      <w:proofErr w:type="gramStart"/>
      <w:r w:rsidRPr="00414EC3">
        <w:rPr>
          <w:b w:val="0"/>
          <w:bCs w:val="0"/>
          <w:color w:val="000000" w:themeColor="text1"/>
          <w:sz w:val="24"/>
          <w:szCs w:val="24"/>
          <w:shd w:val="clear" w:color="auto" w:fill="FFFFFF"/>
        </w:rPr>
        <w:t>L.(</w:t>
      </w:r>
      <w:proofErr w:type="spellStart"/>
      <w:proofErr w:type="gramEnd"/>
      <w:r w:rsidRPr="00414EC3">
        <w:rPr>
          <w:b w:val="0"/>
          <w:bCs w:val="0"/>
          <w:color w:val="000000" w:themeColor="text1"/>
          <w:sz w:val="24"/>
          <w:szCs w:val="24"/>
          <w:shd w:val="clear" w:color="auto" w:fill="FFFFFF"/>
        </w:rPr>
        <w:t>Cistaceae</w:t>
      </w:r>
      <w:proofErr w:type="spellEnd"/>
      <w:r w:rsidRPr="00414EC3">
        <w:rPr>
          <w:b w:val="0"/>
          <w:bCs w:val="0"/>
          <w:color w:val="000000" w:themeColor="text1"/>
          <w:sz w:val="24"/>
          <w:szCs w:val="24"/>
          <w:shd w:val="clear" w:color="auto" w:fill="FFFFFF"/>
        </w:rPr>
        <w:t>) seeds, analysed with computer vision techniques. </w:t>
      </w:r>
      <w:r w:rsidRPr="00414EC3">
        <w:rPr>
          <w:b w:val="0"/>
          <w:bCs w:val="0"/>
          <w:i/>
          <w:iCs/>
          <w:color w:val="000000" w:themeColor="text1"/>
          <w:sz w:val="24"/>
          <w:szCs w:val="24"/>
          <w:shd w:val="clear" w:color="auto" w:fill="FFFFFF"/>
        </w:rPr>
        <w:t>Plant Biology</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19</w:t>
      </w:r>
      <w:r w:rsidRPr="00414EC3">
        <w:rPr>
          <w:b w:val="0"/>
          <w:bCs w:val="0"/>
          <w:color w:val="000000" w:themeColor="text1"/>
          <w:sz w:val="24"/>
          <w:szCs w:val="24"/>
          <w:shd w:val="clear" w:color="auto" w:fill="FFFFFF"/>
        </w:rPr>
        <w:t>(2), 183-190.</w:t>
      </w:r>
    </w:p>
    <w:p w14:paraId="00FB7306" w14:textId="7A23CA21"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Krizhevsky</w:t>
      </w:r>
      <w:proofErr w:type="spellEnd"/>
      <w:r w:rsidRPr="00414EC3">
        <w:rPr>
          <w:b w:val="0"/>
          <w:bCs w:val="0"/>
          <w:color w:val="000000" w:themeColor="text1"/>
          <w:sz w:val="24"/>
          <w:szCs w:val="24"/>
          <w:shd w:val="clear" w:color="auto" w:fill="FFFFFF"/>
        </w:rPr>
        <w:t xml:space="preserve">, A., </w:t>
      </w:r>
      <w:proofErr w:type="spellStart"/>
      <w:r w:rsidRPr="00414EC3">
        <w:rPr>
          <w:b w:val="0"/>
          <w:bCs w:val="0"/>
          <w:color w:val="000000" w:themeColor="text1"/>
          <w:sz w:val="24"/>
          <w:szCs w:val="24"/>
          <w:shd w:val="clear" w:color="auto" w:fill="FFFFFF"/>
        </w:rPr>
        <w:t>Sutskever</w:t>
      </w:r>
      <w:proofErr w:type="spellEnd"/>
      <w:r w:rsidRPr="00414EC3">
        <w:rPr>
          <w:b w:val="0"/>
          <w:bCs w:val="0"/>
          <w:color w:val="000000" w:themeColor="text1"/>
          <w:sz w:val="24"/>
          <w:szCs w:val="24"/>
          <w:shd w:val="clear" w:color="auto" w:fill="FFFFFF"/>
        </w:rPr>
        <w:t xml:space="preserve">, I., &amp; Hinton, G. E. (2017). </w:t>
      </w:r>
      <w:proofErr w:type="spellStart"/>
      <w:r w:rsidRPr="00414EC3">
        <w:rPr>
          <w:b w:val="0"/>
          <w:bCs w:val="0"/>
          <w:color w:val="000000" w:themeColor="text1"/>
          <w:sz w:val="24"/>
          <w:szCs w:val="24"/>
          <w:shd w:val="clear" w:color="auto" w:fill="FFFFFF"/>
        </w:rPr>
        <w:t>Imagenet</w:t>
      </w:r>
      <w:proofErr w:type="spellEnd"/>
      <w:r w:rsidRPr="00414EC3">
        <w:rPr>
          <w:b w:val="0"/>
          <w:bCs w:val="0"/>
          <w:color w:val="000000" w:themeColor="text1"/>
          <w:sz w:val="24"/>
          <w:szCs w:val="24"/>
          <w:shd w:val="clear" w:color="auto" w:fill="FFFFFF"/>
        </w:rPr>
        <w:t xml:space="preserve"> classification with deep convolutional neural networks. </w:t>
      </w:r>
      <w:r w:rsidRPr="00414EC3">
        <w:rPr>
          <w:b w:val="0"/>
          <w:bCs w:val="0"/>
          <w:i/>
          <w:iCs/>
          <w:color w:val="000000" w:themeColor="text1"/>
          <w:sz w:val="24"/>
          <w:szCs w:val="24"/>
          <w:shd w:val="clear" w:color="auto" w:fill="FFFFFF"/>
        </w:rPr>
        <w:t>Communications of the ACM</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60</w:t>
      </w:r>
      <w:r w:rsidRPr="00414EC3">
        <w:rPr>
          <w:b w:val="0"/>
          <w:bCs w:val="0"/>
          <w:color w:val="000000" w:themeColor="text1"/>
          <w:sz w:val="24"/>
          <w:szCs w:val="24"/>
          <w:shd w:val="clear" w:color="auto" w:fill="FFFFFF"/>
        </w:rPr>
        <w:t>(6), 84-90.</w:t>
      </w:r>
    </w:p>
    <w:p w14:paraId="4018B887" w14:textId="381CBCB9"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lastRenderedPageBreak/>
        <w:t xml:space="preserve">Hall, D., McCool, C., Dayoub, F., </w:t>
      </w:r>
      <w:proofErr w:type="spellStart"/>
      <w:r w:rsidRPr="00414EC3">
        <w:rPr>
          <w:b w:val="0"/>
          <w:bCs w:val="0"/>
          <w:color w:val="000000" w:themeColor="text1"/>
          <w:sz w:val="24"/>
          <w:szCs w:val="24"/>
          <w:shd w:val="clear" w:color="auto" w:fill="FFFFFF"/>
        </w:rPr>
        <w:t>Sunderhauf</w:t>
      </w:r>
      <w:proofErr w:type="spellEnd"/>
      <w:r w:rsidRPr="00414EC3">
        <w:rPr>
          <w:b w:val="0"/>
          <w:bCs w:val="0"/>
          <w:color w:val="000000" w:themeColor="text1"/>
          <w:sz w:val="24"/>
          <w:szCs w:val="24"/>
          <w:shd w:val="clear" w:color="auto" w:fill="FFFFFF"/>
        </w:rPr>
        <w:t>, N., &amp; Upcroft, B. (2015, January). Evaluation of features for leaf classification in challenging conditions. In </w:t>
      </w:r>
      <w:r w:rsidRPr="00414EC3">
        <w:rPr>
          <w:b w:val="0"/>
          <w:bCs w:val="0"/>
          <w:i/>
          <w:iCs/>
          <w:color w:val="000000" w:themeColor="text1"/>
          <w:sz w:val="24"/>
          <w:szCs w:val="24"/>
          <w:shd w:val="clear" w:color="auto" w:fill="FFFFFF"/>
        </w:rPr>
        <w:t>2015 IEEE Winter conference on applications of computer vision</w:t>
      </w:r>
      <w:r w:rsidRPr="00414EC3">
        <w:rPr>
          <w:b w:val="0"/>
          <w:bCs w:val="0"/>
          <w:color w:val="000000" w:themeColor="text1"/>
          <w:sz w:val="24"/>
          <w:szCs w:val="24"/>
          <w:shd w:val="clear" w:color="auto" w:fill="FFFFFF"/>
        </w:rPr>
        <w:t> (pp. 797-804). IEEE.</w:t>
      </w:r>
    </w:p>
    <w:p w14:paraId="652E24C3" w14:textId="41B248B8"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Kussul</w:t>
      </w:r>
      <w:proofErr w:type="spellEnd"/>
      <w:r w:rsidRPr="00414EC3">
        <w:rPr>
          <w:b w:val="0"/>
          <w:bCs w:val="0"/>
          <w:color w:val="000000" w:themeColor="text1"/>
          <w:sz w:val="24"/>
          <w:szCs w:val="24"/>
          <w:shd w:val="clear" w:color="auto" w:fill="FFFFFF"/>
        </w:rPr>
        <w:t xml:space="preserve">, N., Lavreniuk, M., </w:t>
      </w:r>
      <w:proofErr w:type="spellStart"/>
      <w:r w:rsidRPr="00414EC3">
        <w:rPr>
          <w:b w:val="0"/>
          <w:bCs w:val="0"/>
          <w:color w:val="000000" w:themeColor="text1"/>
          <w:sz w:val="24"/>
          <w:szCs w:val="24"/>
          <w:shd w:val="clear" w:color="auto" w:fill="FFFFFF"/>
        </w:rPr>
        <w:t>Skakun</w:t>
      </w:r>
      <w:proofErr w:type="spellEnd"/>
      <w:r w:rsidRPr="00414EC3">
        <w:rPr>
          <w:b w:val="0"/>
          <w:bCs w:val="0"/>
          <w:color w:val="000000" w:themeColor="text1"/>
          <w:sz w:val="24"/>
          <w:szCs w:val="24"/>
          <w:shd w:val="clear" w:color="auto" w:fill="FFFFFF"/>
        </w:rPr>
        <w:t xml:space="preserve">, S., &amp; </w:t>
      </w:r>
      <w:proofErr w:type="spellStart"/>
      <w:r w:rsidRPr="00414EC3">
        <w:rPr>
          <w:b w:val="0"/>
          <w:bCs w:val="0"/>
          <w:color w:val="000000" w:themeColor="text1"/>
          <w:sz w:val="24"/>
          <w:szCs w:val="24"/>
          <w:shd w:val="clear" w:color="auto" w:fill="FFFFFF"/>
        </w:rPr>
        <w:t>Shelestov</w:t>
      </w:r>
      <w:proofErr w:type="spellEnd"/>
      <w:r w:rsidRPr="00414EC3">
        <w:rPr>
          <w:b w:val="0"/>
          <w:bCs w:val="0"/>
          <w:color w:val="000000" w:themeColor="text1"/>
          <w:sz w:val="24"/>
          <w:szCs w:val="24"/>
          <w:shd w:val="clear" w:color="auto" w:fill="FFFFFF"/>
        </w:rPr>
        <w:t>, A. (2017). Deep learning classification of land cover and crop types using remote sensing data. </w:t>
      </w:r>
      <w:r w:rsidRPr="00414EC3">
        <w:rPr>
          <w:b w:val="0"/>
          <w:bCs w:val="0"/>
          <w:i/>
          <w:iCs/>
          <w:color w:val="000000" w:themeColor="text1"/>
          <w:sz w:val="24"/>
          <w:szCs w:val="24"/>
          <w:shd w:val="clear" w:color="auto" w:fill="FFFFFF"/>
        </w:rPr>
        <w:t>IEEE Geoscience and Remote Sensing Letters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14</w:t>
      </w:r>
      <w:r w:rsidRPr="00414EC3">
        <w:rPr>
          <w:b w:val="0"/>
          <w:bCs w:val="0"/>
          <w:color w:val="000000" w:themeColor="text1"/>
          <w:sz w:val="24"/>
          <w:szCs w:val="24"/>
          <w:shd w:val="clear" w:color="auto" w:fill="FFFFFF"/>
        </w:rPr>
        <w:t>(5), 778-782.</w:t>
      </w:r>
    </w:p>
    <w:p w14:paraId="31622398" w14:textId="5D0EE474" w:rsidR="00692F48" w:rsidRPr="00414EC3" w:rsidRDefault="00692F48"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Mortensen, A. K., Dyrmann, M., Karstoft, H., Jørgensen, R. N., &amp; Gislum, R. (2016, June). </w:t>
      </w:r>
      <w:r w:rsidRPr="00414EC3">
        <w:rPr>
          <w:b w:val="0"/>
          <w:bCs w:val="0"/>
          <w:color w:val="000000" w:themeColor="text1"/>
          <w:sz w:val="24"/>
          <w:szCs w:val="24"/>
          <w:shd w:val="clear" w:color="auto" w:fill="FFFFFF"/>
        </w:rPr>
        <w:t>Semantic segmentation of mixed crops using deep convolutional neural network. In </w:t>
      </w:r>
      <w:r w:rsidRPr="00414EC3">
        <w:rPr>
          <w:b w:val="0"/>
          <w:bCs w:val="0"/>
          <w:i/>
          <w:iCs/>
          <w:color w:val="000000" w:themeColor="text1"/>
          <w:sz w:val="24"/>
          <w:szCs w:val="24"/>
          <w:shd w:val="clear" w:color="auto" w:fill="FFFFFF"/>
        </w:rPr>
        <w:t>CIGR-</w:t>
      </w:r>
      <w:proofErr w:type="spellStart"/>
      <w:r w:rsidRPr="00414EC3">
        <w:rPr>
          <w:b w:val="0"/>
          <w:bCs w:val="0"/>
          <w:i/>
          <w:iCs/>
          <w:color w:val="000000" w:themeColor="text1"/>
          <w:sz w:val="24"/>
          <w:szCs w:val="24"/>
          <w:shd w:val="clear" w:color="auto" w:fill="FFFFFF"/>
        </w:rPr>
        <w:t>AgEng</w:t>
      </w:r>
      <w:proofErr w:type="spellEnd"/>
      <w:r w:rsidRPr="00414EC3">
        <w:rPr>
          <w:b w:val="0"/>
          <w:bCs w:val="0"/>
          <w:i/>
          <w:iCs/>
          <w:color w:val="000000" w:themeColor="text1"/>
          <w:sz w:val="24"/>
          <w:szCs w:val="24"/>
          <w:shd w:val="clear" w:color="auto" w:fill="FFFFFF"/>
        </w:rPr>
        <w:t xml:space="preserve"> conference</w:t>
      </w:r>
      <w:r w:rsidRPr="00414EC3">
        <w:rPr>
          <w:b w:val="0"/>
          <w:bCs w:val="0"/>
          <w:color w:val="000000" w:themeColor="text1"/>
          <w:sz w:val="24"/>
          <w:szCs w:val="24"/>
          <w:shd w:val="clear" w:color="auto" w:fill="FFFFFF"/>
        </w:rPr>
        <w:t> (pp. 26-29).</w:t>
      </w:r>
    </w:p>
    <w:p w14:paraId="40A4B708" w14:textId="3EFC906B" w:rsidR="00692F48" w:rsidRPr="00414EC3" w:rsidRDefault="00E80CD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Elbeltagi</w:t>
      </w:r>
      <w:proofErr w:type="spellEnd"/>
      <w:r w:rsidRPr="00414EC3">
        <w:rPr>
          <w:b w:val="0"/>
          <w:bCs w:val="0"/>
          <w:color w:val="000000" w:themeColor="text1"/>
          <w:sz w:val="24"/>
          <w:szCs w:val="24"/>
          <w:shd w:val="clear" w:color="auto" w:fill="FFFFFF"/>
        </w:rPr>
        <w:t xml:space="preserve">, A., Kushwaha, N. L., Rajput, J., Vishwakarma, D. K., </w:t>
      </w:r>
      <w:proofErr w:type="spellStart"/>
      <w:r w:rsidRPr="00414EC3">
        <w:rPr>
          <w:b w:val="0"/>
          <w:bCs w:val="0"/>
          <w:color w:val="000000" w:themeColor="text1"/>
          <w:sz w:val="24"/>
          <w:szCs w:val="24"/>
          <w:shd w:val="clear" w:color="auto" w:fill="FFFFFF"/>
        </w:rPr>
        <w:t>Kulimushi</w:t>
      </w:r>
      <w:proofErr w:type="spellEnd"/>
      <w:r w:rsidRPr="00414EC3">
        <w:rPr>
          <w:b w:val="0"/>
          <w:bCs w:val="0"/>
          <w:color w:val="000000" w:themeColor="text1"/>
          <w:sz w:val="24"/>
          <w:szCs w:val="24"/>
          <w:shd w:val="clear" w:color="auto" w:fill="FFFFFF"/>
        </w:rPr>
        <w:t>, L. C., Kumar, M., ... &amp; Abd-</w:t>
      </w:r>
      <w:proofErr w:type="spellStart"/>
      <w:r w:rsidRPr="00414EC3">
        <w:rPr>
          <w:b w:val="0"/>
          <w:bCs w:val="0"/>
          <w:color w:val="000000" w:themeColor="text1"/>
          <w:sz w:val="24"/>
          <w:szCs w:val="24"/>
          <w:shd w:val="clear" w:color="auto" w:fill="FFFFFF"/>
        </w:rPr>
        <w:t>Elaty</w:t>
      </w:r>
      <w:proofErr w:type="spellEnd"/>
      <w:r w:rsidRPr="00414EC3">
        <w:rPr>
          <w:b w:val="0"/>
          <w:bCs w:val="0"/>
          <w:color w:val="000000" w:themeColor="text1"/>
          <w:sz w:val="24"/>
          <w:szCs w:val="24"/>
          <w:shd w:val="clear" w:color="auto" w:fill="FFFFFF"/>
        </w:rPr>
        <w:t xml:space="preserve">, I. (2022). Modelling daily reference evapotranspiration based on stacking hybridization of ANN with meta-heuristic algorithms under diverse </w:t>
      </w:r>
      <w:proofErr w:type="spellStart"/>
      <w:r w:rsidRPr="00414EC3">
        <w:rPr>
          <w:b w:val="0"/>
          <w:bCs w:val="0"/>
          <w:color w:val="000000" w:themeColor="text1"/>
          <w:sz w:val="24"/>
          <w:szCs w:val="24"/>
          <w:shd w:val="clear" w:color="auto" w:fill="FFFFFF"/>
        </w:rPr>
        <w:t>agro</w:t>
      </w:r>
      <w:proofErr w:type="spellEnd"/>
      <w:r w:rsidRPr="00414EC3">
        <w:rPr>
          <w:b w:val="0"/>
          <w:bCs w:val="0"/>
          <w:color w:val="000000" w:themeColor="text1"/>
          <w:sz w:val="24"/>
          <w:szCs w:val="24"/>
          <w:shd w:val="clear" w:color="auto" w:fill="FFFFFF"/>
        </w:rPr>
        <w:t>-climatic conditions. </w:t>
      </w:r>
      <w:r w:rsidRPr="00414EC3">
        <w:rPr>
          <w:b w:val="0"/>
          <w:bCs w:val="0"/>
          <w:i/>
          <w:iCs/>
          <w:color w:val="000000" w:themeColor="text1"/>
          <w:sz w:val="24"/>
          <w:szCs w:val="24"/>
          <w:shd w:val="clear" w:color="auto" w:fill="FFFFFF"/>
        </w:rPr>
        <w:t>Stochastic Environmental Research and Risk Assessment</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36</w:t>
      </w:r>
      <w:r w:rsidRPr="00414EC3">
        <w:rPr>
          <w:b w:val="0"/>
          <w:bCs w:val="0"/>
          <w:color w:val="000000" w:themeColor="text1"/>
          <w:sz w:val="24"/>
          <w:szCs w:val="24"/>
          <w:shd w:val="clear" w:color="auto" w:fill="FFFFFF"/>
        </w:rPr>
        <w:t>(10), 3311-3334.</w:t>
      </w:r>
    </w:p>
    <w:p w14:paraId="038811C7" w14:textId="0973F90E"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Kushwaha, N. L., Rajput, J., </w:t>
      </w:r>
      <w:proofErr w:type="spellStart"/>
      <w:r w:rsidRPr="00414EC3">
        <w:rPr>
          <w:b w:val="0"/>
          <w:bCs w:val="0"/>
          <w:color w:val="000000" w:themeColor="text1"/>
          <w:sz w:val="24"/>
          <w:szCs w:val="24"/>
          <w:shd w:val="clear" w:color="auto" w:fill="FFFFFF"/>
        </w:rPr>
        <w:t>Elbeltagi</w:t>
      </w:r>
      <w:proofErr w:type="spellEnd"/>
      <w:r w:rsidRPr="00414EC3">
        <w:rPr>
          <w:b w:val="0"/>
          <w:bCs w:val="0"/>
          <w:color w:val="000000" w:themeColor="text1"/>
          <w:sz w:val="24"/>
          <w:szCs w:val="24"/>
          <w:shd w:val="clear" w:color="auto" w:fill="FFFFFF"/>
        </w:rPr>
        <w:t xml:space="preserve">, A., Elnaggar, A. Y., Sena, D. R., Vishwakarma, D. K., ... &amp; Hussein, E. E. (2021). Data intelligence model and meta-heuristic algorithms-based pan evaporation modelling in two different </w:t>
      </w:r>
      <w:proofErr w:type="spellStart"/>
      <w:r w:rsidRPr="00414EC3">
        <w:rPr>
          <w:b w:val="0"/>
          <w:bCs w:val="0"/>
          <w:color w:val="000000" w:themeColor="text1"/>
          <w:sz w:val="24"/>
          <w:szCs w:val="24"/>
          <w:shd w:val="clear" w:color="auto" w:fill="FFFFFF"/>
        </w:rPr>
        <w:t>agro</w:t>
      </w:r>
      <w:proofErr w:type="spellEnd"/>
      <w:r w:rsidRPr="00414EC3">
        <w:rPr>
          <w:b w:val="0"/>
          <w:bCs w:val="0"/>
          <w:color w:val="000000" w:themeColor="text1"/>
          <w:sz w:val="24"/>
          <w:szCs w:val="24"/>
          <w:shd w:val="clear" w:color="auto" w:fill="FFFFFF"/>
        </w:rPr>
        <w:t>-climatic zones: a case study from Northern India. </w:t>
      </w:r>
      <w:r w:rsidRPr="00414EC3">
        <w:rPr>
          <w:b w:val="0"/>
          <w:bCs w:val="0"/>
          <w:i/>
          <w:iCs/>
          <w:color w:val="000000" w:themeColor="text1"/>
          <w:sz w:val="24"/>
          <w:szCs w:val="24"/>
          <w:shd w:val="clear" w:color="auto" w:fill="FFFFFF"/>
        </w:rPr>
        <w:t>Atmosphere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12</w:t>
      </w:r>
      <w:r w:rsidRPr="00414EC3">
        <w:rPr>
          <w:b w:val="0"/>
          <w:bCs w:val="0"/>
          <w:color w:val="000000" w:themeColor="text1"/>
          <w:sz w:val="24"/>
          <w:szCs w:val="24"/>
          <w:shd w:val="clear" w:color="auto" w:fill="FFFFFF"/>
        </w:rPr>
        <w:t>(12), 1654.</w:t>
      </w:r>
    </w:p>
    <w:p w14:paraId="675E4225" w14:textId="36160361"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Kushwaha, N. L., Bhardwaj, A., &amp; Verma, V. K. (2016). </w:t>
      </w:r>
      <w:r w:rsidRPr="00414EC3">
        <w:rPr>
          <w:b w:val="0"/>
          <w:bCs w:val="0"/>
          <w:color w:val="000000" w:themeColor="text1"/>
          <w:sz w:val="24"/>
          <w:szCs w:val="24"/>
          <w:shd w:val="clear" w:color="auto" w:fill="FFFFFF"/>
        </w:rPr>
        <w:t xml:space="preserve">Hydrologic response of </w:t>
      </w:r>
      <w:proofErr w:type="spellStart"/>
      <w:r w:rsidRPr="00414EC3">
        <w:rPr>
          <w:b w:val="0"/>
          <w:bCs w:val="0"/>
          <w:color w:val="000000" w:themeColor="text1"/>
          <w:sz w:val="24"/>
          <w:szCs w:val="24"/>
          <w:shd w:val="clear" w:color="auto" w:fill="FFFFFF"/>
        </w:rPr>
        <w:t>Takarla-Ballowal</w:t>
      </w:r>
      <w:proofErr w:type="spellEnd"/>
      <w:r w:rsidRPr="00414EC3">
        <w:rPr>
          <w:b w:val="0"/>
          <w:bCs w:val="0"/>
          <w:color w:val="000000" w:themeColor="text1"/>
          <w:sz w:val="24"/>
          <w:szCs w:val="24"/>
          <w:shd w:val="clear" w:color="auto" w:fill="FFFFFF"/>
        </w:rPr>
        <w:t xml:space="preserve"> watershed in Shivalik foot-hills based on morphometric analysis using remote sensing and GIS. </w:t>
      </w:r>
      <w:r w:rsidRPr="00414EC3">
        <w:rPr>
          <w:b w:val="0"/>
          <w:bCs w:val="0"/>
          <w:i/>
          <w:iCs/>
          <w:color w:val="000000" w:themeColor="text1"/>
          <w:sz w:val="24"/>
          <w:szCs w:val="24"/>
          <w:shd w:val="clear" w:color="auto" w:fill="FFFFFF"/>
        </w:rPr>
        <w:t xml:space="preserve">J Indian Water </w:t>
      </w:r>
      <w:proofErr w:type="spellStart"/>
      <w:r w:rsidRPr="00414EC3">
        <w:rPr>
          <w:b w:val="0"/>
          <w:bCs w:val="0"/>
          <w:i/>
          <w:iCs/>
          <w:color w:val="000000" w:themeColor="text1"/>
          <w:sz w:val="24"/>
          <w:szCs w:val="24"/>
          <w:shd w:val="clear" w:color="auto" w:fill="FFFFFF"/>
        </w:rPr>
        <w:t>Resour</w:t>
      </w:r>
      <w:proofErr w:type="spellEnd"/>
      <w:r w:rsidRPr="00414EC3">
        <w:rPr>
          <w:b w:val="0"/>
          <w:bCs w:val="0"/>
          <w:i/>
          <w:iCs/>
          <w:color w:val="000000" w:themeColor="text1"/>
          <w:sz w:val="24"/>
          <w:szCs w:val="24"/>
          <w:shd w:val="clear" w:color="auto" w:fill="FFFFFF"/>
        </w:rPr>
        <w:t xml:space="preserve"> Soc</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36</w:t>
      </w:r>
      <w:r w:rsidRPr="00414EC3">
        <w:rPr>
          <w:b w:val="0"/>
          <w:bCs w:val="0"/>
          <w:color w:val="000000" w:themeColor="text1"/>
          <w:sz w:val="24"/>
          <w:szCs w:val="24"/>
          <w:shd w:val="clear" w:color="auto" w:fill="FFFFFF"/>
        </w:rPr>
        <w:t>(1), 17-25.</w:t>
      </w:r>
    </w:p>
    <w:p w14:paraId="35D08B3C" w14:textId="61E1F8E0"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Vishwakarma, D. K., Pandey, K., Kaur, A., Kushwaha, N. L., Kumar, R., Ali, R., ... &amp; </w:t>
      </w:r>
      <w:proofErr w:type="spellStart"/>
      <w:r w:rsidRPr="00414EC3">
        <w:rPr>
          <w:b w:val="0"/>
          <w:bCs w:val="0"/>
          <w:color w:val="000000" w:themeColor="text1"/>
          <w:sz w:val="24"/>
          <w:szCs w:val="24"/>
          <w:shd w:val="clear" w:color="auto" w:fill="FFFFFF"/>
        </w:rPr>
        <w:t>Kuriqi</w:t>
      </w:r>
      <w:proofErr w:type="spellEnd"/>
      <w:r w:rsidRPr="00414EC3">
        <w:rPr>
          <w:b w:val="0"/>
          <w:bCs w:val="0"/>
          <w:color w:val="000000" w:themeColor="text1"/>
          <w:sz w:val="24"/>
          <w:szCs w:val="24"/>
          <w:shd w:val="clear" w:color="auto" w:fill="FFFFFF"/>
        </w:rPr>
        <w:t>, A. (2022). Methods to estimate evapotranspiration in humid and subtropical climate conditions. </w:t>
      </w:r>
      <w:r w:rsidRPr="00414EC3">
        <w:rPr>
          <w:b w:val="0"/>
          <w:bCs w:val="0"/>
          <w:i/>
          <w:iCs/>
          <w:color w:val="000000" w:themeColor="text1"/>
          <w:sz w:val="24"/>
          <w:szCs w:val="24"/>
          <w:shd w:val="clear" w:color="auto" w:fill="FFFFFF"/>
        </w:rPr>
        <w:t>Agricultural Water Management</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261</w:t>
      </w:r>
      <w:r w:rsidRPr="00414EC3">
        <w:rPr>
          <w:b w:val="0"/>
          <w:bCs w:val="0"/>
          <w:color w:val="000000" w:themeColor="text1"/>
          <w:sz w:val="24"/>
          <w:szCs w:val="24"/>
          <w:shd w:val="clear" w:color="auto" w:fill="FFFFFF"/>
        </w:rPr>
        <w:t>, 107378.</w:t>
      </w:r>
    </w:p>
    <w:p w14:paraId="5940BDBF" w14:textId="67BB84DA"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Zhang, C., Yue, P., Di, L., &amp; Wu, Z. (2018). </w:t>
      </w:r>
      <w:r w:rsidRPr="00414EC3">
        <w:rPr>
          <w:b w:val="0"/>
          <w:bCs w:val="0"/>
          <w:color w:val="000000" w:themeColor="text1"/>
          <w:sz w:val="24"/>
          <w:szCs w:val="24"/>
          <w:shd w:val="clear" w:color="auto" w:fill="FFFFFF"/>
        </w:rPr>
        <w:t xml:space="preserve">Automatic identification of </w:t>
      </w:r>
      <w:proofErr w:type="spellStart"/>
      <w:r w:rsidRPr="00414EC3">
        <w:rPr>
          <w:b w:val="0"/>
          <w:bCs w:val="0"/>
          <w:color w:val="000000" w:themeColor="text1"/>
          <w:sz w:val="24"/>
          <w:szCs w:val="24"/>
          <w:shd w:val="clear" w:color="auto" w:fill="FFFFFF"/>
        </w:rPr>
        <w:t>center</w:t>
      </w:r>
      <w:proofErr w:type="spellEnd"/>
      <w:r w:rsidRPr="00414EC3">
        <w:rPr>
          <w:b w:val="0"/>
          <w:bCs w:val="0"/>
          <w:color w:val="000000" w:themeColor="text1"/>
          <w:sz w:val="24"/>
          <w:szCs w:val="24"/>
          <w:shd w:val="clear" w:color="auto" w:fill="FFFFFF"/>
        </w:rPr>
        <w:t xml:space="preserve"> pivot irrigation systems from </w:t>
      </w:r>
      <w:proofErr w:type="spellStart"/>
      <w:r w:rsidRPr="00414EC3">
        <w:rPr>
          <w:b w:val="0"/>
          <w:bCs w:val="0"/>
          <w:color w:val="000000" w:themeColor="text1"/>
          <w:sz w:val="24"/>
          <w:szCs w:val="24"/>
          <w:shd w:val="clear" w:color="auto" w:fill="FFFFFF"/>
        </w:rPr>
        <w:t>landsat</w:t>
      </w:r>
      <w:proofErr w:type="spellEnd"/>
      <w:r w:rsidRPr="00414EC3">
        <w:rPr>
          <w:b w:val="0"/>
          <w:bCs w:val="0"/>
          <w:color w:val="000000" w:themeColor="text1"/>
          <w:sz w:val="24"/>
          <w:szCs w:val="24"/>
          <w:shd w:val="clear" w:color="auto" w:fill="FFFFFF"/>
        </w:rPr>
        <w:t xml:space="preserve"> images using convolutional neural networks. </w:t>
      </w:r>
      <w:r w:rsidRPr="00414EC3">
        <w:rPr>
          <w:b w:val="0"/>
          <w:bCs w:val="0"/>
          <w:i/>
          <w:iCs/>
          <w:color w:val="000000" w:themeColor="text1"/>
          <w:sz w:val="24"/>
          <w:szCs w:val="24"/>
          <w:shd w:val="clear" w:color="auto" w:fill="FFFFFF"/>
        </w:rPr>
        <w:t>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8</w:t>
      </w:r>
      <w:r w:rsidRPr="00414EC3">
        <w:rPr>
          <w:b w:val="0"/>
          <w:bCs w:val="0"/>
          <w:color w:val="000000" w:themeColor="text1"/>
          <w:sz w:val="24"/>
          <w:szCs w:val="24"/>
          <w:shd w:val="clear" w:color="auto" w:fill="FFFFFF"/>
        </w:rPr>
        <w:t>(10), 147.</w:t>
      </w:r>
    </w:p>
    <w:p w14:paraId="22857C74" w14:textId="4F1D319A"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Chang, C. L., &amp; Lin, K. M. (2018). Smart agricultural machine with a computer vision-based weeding and variable-rate irrigation scheme. </w:t>
      </w:r>
      <w:r w:rsidRPr="00414EC3">
        <w:rPr>
          <w:b w:val="0"/>
          <w:bCs w:val="0"/>
          <w:i/>
          <w:iCs/>
          <w:color w:val="000000" w:themeColor="text1"/>
          <w:sz w:val="24"/>
          <w:szCs w:val="24"/>
          <w:shd w:val="clear" w:color="auto" w:fill="FFFFFF"/>
        </w:rPr>
        <w:t>Robotics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7</w:t>
      </w:r>
      <w:r w:rsidRPr="00414EC3">
        <w:rPr>
          <w:b w:val="0"/>
          <w:bCs w:val="0"/>
          <w:color w:val="000000" w:themeColor="text1"/>
          <w:sz w:val="24"/>
          <w:szCs w:val="24"/>
          <w:shd w:val="clear" w:color="auto" w:fill="FFFFFF"/>
        </w:rPr>
        <w:t>(3), 38.</w:t>
      </w:r>
    </w:p>
    <w:p w14:paraId="42CEF606" w14:textId="24151F7C"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Kamyshova</w:t>
      </w:r>
      <w:proofErr w:type="spellEnd"/>
      <w:r w:rsidRPr="00414EC3">
        <w:rPr>
          <w:b w:val="0"/>
          <w:bCs w:val="0"/>
          <w:color w:val="000000" w:themeColor="text1"/>
          <w:sz w:val="24"/>
          <w:szCs w:val="24"/>
          <w:shd w:val="clear" w:color="auto" w:fill="FFFFFF"/>
        </w:rPr>
        <w:t xml:space="preserve">, G., Osipov, A., </w:t>
      </w:r>
      <w:proofErr w:type="spellStart"/>
      <w:r w:rsidRPr="00414EC3">
        <w:rPr>
          <w:b w:val="0"/>
          <w:bCs w:val="0"/>
          <w:color w:val="000000" w:themeColor="text1"/>
          <w:sz w:val="24"/>
          <w:szCs w:val="24"/>
          <w:shd w:val="clear" w:color="auto" w:fill="FFFFFF"/>
        </w:rPr>
        <w:t>Gataullin</w:t>
      </w:r>
      <w:proofErr w:type="spellEnd"/>
      <w:r w:rsidRPr="00414EC3">
        <w:rPr>
          <w:b w:val="0"/>
          <w:bCs w:val="0"/>
          <w:color w:val="000000" w:themeColor="text1"/>
          <w:sz w:val="24"/>
          <w:szCs w:val="24"/>
          <w:shd w:val="clear" w:color="auto" w:fill="FFFFFF"/>
        </w:rPr>
        <w:t xml:space="preserve">, S., Korchagin, S., </w:t>
      </w:r>
      <w:proofErr w:type="spellStart"/>
      <w:r w:rsidRPr="00414EC3">
        <w:rPr>
          <w:b w:val="0"/>
          <w:bCs w:val="0"/>
          <w:color w:val="000000" w:themeColor="text1"/>
          <w:sz w:val="24"/>
          <w:szCs w:val="24"/>
          <w:shd w:val="clear" w:color="auto" w:fill="FFFFFF"/>
        </w:rPr>
        <w:t>Ignar</w:t>
      </w:r>
      <w:proofErr w:type="spellEnd"/>
      <w:r w:rsidRPr="00414EC3">
        <w:rPr>
          <w:b w:val="0"/>
          <w:bCs w:val="0"/>
          <w:color w:val="000000" w:themeColor="text1"/>
          <w:sz w:val="24"/>
          <w:szCs w:val="24"/>
          <w:shd w:val="clear" w:color="auto" w:fill="FFFFFF"/>
        </w:rPr>
        <w:t xml:space="preserve">, S., </w:t>
      </w:r>
      <w:proofErr w:type="spellStart"/>
      <w:r w:rsidRPr="00414EC3">
        <w:rPr>
          <w:b w:val="0"/>
          <w:bCs w:val="0"/>
          <w:color w:val="000000" w:themeColor="text1"/>
          <w:sz w:val="24"/>
          <w:szCs w:val="24"/>
          <w:shd w:val="clear" w:color="auto" w:fill="FFFFFF"/>
        </w:rPr>
        <w:t>Gataullin</w:t>
      </w:r>
      <w:proofErr w:type="spellEnd"/>
      <w:r w:rsidRPr="00414EC3">
        <w:rPr>
          <w:b w:val="0"/>
          <w:bCs w:val="0"/>
          <w:color w:val="000000" w:themeColor="text1"/>
          <w:sz w:val="24"/>
          <w:szCs w:val="24"/>
          <w:shd w:val="clear" w:color="auto" w:fill="FFFFFF"/>
        </w:rPr>
        <w:t xml:space="preserve">, T., ... &amp; Suvorov, S. (2022). Artificial neural networks and computer vision’s-based </w:t>
      </w:r>
      <w:proofErr w:type="spellStart"/>
      <w:r w:rsidRPr="00414EC3">
        <w:rPr>
          <w:b w:val="0"/>
          <w:bCs w:val="0"/>
          <w:color w:val="000000" w:themeColor="text1"/>
          <w:sz w:val="24"/>
          <w:szCs w:val="24"/>
          <w:shd w:val="clear" w:color="auto" w:fill="FFFFFF"/>
        </w:rPr>
        <w:t>phytoindication</w:t>
      </w:r>
      <w:proofErr w:type="spellEnd"/>
      <w:r w:rsidRPr="00414EC3">
        <w:rPr>
          <w:b w:val="0"/>
          <w:bCs w:val="0"/>
          <w:color w:val="000000" w:themeColor="text1"/>
          <w:sz w:val="24"/>
          <w:szCs w:val="24"/>
          <w:shd w:val="clear" w:color="auto" w:fill="FFFFFF"/>
        </w:rPr>
        <w:t xml:space="preserve"> systems for variable rate irrigation improving. </w:t>
      </w:r>
      <w:r w:rsidRPr="00414EC3">
        <w:rPr>
          <w:b w:val="0"/>
          <w:bCs w:val="0"/>
          <w:i/>
          <w:iCs/>
          <w:color w:val="000000" w:themeColor="text1"/>
          <w:sz w:val="24"/>
          <w:szCs w:val="24"/>
          <w:shd w:val="clear" w:color="auto" w:fill="FFFFFF"/>
        </w:rPr>
        <w:t>IEEE Access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10</w:t>
      </w:r>
      <w:r w:rsidRPr="00414EC3">
        <w:rPr>
          <w:b w:val="0"/>
          <w:bCs w:val="0"/>
          <w:color w:val="000000" w:themeColor="text1"/>
          <w:sz w:val="24"/>
          <w:szCs w:val="24"/>
          <w:shd w:val="clear" w:color="auto" w:fill="FFFFFF"/>
        </w:rPr>
        <w:t>, 8577-8589.</w:t>
      </w:r>
    </w:p>
    <w:p w14:paraId="2B6C39E6" w14:textId="66B1038C"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Koech, R., &amp; Langat, P. (2018). Improving irrigation water use efficiency: A review of advances, challenges and opportunities in the Australian context. </w:t>
      </w:r>
      <w:r w:rsidRPr="00414EC3">
        <w:rPr>
          <w:b w:val="0"/>
          <w:bCs w:val="0"/>
          <w:i/>
          <w:iCs/>
          <w:color w:val="000000" w:themeColor="text1"/>
          <w:sz w:val="24"/>
          <w:szCs w:val="24"/>
          <w:shd w:val="clear" w:color="auto" w:fill="FFFFFF"/>
        </w:rPr>
        <w:t>Water</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10</w:t>
      </w:r>
      <w:r w:rsidRPr="00414EC3">
        <w:rPr>
          <w:b w:val="0"/>
          <w:bCs w:val="0"/>
          <w:color w:val="000000" w:themeColor="text1"/>
          <w:sz w:val="24"/>
          <w:szCs w:val="24"/>
          <w:shd w:val="clear" w:color="auto" w:fill="FFFFFF"/>
        </w:rPr>
        <w:t>(12), 1771.</w:t>
      </w:r>
    </w:p>
    <w:p w14:paraId="1A8B1A66" w14:textId="77777777"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Kushwaha, N. L., </w:t>
      </w:r>
      <w:proofErr w:type="spellStart"/>
      <w:r w:rsidRPr="00414EC3">
        <w:rPr>
          <w:b w:val="0"/>
          <w:bCs w:val="0"/>
          <w:color w:val="000000" w:themeColor="text1"/>
          <w:sz w:val="24"/>
          <w:szCs w:val="24"/>
          <w:shd w:val="clear" w:color="auto" w:fill="FFFFFF"/>
        </w:rPr>
        <w:t>Elbeltagi</w:t>
      </w:r>
      <w:proofErr w:type="spellEnd"/>
      <w:r w:rsidRPr="00414EC3">
        <w:rPr>
          <w:b w:val="0"/>
          <w:bCs w:val="0"/>
          <w:color w:val="000000" w:themeColor="text1"/>
          <w:sz w:val="24"/>
          <w:szCs w:val="24"/>
          <w:shd w:val="clear" w:color="auto" w:fill="FFFFFF"/>
        </w:rPr>
        <w:t>, A., Mehan, S., Malik, A., &amp; Yousuf, A. (2022). Comparative study on morphometric analysis and RUSLE-based approaches for micro-watershed prioritization using remote sensing and GIS. </w:t>
      </w:r>
      <w:r w:rsidRPr="00414EC3">
        <w:rPr>
          <w:b w:val="0"/>
          <w:bCs w:val="0"/>
          <w:i/>
          <w:iCs/>
          <w:color w:val="000000" w:themeColor="text1"/>
          <w:sz w:val="24"/>
          <w:szCs w:val="24"/>
          <w:shd w:val="clear" w:color="auto" w:fill="FFFFFF"/>
        </w:rPr>
        <w:t>Arabian Journal of Geosciences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15</w:t>
      </w:r>
      <w:r w:rsidRPr="00414EC3">
        <w:rPr>
          <w:b w:val="0"/>
          <w:bCs w:val="0"/>
          <w:color w:val="000000" w:themeColor="text1"/>
          <w:sz w:val="24"/>
          <w:szCs w:val="24"/>
          <w:shd w:val="clear" w:color="auto" w:fill="FFFFFF"/>
        </w:rPr>
        <w:t>(7), 564.</w:t>
      </w:r>
    </w:p>
    <w:p w14:paraId="6E2CA32C" w14:textId="5A58C504"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rPr>
        <w:t>Suchithra, M. S., &amp; Pai, M. L. (2020). Improving the prediction accuracy of soil nutrient classification by optimizing extreme learning machine parameters. </w:t>
      </w:r>
      <w:r w:rsidRPr="00414EC3">
        <w:rPr>
          <w:b w:val="0"/>
          <w:bCs w:val="0"/>
          <w:i/>
          <w:iCs/>
          <w:color w:val="000000" w:themeColor="text1"/>
          <w:sz w:val="24"/>
          <w:szCs w:val="24"/>
        </w:rPr>
        <w:t>Information processing in Agriculture</w:t>
      </w:r>
      <w:r w:rsidRPr="00414EC3">
        <w:rPr>
          <w:b w:val="0"/>
          <w:bCs w:val="0"/>
          <w:color w:val="000000" w:themeColor="text1"/>
          <w:sz w:val="24"/>
          <w:szCs w:val="24"/>
        </w:rPr>
        <w:t>, </w:t>
      </w:r>
      <w:r w:rsidRPr="00414EC3">
        <w:rPr>
          <w:b w:val="0"/>
          <w:bCs w:val="0"/>
          <w:i/>
          <w:iCs/>
          <w:color w:val="000000" w:themeColor="text1"/>
          <w:sz w:val="24"/>
          <w:szCs w:val="24"/>
        </w:rPr>
        <w:t>7</w:t>
      </w:r>
      <w:r w:rsidRPr="00414EC3">
        <w:rPr>
          <w:b w:val="0"/>
          <w:bCs w:val="0"/>
          <w:color w:val="000000" w:themeColor="text1"/>
          <w:sz w:val="24"/>
          <w:szCs w:val="24"/>
        </w:rPr>
        <w:t>(1), 72-82.</w:t>
      </w:r>
    </w:p>
    <w:p w14:paraId="0D3F5082" w14:textId="52804BEC"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Sudarsan, B., Ji, W., Biswas, A., &amp; Adamchuk, V. (2016). Microscope-based computer vision to characterize soil texture and soil organic matter. </w:t>
      </w:r>
      <w:r w:rsidRPr="00414EC3">
        <w:rPr>
          <w:b w:val="0"/>
          <w:bCs w:val="0"/>
          <w:i/>
          <w:iCs/>
          <w:color w:val="000000" w:themeColor="text1"/>
          <w:sz w:val="24"/>
          <w:szCs w:val="24"/>
          <w:shd w:val="clear" w:color="auto" w:fill="FFFFFF"/>
        </w:rPr>
        <w:t>Biosystems Engineering</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152</w:t>
      </w:r>
      <w:r w:rsidRPr="00414EC3">
        <w:rPr>
          <w:b w:val="0"/>
          <w:bCs w:val="0"/>
          <w:color w:val="000000" w:themeColor="text1"/>
          <w:sz w:val="24"/>
          <w:szCs w:val="24"/>
          <w:shd w:val="clear" w:color="auto" w:fill="FFFFFF"/>
        </w:rPr>
        <w:t xml:space="preserve">, 41-50. </w:t>
      </w:r>
    </w:p>
    <w:p w14:paraId="1A62EF1D" w14:textId="2BAABE7B"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Haralick</w:t>
      </w:r>
      <w:proofErr w:type="spellEnd"/>
      <w:r w:rsidRPr="00414EC3">
        <w:rPr>
          <w:b w:val="0"/>
          <w:bCs w:val="0"/>
          <w:color w:val="000000" w:themeColor="text1"/>
          <w:sz w:val="24"/>
          <w:szCs w:val="24"/>
          <w:shd w:val="clear" w:color="auto" w:fill="FFFFFF"/>
        </w:rPr>
        <w:t xml:space="preserve">, R. M., Shanmugam, K., &amp; </w:t>
      </w:r>
      <w:proofErr w:type="spellStart"/>
      <w:r w:rsidRPr="00414EC3">
        <w:rPr>
          <w:b w:val="0"/>
          <w:bCs w:val="0"/>
          <w:color w:val="000000" w:themeColor="text1"/>
          <w:sz w:val="24"/>
          <w:szCs w:val="24"/>
          <w:shd w:val="clear" w:color="auto" w:fill="FFFFFF"/>
        </w:rPr>
        <w:t>Dinstein</w:t>
      </w:r>
      <w:proofErr w:type="spellEnd"/>
      <w:r w:rsidRPr="00414EC3">
        <w:rPr>
          <w:b w:val="0"/>
          <w:bCs w:val="0"/>
          <w:color w:val="000000" w:themeColor="text1"/>
          <w:sz w:val="24"/>
          <w:szCs w:val="24"/>
          <w:shd w:val="clear" w:color="auto" w:fill="FFFFFF"/>
        </w:rPr>
        <w:t>, I. H. (1973). Textural features for image classification. </w:t>
      </w:r>
      <w:r w:rsidRPr="00414EC3">
        <w:rPr>
          <w:b w:val="0"/>
          <w:bCs w:val="0"/>
          <w:i/>
          <w:iCs/>
          <w:color w:val="000000" w:themeColor="text1"/>
          <w:sz w:val="24"/>
          <w:szCs w:val="24"/>
          <w:shd w:val="clear" w:color="auto" w:fill="FFFFFF"/>
        </w:rPr>
        <w:t>IEEE Transactions on systems, man, and cybernetics</w:t>
      </w:r>
      <w:r w:rsidRPr="00414EC3">
        <w:rPr>
          <w:b w:val="0"/>
          <w:bCs w:val="0"/>
          <w:color w:val="000000" w:themeColor="text1"/>
          <w:sz w:val="24"/>
          <w:szCs w:val="24"/>
          <w:shd w:val="clear" w:color="auto" w:fill="FFFFFF"/>
        </w:rPr>
        <w:t>, (6), 610-621.</w:t>
      </w:r>
    </w:p>
    <w:p w14:paraId="0EA7B2F0" w14:textId="42D7E65C"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Dell'Acqua</w:t>
      </w:r>
      <w:proofErr w:type="spellEnd"/>
      <w:r w:rsidRPr="00414EC3">
        <w:rPr>
          <w:b w:val="0"/>
          <w:bCs w:val="0"/>
          <w:color w:val="000000" w:themeColor="text1"/>
          <w:sz w:val="24"/>
          <w:szCs w:val="24"/>
          <w:shd w:val="clear" w:color="auto" w:fill="FFFFFF"/>
        </w:rPr>
        <w:t xml:space="preserve">, F., &amp; </w:t>
      </w:r>
      <w:proofErr w:type="spellStart"/>
      <w:r w:rsidRPr="00414EC3">
        <w:rPr>
          <w:b w:val="0"/>
          <w:bCs w:val="0"/>
          <w:color w:val="000000" w:themeColor="text1"/>
          <w:sz w:val="24"/>
          <w:szCs w:val="24"/>
          <w:shd w:val="clear" w:color="auto" w:fill="FFFFFF"/>
        </w:rPr>
        <w:t>Gamba</w:t>
      </w:r>
      <w:proofErr w:type="spellEnd"/>
      <w:r w:rsidRPr="00414EC3">
        <w:rPr>
          <w:b w:val="0"/>
          <w:bCs w:val="0"/>
          <w:color w:val="000000" w:themeColor="text1"/>
          <w:sz w:val="24"/>
          <w:szCs w:val="24"/>
          <w:shd w:val="clear" w:color="auto" w:fill="FFFFFF"/>
        </w:rPr>
        <w:t>, P. (2003). Texture-based characterization of urban environments on satellite SAR images. </w:t>
      </w:r>
      <w:r w:rsidRPr="00414EC3">
        <w:rPr>
          <w:b w:val="0"/>
          <w:bCs w:val="0"/>
          <w:i/>
          <w:iCs/>
          <w:color w:val="000000" w:themeColor="text1"/>
          <w:sz w:val="24"/>
          <w:szCs w:val="24"/>
          <w:shd w:val="clear" w:color="auto" w:fill="FFFFFF"/>
        </w:rPr>
        <w:t>IEEE Transactions on Geoscience and Remote Sensing</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41</w:t>
      </w:r>
      <w:r w:rsidRPr="00414EC3">
        <w:rPr>
          <w:b w:val="0"/>
          <w:bCs w:val="0"/>
          <w:color w:val="000000" w:themeColor="text1"/>
          <w:sz w:val="24"/>
          <w:szCs w:val="24"/>
          <w:shd w:val="clear" w:color="auto" w:fill="FFFFFF"/>
        </w:rPr>
        <w:t>(1), 153-159.</w:t>
      </w:r>
    </w:p>
    <w:p w14:paraId="61257DC9" w14:textId="7D95CBC0" w:rsidR="00692F48"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lastRenderedPageBreak/>
        <w:t xml:space="preserve">Dhanya, V. G., Subeesh, A., Kushwaha, N. L., Vishwakarma, D. K., Kumar, T. N., Ritika, G., &amp; Singh, A. N. (2022). Deep </w:t>
      </w:r>
      <w:proofErr w:type="gramStart"/>
      <w:r w:rsidRPr="00414EC3">
        <w:rPr>
          <w:b w:val="0"/>
          <w:bCs w:val="0"/>
          <w:color w:val="000000" w:themeColor="text1"/>
          <w:sz w:val="24"/>
          <w:szCs w:val="24"/>
          <w:shd w:val="clear" w:color="auto" w:fill="FFFFFF"/>
        </w:rPr>
        <w:t>learning based</w:t>
      </w:r>
      <w:proofErr w:type="gramEnd"/>
      <w:r w:rsidRPr="00414EC3">
        <w:rPr>
          <w:b w:val="0"/>
          <w:bCs w:val="0"/>
          <w:color w:val="000000" w:themeColor="text1"/>
          <w:sz w:val="24"/>
          <w:szCs w:val="24"/>
          <w:shd w:val="clear" w:color="auto" w:fill="FFFFFF"/>
        </w:rPr>
        <w:t xml:space="preserve"> computer vision approaches for smart agricultural applications. </w:t>
      </w:r>
      <w:r w:rsidRPr="00414EC3">
        <w:rPr>
          <w:b w:val="0"/>
          <w:bCs w:val="0"/>
          <w:i/>
          <w:iCs/>
          <w:color w:val="000000" w:themeColor="text1"/>
          <w:sz w:val="24"/>
          <w:szCs w:val="24"/>
          <w:shd w:val="clear" w:color="auto" w:fill="FFFFFF"/>
        </w:rPr>
        <w:t>Artificial Intelligence in Agriculture</w:t>
      </w:r>
      <w:r w:rsidRPr="00414EC3">
        <w:rPr>
          <w:b w:val="0"/>
          <w:bCs w:val="0"/>
          <w:color w:val="000000" w:themeColor="text1"/>
          <w:sz w:val="24"/>
          <w:szCs w:val="24"/>
          <w:shd w:val="clear" w:color="auto" w:fill="FFFFFF"/>
        </w:rPr>
        <w:t>.</w:t>
      </w:r>
    </w:p>
    <w:p w14:paraId="55283E97" w14:textId="24BFD9C2" w:rsidR="00E80CD0" w:rsidRPr="00414EC3" w:rsidRDefault="00E80CD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Riese, F. M., &amp; Keller, S. (2019). </w:t>
      </w:r>
      <w:r w:rsidRPr="00414EC3">
        <w:rPr>
          <w:b w:val="0"/>
          <w:bCs w:val="0"/>
          <w:color w:val="000000" w:themeColor="text1"/>
          <w:sz w:val="24"/>
          <w:szCs w:val="24"/>
          <w:shd w:val="clear" w:color="auto" w:fill="FFFFFF"/>
        </w:rPr>
        <w:t>Soil texture classification with 1D convolutional neural networks based on hyperspectral data. </w:t>
      </w:r>
      <w:proofErr w:type="spellStart"/>
      <w:r w:rsidRPr="00414EC3">
        <w:rPr>
          <w:b w:val="0"/>
          <w:bCs w:val="0"/>
          <w:i/>
          <w:iCs/>
          <w:color w:val="000000" w:themeColor="text1"/>
          <w:sz w:val="24"/>
          <w:szCs w:val="24"/>
          <w:shd w:val="clear" w:color="auto" w:fill="FFFFFF"/>
        </w:rPr>
        <w:t>arXiv</w:t>
      </w:r>
      <w:proofErr w:type="spellEnd"/>
      <w:r w:rsidRPr="00414EC3">
        <w:rPr>
          <w:b w:val="0"/>
          <w:bCs w:val="0"/>
          <w:i/>
          <w:iCs/>
          <w:color w:val="000000" w:themeColor="text1"/>
          <w:sz w:val="24"/>
          <w:szCs w:val="24"/>
          <w:shd w:val="clear" w:color="auto" w:fill="FFFFFF"/>
        </w:rPr>
        <w:t xml:space="preserve"> preprint arXiv:1901.04846</w:t>
      </w:r>
      <w:r w:rsidRPr="00414EC3">
        <w:rPr>
          <w:b w:val="0"/>
          <w:bCs w:val="0"/>
          <w:color w:val="000000" w:themeColor="text1"/>
          <w:sz w:val="24"/>
          <w:szCs w:val="24"/>
          <w:shd w:val="clear" w:color="auto" w:fill="FFFFFF"/>
        </w:rPr>
        <w:t>.</w:t>
      </w:r>
    </w:p>
    <w:p w14:paraId="0F15CB48" w14:textId="2F1BBCCD" w:rsidR="00E80CD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Bello, R. W., Mohamed, A. S. A., &amp; Talib, A. Z. (2021). Contour extraction of individual cattle from an image using enhanced Mask R-CNN instance segmentation method. </w:t>
      </w:r>
      <w:r w:rsidRPr="00414EC3">
        <w:rPr>
          <w:b w:val="0"/>
          <w:bCs w:val="0"/>
          <w:i/>
          <w:iCs/>
          <w:color w:val="000000" w:themeColor="text1"/>
          <w:sz w:val="24"/>
          <w:szCs w:val="24"/>
          <w:shd w:val="clear" w:color="auto" w:fill="FFFFFF"/>
        </w:rPr>
        <w:t>IEEE Access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9</w:t>
      </w:r>
      <w:r w:rsidRPr="00414EC3">
        <w:rPr>
          <w:b w:val="0"/>
          <w:bCs w:val="0"/>
          <w:color w:val="000000" w:themeColor="text1"/>
          <w:sz w:val="24"/>
          <w:szCs w:val="24"/>
          <w:shd w:val="clear" w:color="auto" w:fill="FFFFFF"/>
        </w:rPr>
        <w:t>, 56984-57000.</w:t>
      </w:r>
    </w:p>
    <w:p w14:paraId="3DE4D8BE" w14:textId="0B1BA180"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Kumar, S., Singh, S. K., Singh, R., Singh, A. K., Kumar, S., Singh, S. K., ... &amp; Singh, A. K. (2017). Recognition of cattle using face images. </w:t>
      </w:r>
      <w:r w:rsidRPr="00414EC3">
        <w:rPr>
          <w:b w:val="0"/>
          <w:bCs w:val="0"/>
          <w:i/>
          <w:iCs/>
          <w:color w:val="000000" w:themeColor="text1"/>
          <w:sz w:val="24"/>
          <w:szCs w:val="24"/>
          <w:shd w:val="clear" w:color="auto" w:fill="FFFFFF"/>
        </w:rPr>
        <w:t>Animal Biometrics: Techniques and Applications</w:t>
      </w:r>
      <w:r w:rsidRPr="00414EC3">
        <w:rPr>
          <w:b w:val="0"/>
          <w:bCs w:val="0"/>
          <w:color w:val="000000" w:themeColor="text1"/>
          <w:sz w:val="24"/>
          <w:szCs w:val="24"/>
          <w:shd w:val="clear" w:color="auto" w:fill="FFFFFF"/>
        </w:rPr>
        <w:t>, 79-110.</w:t>
      </w:r>
    </w:p>
    <w:p w14:paraId="4FDDE09E" w14:textId="20B6DF8F"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Qiao, Y., Su, D., Kong, H., </w:t>
      </w:r>
      <w:proofErr w:type="spellStart"/>
      <w:r w:rsidRPr="00414EC3">
        <w:rPr>
          <w:b w:val="0"/>
          <w:bCs w:val="0"/>
          <w:color w:val="000000" w:themeColor="text1"/>
          <w:sz w:val="24"/>
          <w:szCs w:val="24"/>
          <w:shd w:val="clear" w:color="auto" w:fill="FFFFFF"/>
        </w:rPr>
        <w:t>Sukkarieh</w:t>
      </w:r>
      <w:proofErr w:type="spellEnd"/>
      <w:r w:rsidRPr="00414EC3">
        <w:rPr>
          <w:b w:val="0"/>
          <w:bCs w:val="0"/>
          <w:color w:val="000000" w:themeColor="text1"/>
          <w:sz w:val="24"/>
          <w:szCs w:val="24"/>
          <w:shd w:val="clear" w:color="auto" w:fill="FFFFFF"/>
        </w:rPr>
        <w:t xml:space="preserve">, S., Lomax, S., &amp; Clark, C. (2019). Individual cattle identification using a deep </w:t>
      </w:r>
      <w:proofErr w:type="gramStart"/>
      <w:r w:rsidRPr="00414EC3">
        <w:rPr>
          <w:b w:val="0"/>
          <w:bCs w:val="0"/>
          <w:color w:val="000000" w:themeColor="text1"/>
          <w:sz w:val="24"/>
          <w:szCs w:val="24"/>
          <w:shd w:val="clear" w:color="auto" w:fill="FFFFFF"/>
        </w:rPr>
        <w:t>learning based</w:t>
      </w:r>
      <w:proofErr w:type="gramEnd"/>
      <w:r w:rsidRPr="00414EC3">
        <w:rPr>
          <w:b w:val="0"/>
          <w:bCs w:val="0"/>
          <w:color w:val="000000" w:themeColor="text1"/>
          <w:sz w:val="24"/>
          <w:szCs w:val="24"/>
          <w:shd w:val="clear" w:color="auto" w:fill="FFFFFF"/>
        </w:rPr>
        <w:t xml:space="preserve"> framework. </w:t>
      </w:r>
      <w:r w:rsidRPr="00414EC3">
        <w:rPr>
          <w:b w:val="0"/>
          <w:bCs w:val="0"/>
          <w:i/>
          <w:iCs/>
          <w:color w:val="000000" w:themeColor="text1"/>
          <w:sz w:val="24"/>
          <w:szCs w:val="24"/>
          <w:shd w:val="clear" w:color="auto" w:fill="FFFFFF"/>
        </w:rPr>
        <w:t>IFAC-</w:t>
      </w:r>
      <w:proofErr w:type="spellStart"/>
      <w:r w:rsidRPr="00414EC3">
        <w:rPr>
          <w:b w:val="0"/>
          <w:bCs w:val="0"/>
          <w:i/>
          <w:iCs/>
          <w:color w:val="000000" w:themeColor="text1"/>
          <w:sz w:val="24"/>
          <w:szCs w:val="24"/>
          <w:shd w:val="clear" w:color="auto" w:fill="FFFFFF"/>
        </w:rPr>
        <w:t>PapersOnLine</w:t>
      </w:r>
      <w:proofErr w:type="spellEnd"/>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52</w:t>
      </w:r>
      <w:r w:rsidRPr="00414EC3">
        <w:rPr>
          <w:b w:val="0"/>
          <w:bCs w:val="0"/>
          <w:color w:val="000000" w:themeColor="text1"/>
          <w:sz w:val="24"/>
          <w:szCs w:val="24"/>
          <w:shd w:val="clear" w:color="auto" w:fill="FFFFFF"/>
        </w:rPr>
        <w:t>(30), 318-323.</w:t>
      </w:r>
    </w:p>
    <w:p w14:paraId="173802F9" w14:textId="044815BC"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Shen, W., Hu, H., Dai, B., Wei, X., Sun, J., Jiang, L., &amp; Sun, Y. (2020). </w:t>
      </w:r>
      <w:r w:rsidRPr="00414EC3">
        <w:rPr>
          <w:b w:val="0"/>
          <w:bCs w:val="0"/>
          <w:color w:val="000000" w:themeColor="text1"/>
          <w:sz w:val="24"/>
          <w:szCs w:val="24"/>
          <w:shd w:val="clear" w:color="auto" w:fill="FFFFFF"/>
        </w:rPr>
        <w:t>Individual identification of dairy cows based on convolutional neural networks. </w:t>
      </w:r>
      <w:r w:rsidRPr="00414EC3">
        <w:rPr>
          <w:b w:val="0"/>
          <w:bCs w:val="0"/>
          <w:i/>
          <w:iCs/>
          <w:color w:val="000000" w:themeColor="text1"/>
          <w:sz w:val="24"/>
          <w:szCs w:val="24"/>
          <w:shd w:val="clear" w:color="auto" w:fill="FFFFFF"/>
        </w:rPr>
        <w:t>Multimedia Tools and Applications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79</w:t>
      </w:r>
      <w:r w:rsidRPr="00414EC3">
        <w:rPr>
          <w:b w:val="0"/>
          <w:bCs w:val="0"/>
          <w:color w:val="000000" w:themeColor="text1"/>
          <w:sz w:val="24"/>
          <w:szCs w:val="24"/>
          <w:shd w:val="clear" w:color="auto" w:fill="FFFFFF"/>
        </w:rPr>
        <w:t>, 14711-14724.</w:t>
      </w:r>
    </w:p>
    <w:p w14:paraId="50682768" w14:textId="6F3A7976"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lang w:val="nl-NL"/>
        </w:rPr>
        <w:t xml:space="preserve">Xiao, J., Liu, G., Wang, K., &amp; Si, Y. (2022). </w:t>
      </w:r>
      <w:r w:rsidRPr="00414EC3">
        <w:rPr>
          <w:b w:val="0"/>
          <w:bCs w:val="0"/>
          <w:color w:val="000000" w:themeColor="text1"/>
          <w:sz w:val="24"/>
          <w:szCs w:val="24"/>
          <w:shd w:val="clear" w:color="auto" w:fill="FFFFFF"/>
        </w:rPr>
        <w:t>Cow identification in free-stall barns based on an improved Mask R-CNN and an SVM.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194</w:t>
      </w:r>
      <w:r w:rsidRPr="00414EC3">
        <w:rPr>
          <w:b w:val="0"/>
          <w:bCs w:val="0"/>
          <w:color w:val="000000" w:themeColor="text1"/>
          <w:sz w:val="24"/>
          <w:szCs w:val="24"/>
          <w:shd w:val="clear" w:color="auto" w:fill="FFFFFF"/>
        </w:rPr>
        <w:t>, 106738.</w:t>
      </w:r>
    </w:p>
    <w:p w14:paraId="195BC0EC" w14:textId="068D8421"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Hansen, M. F., Smith, M. L., Smith, L. N., Salter, M. G., Baxter, E. M., Farish, M., &amp; Grieve, B. (2018). Towards on-farm pig face recognition using convolutional neural networks. </w:t>
      </w:r>
      <w:r w:rsidRPr="00414EC3">
        <w:rPr>
          <w:b w:val="0"/>
          <w:bCs w:val="0"/>
          <w:i/>
          <w:iCs/>
          <w:color w:val="000000" w:themeColor="text1"/>
          <w:sz w:val="24"/>
          <w:szCs w:val="24"/>
          <w:shd w:val="clear" w:color="auto" w:fill="FFFFFF"/>
        </w:rPr>
        <w:t>Computers in Industry</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98</w:t>
      </w:r>
      <w:r w:rsidRPr="00414EC3">
        <w:rPr>
          <w:b w:val="0"/>
          <w:bCs w:val="0"/>
          <w:color w:val="000000" w:themeColor="text1"/>
          <w:sz w:val="24"/>
          <w:szCs w:val="24"/>
          <w:shd w:val="clear" w:color="auto" w:fill="FFFFFF"/>
        </w:rPr>
        <w:t>, 145-152.</w:t>
      </w:r>
    </w:p>
    <w:p w14:paraId="0CA085B9" w14:textId="58DE8895"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Andrew, W., </w:t>
      </w:r>
      <w:proofErr w:type="spellStart"/>
      <w:r w:rsidRPr="00414EC3">
        <w:rPr>
          <w:b w:val="0"/>
          <w:bCs w:val="0"/>
          <w:color w:val="000000" w:themeColor="text1"/>
          <w:sz w:val="24"/>
          <w:szCs w:val="24"/>
          <w:shd w:val="clear" w:color="auto" w:fill="FFFFFF"/>
        </w:rPr>
        <w:t>Greatwood</w:t>
      </w:r>
      <w:proofErr w:type="spellEnd"/>
      <w:r w:rsidRPr="00414EC3">
        <w:rPr>
          <w:b w:val="0"/>
          <w:bCs w:val="0"/>
          <w:color w:val="000000" w:themeColor="text1"/>
          <w:sz w:val="24"/>
          <w:szCs w:val="24"/>
          <w:shd w:val="clear" w:color="auto" w:fill="FFFFFF"/>
        </w:rPr>
        <w:t xml:space="preserve">, C., &amp; Burghardt, T. (2019, November). Aerial animal biometrics: Individual </w:t>
      </w:r>
      <w:proofErr w:type="spellStart"/>
      <w:r w:rsidRPr="00414EC3">
        <w:rPr>
          <w:b w:val="0"/>
          <w:bCs w:val="0"/>
          <w:color w:val="000000" w:themeColor="text1"/>
          <w:sz w:val="24"/>
          <w:szCs w:val="24"/>
          <w:shd w:val="clear" w:color="auto" w:fill="FFFFFF"/>
        </w:rPr>
        <w:t>friesian</w:t>
      </w:r>
      <w:proofErr w:type="spellEnd"/>
      <w:r w:rsidRPr="00414EC3">
        <w:rPr>
          <w:b w:val="0"/>
          <w:bCs w:val="0"/>
          <w:color w:val="000000" w:themeColor="text1"/>
          <w:sz w:val="24"/>
          <w:szCs w:val="24"/>
          <w:shd w:val="clear" w:color="auto" w:fill="FFFFFF"/>
        </w:rPr>
        <w:t xml:space="preserve"> cattle recovery and visual identification via an autonomous </w:t>
      </w:r>
      <w:proofErr w:type="spellStart"/>
      <w:r w:rsidRPr="00414EC3">
        <w:rPr>
          <w:b w:val="0"/>
          <w:bCs w:val="0"/>
          <w:color w:val="000000" w:themeColor="text1"/>
          <w:sz w:val="24"/>
          <w:szCs w:val="24"/>
          <w:shd w:val="clear" w:color="auto" w:fill="FFFFFF"/>
        </w:rPr>
        <w:t>uav</w:t>
      </w:r>
      <w:proofErr w:type="spellEnd"/>
      <w:r w:rsidRPr="00414EC3">
        <w:rPr>
          <w:b w:val="0"/>
          <w:bCs w:val="0"/>
          <w:color w:val="000000" w:themeColor="text1"/>
          <w:sz w:val="24"/>
          <w:szCs w:val="24"/>
          <w:shd w:val="clear" w:color="auto" w:fill="FFFFFF"/>
        </w:rPr>
        <w:t xml:space="preserve"> with onboard deep inference. In </w:t>
      </w:r>
      <w:r w:rsidRPr="00414EC3">
        <w:rPr>
          <w:b w:val="0"/>
          <w:bCs w:val="0"/>
          <w:i/>
          <w:iCs/>
          <w:color w:val="000000" w:themeColor="text1"/>
          <w:sz w:val="24"/>
          <w:szCs w:val="24"/>
          <w:shd w:val="clear" w:color="auto" w:fill="FFFFFF"/>
        </w:rPr>
        <w:t>2019 IEEE/RSJ International Conference on Intelligent Robots and Systems (IROS)</w:t>
      </w:r>
      <w:r w:rsidRPr="00414EC3">
        <w:rPr>
          <w:b w:val="0"/>
          <w:bCs w:val="0"/>
          <w:color w:val="000000" w:themeColor="text1"/>
          <w:sz w:val="24"/>
          <w:szCs w:val="24"/>
          <w:shd w:val="clear" w:color="auto" w:fill="FFFFFF"/>
        </w:rPr>
        <w:t> (pp. 237-243). IEEE.</w:t>
      </w:r>
    </w:p>
    <w:p w14:paraId="623190B7" w14:textId="417CC998"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Rahnemoonfar</w:t>
      </w:r>
      <w:proofErr w:type="spellEnd"/>
      <w:r w:rsidRPr="00414EC3">
        <w:rPr>
          <w:b w:val="0"/>
          <w:bCs w:val="0"/>
          <w:color w:val="000000" w:themeColor="text1"/>
          <w:sz w:val="24"/>
          <w:szCs w:val="24"/>
          <w:shd w:val="clear" w:color="auto" w:fill="FFFFFF"/>
        </w:rPr>
        <w:t xml:space="preserve">, M., Dobbs, D., Yari, M., &amp; Starek, M. J. (2019). </w:t>
      </w:r>
      <w:proofErr w:type="spellStart"/>
      <w:r w:rsidRPr="00414EC3">
        <w:rPr>
          <w:b w:val="0"/>
          <w:bCs w:val="0"/>
          <w:color w:val="000000" w:themeColor="text1"/>
          <w:sz w:val="24"/>
          <w:szCs w:val="24"/>
          <w:shd w:val="clear" w:color="auto" w:fill="FFFFFF"/>
        </w:rPr>
        <w:t>DisCountNet</w:t>
      </w:r>
      <w:proofErr w:type="spellEnd"/>
      <w:r w:rsidRPr="00414EC3">
        <w:rPr>
          <w:b w:val="0"/>
          <w:bCs w:val="0"/>
          <w:color w:val="000000" w:themeColor="text1"/>
          <w:sz w:val="24"/>
          <w:szCs w:val="24"/>
          <w:shd w:val="clear" w:color="auto" w:fill="FFFFFF"/>
        </w:rPr>
        <w:t>: Discriminating and counting network for real-time counting and localization of sparse objects in high-resolution UAV imagery. </w:t>
      </w:r>
      <w:r w:rsidRPr="00414EC3">
        <w:rPr>
          <w:b w:val="0"/>
          <w:bCs w:val="0"/>
          <w:i/>
          <w:iCs/>
          <w:color w:val="000000" w:themeColor="text1"/>
          <w:sz w:val="24"/>
          <w:szCs w:val="24"/>
          <w:shd w:val="clear" w:color="auto" w:fill="FFFFFF"/>
        </w:rPr>
        <w:t>Remote Sensing</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11</w:t>
      </w:r>
      <w:r w:rsidRPr="00414EC3">
        <w:rPr>
          <w:b w:val="0"/>
          <w:bCs w:val="0"/>
          <w:color w:val="000000" w:themeColor="text1"/>
          <w:sz w:val="24"/>
          <w:szCs w:val="24"/>
          <w:shd w:val="clear" w:color="auto" w:fill="FFFFFF"/>
        </w:rPr>
        <w:t>(9), 1128.</w:t>
      </w:r>
    </w:p>
    <w:p w14:paraId="3DB8C9FA" w14:textId="4CDD3DD4"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Rivas, A., Chamoso, P., González-Briones, A., &amp; Corchado, J. M. (2018). Detection of cattle using drones and convolutional neural networks. </w:t>
      </w:r>
      <w:r w:rsidRPr="00414EC3">
        <w:rPr>
          <w:b w:val="0"/>
          <w:bCs w:val="0"/>
          <w:i/>
          <w:iCs/>
          <w:color w:val="000000" w:themeColor="text1"/>
          <w:sz w:val="24"/>
          <w:szCs w:val="24"/>
          <w:shd w:val="clear" w:color="auto" w:fill="FFFFFF"/>
        </w:rPr>
        <w:t>Sensors</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18</w:t>
      </w:r>
      <w:r w:rsidRPr="00414EC3">
        <w:rPr>
          <w:b w:val="0"/>
          <w:bCs w:val="0"/>
          <w:color w:val="000000" w:themeColor="text1"/>
          <w:sz w:val="24"/>
          <w:szCs w:val="24"/>
          <w:shd w:val="clear" w:color="auto" w:fill="FFFFFF"/>
        </w:rPr>
        <w:t>(7), 2048.</w:t>
      </w:r>
    </w:p>
    <w:p w14:paraId="7C010184" w14:textId="5A8C5460"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Chamoso, P., </w:t>
      </w:r>
      <w:proofErr w:type="spellStart"/>
      <w:r w:rsidRPr="00414EC3">
        <w:rPr>
          <w:b w:val="0"/>
          <w:bCs w:val="0"/>
          <w:color w:val="000000" w:themeColor="text1"/>
          <w:sz w:val="24"/>
          <w:szCs w:val="24"/>
          <w:shd w:val="clear" w:color="auto" w:fill="FFFFFF"/>
        </w:rPr>
        <w:t>Raveane</w:t>
      </w:r>
      <w:proofErr w:type="spellEnd"/>
      <w:r w:rsidRPr="00414EC3">
        <w:rPr>
          <w:b w:val="0"/>
          <w:bCs w:val="0"/>
          <w:color w:val="000000" w:themeColor="text1"/>
          <w:sz w:val="24"/>
          <w:szCs w:val="24"/>
          <w:shd w:val="clear" w:color="auto" w:fill="FFFFFF"/>
        </w:rPr>
        <w:t>, W., Parra, V., &amp; González, A. (2014). UAVs applied to the counting and monitoring of animals. In </w:t>
      </w:r>
      <w:r w:rsidRPr="00414EC3">
        <w:rPr>
          <w:b w:val="0"/>
          <w:bCs w:val="0"/>
          <w:i/>
          <w:iCs/>
          <w:color w:val="000000" w:themeColor="text1"/>
          <w:sz w:val="24"/>
          <w:szCs w:val="24"/>
          <w:shd w:val="clear" w:color="auto" w:fill="FFFFFF"/>
        </w:rPr>
        <w:t>Ambient Intelligence-Software and Applications: 5th International Symposium on Ambient Intelligence</w:t>
      </w:r>
      <w:r w:rsidRPr="00414EC3">
        <w:rPr>
          <w:b w:val="0"/>
          <w:bCs w:val="0"/>
          <w:color w:val="000000" w:themeColor="text1"/>
          <w:sz w:val="24"/>
          <w:szCs w:val="24"/>
          <w:shd w:val="clear" w:color="auto" w:fill="FFFFFF"/>
        </w:rPr>
        <w:t> (pp. 71-80). Springer International Publishing.</w:t>
      </w:r>
    </w:p>
    <w:p w14:paraId="5BBD79CD" w14:textId="2EC669B1"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Jiang, B., Wu, Q., Yin, X., Wu, D., Song, H., &amp; He, D. (2019). FLYOLOv3 deep learning for key parts of dairy cow body detection.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166</w:t>
      </w:r>
      <w:r w:rsidRPr="00414EC3">
        <w:rPr>
          <w:b w:val="0"/>
          <w:bCs w:val="0"/>
          <w:color w:val="000000" w:themeColor="text1"/>
          <w:sz w:val="24"/>
          <w:szCs w:val="24"/>
          <w:shd w:val="clear" w:color="auto" w:fill="FFFFFF"/>
        </w:rPr>
        <w:t>, 104982.</w:t>
      </w:r>
    </w:p>
    <w:p w14:paraId="7EE89E0F" w14:textId="5A017096"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Huzzey, J. M., Veira, D. M., Weary, D. M., &amp; Von </w:t>
      </w:r>
      <w:proofErr w:type="spellStart"/>
      <w:r w:rsidRPr="00414EC3">
        <w:rPr>
          <w:b w:val="0"/>
          <w:bCs w:val="0"/>
          <w:color w:val="000000" w:themeColor="text1"/>
          <w:sz w:val="24"/>
          <w:szCs w:val="24"/>
          <w:shd w:val="clear" w:color="auto" w:fill="FFFFFF"/>
        </w:rPr>
        <w:t>Keyserlingk</w:t>
      </w:r>
      <w:proofErr w:type="spellEnd"/>
      <w:r w:rsidRPr="00414EC3">
        <w:rPr>
          <w:b w:val="0"/>
          <w:bCs w:val="0"/>
          <w:color w:val="000000" w:themeColor="text1"/>
          <w:sz w:val="24"/>
          <w:szCs w:val="24"/>
          <w:shd w:val="clear" w:color="auto" w:fill="FFFFFF"/>
        </w:rPr>
        <w:t xml:space="preserve">, M. A. G. (2007). Prepartum </w:t>
      </w:r>
      <w:proofErr w:type="spellStart"/>
      <w:r w:rsidRPr="00414EC3">
        <w:rPr>
          <w:b w:val="0"/>
          <w:bCs w:val="0"/>
          <w:color w:val="000000" w:themeColor="text1"/>
          <w:sz w:val="24"/>
          <w:szCs w:val="24"/>
          <w:shd w:val="clear" w:color="auto" w:fill="FFFFFF"/>
        </w:rPr>
        <w:t>behavior</w:t>
      </w:r>
      <w:proofErr w:type="spellEnd"/>
      <w:r w:rsidRPr="00414EC3">
        <w:rPr>
          <w:b w:val="0"/>
          <w:bCs w:val="0"/>
          <w:color w:val="000000" w:themeColor="text1"/>
          <w:sz w:val="24"/>
          <w:szCs w:val="24"/>
          <w:shd w:val="clear" w:color="auto" w:fill="FFFFFF"/>
        </w:rPr>
        <w:t xml:space="preserve"> and dry matter intake identify dairy cows at risk for metritis. </w:t>
      </w:r>
      <w:r w:rsidRPr="00414EC3">
        <w:rPr>
          <w:b w:val="0"/>
          <w:bCs w:val="0"/>
          <w:i/>
          <w:iCs/>
          <w:color w:val="000000" w:themeColor="text1"/>
          <w:sz w:val="24"/>
          <w:szCs w:val="24"/>
          <w:shd w:val="clear" w:color="auto" w:fill="FFFFFF"/>
        </w:rPr>
        <w:t>Journal of dairy science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90</w:t>
      </w:r>
      <w:r w:rsidRPr="00414EC3">
        <w:rPr>
          <w:b w:val="0"/>
          <w:bCs w:val="0"/>
          <w:color w:val="000000" w:themeColor="text1"/>
          <w:sz w:val="24"/>
          <w:szCs w:val="24"/>
          <w:shd w:val="clear" w:color="auto" w:fill="FFFFFF"/>
        </w:rPr>
        <w:t>(7), 3220-3233.</w:t>
      </w:r>
    </w:p>
    <w:p w14:paraId="7A86EC2F" w14:textId="47F9B40E"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Weary, D. M., Huzzey, J. M., &amp; Von </w:t>
      </w:r>
      <w:proofErr w:type="spellStart"/>
      <w:r w:rsidRPr="00414EC3">
        <w:rPr>
          <w:b w:val="0"/>
          <w:bCs w:val="0"/>
          <w:color w:val="000000" w:themeColor="text1"/>
          <w:sz w:val="24"/>
          <w:szCs w:val="24"/>
          <w:shd w:val="clear" w:color="auto" w:fill="FFFFFF"/>
        </w:rPr>
        <w:t>Keyserlingk</w:t>
      </w:r>
      <w:proofErr w:type="spellEnd"/>
      <w:r w:rsidRPr="00414EC3">
        <w:rPr>
          <w:b w:val="0"/>
          <w:bCs w:val="0"/>
          <w:color w:val="000000" w:themeColor="text1"/>
          <w:sz w:val="24"/>
          <w:szCs w:val="24"/>
          <w:shd w:val="clear" w:color="auto" w:fill="FFFFFF"/>
        </w:rPr>
        <w:t xml:space="preserve">, M. A. G. (2009). Board-invited review: Using </w:t>
      </w:r>
      <w:proofErr w:type="spellStart"/>
      <w:r w:rsidRPr="00414EC3">
        <w:rPr>
          <w:b w:val="0"/>
          <w:bCs w:val="0"/>
          <w:color w:val="000000" w:themeColor="text1"/>
          <w:sz w:val="24"/>
          <w:szCs w:val="24"/>
          <w:shd w:val="clear" w:color="auto" w:fill="FFFFFF"/>
        </w:rPr>
        <w:t>behavior</w:t>
      </w:r>
      <w:proofErr w:type="spellEnd"/>
      <w:r w:rsidRPr="00414EC3">
        <w:rPr>
          <w:b w:val="0"/>
          <w:bCs w:val="0"/>
          <w:color w:val="000000" w:themeColor="text1"/>
          <w:sz w:val="24"/>
          <w:szCs w:val="24"/>
          <w:shd w:val="clear" w:color="auto" w:fill="FFFFFF"/>
        </w:rPr>
        <w:t xml:space="preserve"> to predict and identify ill health in animals. </w:t>
      </w:r>
      <w:r w:rsidRPr="00414EC3">
        <w:rPr>
          <w:b w:val="0"/>
          <w:bCs w:val="0"/>
          <w:i/>
          <w:iCs/>
          <w:color w:val="000000" w:themeColor="text1"/>
          <w:sz w:val="24"/>
          <w:szCs w:val="24"/>
          <w:shd w:val="clear" w:color="auto" w:fill="FFFFFF"/>
        </w:rPr>
        <w:t>Journal of animal science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87</w:t>
      </w:r>
      <w:r w:rsidRPr="00414EC3">
        <w:rPr>
          <w:b w:val="0"/>
          <w:bCs w:val="0"/>
          <w:color w:val="000000" w:themeColor="text1"/>
          <w:sz w:val="24"/>
          <w:szCs w:val="24"/>
          <w:shd w:val="clear" w:color="auto" w:fill="FFFFFF"/>
        </w:rPr>
        <w:t>(2), 770-777.</w:t>
      </w:r>
    </w:p>
    <w:p w14:paraId="2321E8A0" w14:textId="131ACAE7"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t xml:space="preserve">Yang, Q., Xiao, D., &amp; Lin, S. (2018). Feeding </w:t>
      </w:r>
      <w:proofErr w:type="spellStart"/>
      <w:r w:rsidRPr="00414EC3">
        <w:rPr>
          <w:b w:val="0"/>
          <w:bCs w:val="0"/>
          <w:color w:val="000000" w:themeColor="text1"/>
          <w:sz w:val="24"/>
          <w:szCs w:val="24"/>
          <w:shd w:val="clear" w:color="auto" w:fill="FFFFFF"/>
        </w:rPr>
        <w:t>behavior</w:t>
      </w:r>
      <w:proofErr w:type="spellEnd"/>
      <w:r w:rsidRPr="00414EC3">
        <w:rPr>
          <w:b w:val="0"/>
          <w:bCs w:val="0"/>
          <w:color w:val="000000" w:themeColor="text1"/>
          <w:sz w:val="24"/>
          <w:szCs w:val="24"/>
          <w:shd w:val="clear" w:color="auto" w:fill="FFFFFF"/>
        </w:rPr>
        <w:t xml:space="preserve"> recognition for group-housed pigs with the Faster R-CNN. </w:t>
      </w:r>
      <w:r w:rsidRPr="00414EC3">
        <w:rPr>
          <w:b w:val="0"/>
          <w:bCs w:val="0"/>
          <w:i/>
          <w:iCs/>
          <w:color w:val="000000" w:themeColor="text1"/>
          <w:sz w:val="24"/>
          <w:szCs w:val="24"/>
          <w:shd w:val="clear" w:color="auto" w:fill="FFFFFF"/>
        </w:rPr>
        <w:t>Computers and Electronics in Agriculture</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155</w:t>
      </w:r>
      <w:r w:rsidRPr="00414EC3">
        <w:rPr>
          <w:b w:val="0"/>
          <w:bCs w:val="0"/>
          <w:color w:val="000000" w:themeColor="text1"/>
          <w:sz w:val="24"/>
          <w:szCs w:val="24"/>
          <w:shd w:val="clear" w:color="auto" w:fill="FFFFFF"/>
        </w:rPr>
        <w:t>, 453-460.</w:t>
      </w:r>
    </w:p>
    <w:p w14:paraId="18D705D5" w14:textId="0ECD0070" w:rsidR="00B34770" w:rsidRPr="00414EC3" w:rsidRDefault="00B34770" w:rsidP="00FB53FE">
      <w:pPr>
        <w:pStyle w:val="Heading2"/>
        <w:numPr>
          <w:ilvl w:val="0"/>
          <w:numId w:val="22"/>
        </w:numPr>
        <w:jc w:val="both"/>
        <w:rPr>
          <w:b w:val="0"/>
          <w:bCs w:val="0"/>
          <w:color w:val="000000" w:themeColor="text1"/>
          <w:sz w:val="24"/>
          <w:szCs w:val="24"/>
          <w:shd w:val="clear" w:color="auto" w:fill="FFFFFF"/>
        </w:rPr>
      </w:pPr>
      <w:proofErr w:type="spellStart"/>
      <w:r w:rsidRPr="00414EC3">
        <w:rPr>
          <w:b w:val="0"/>
          <w:bCs w:val="0"/>
          <w:color w:val="000000" w:themeColor="text1"/>
          <w:sz w:val="24"/>
          <w:szCs w:val="24"/>
          <w:shd w:val="clear" w:color="auto" w:fill="FFFFFF"/>
        </w:rPr>
        <w:t>Alameer</w:t>
      </w:r>
      <w:proofErr w:type="spellEnd"/>
      <w:r w:rsidRPr="00414EC3">
        <w:rPr>
          <w:b w:val="0"/>
          <w:bCs w:val="0"/>
          <w:color w:val="000000" w:themeColor="text1"/>
          <w:sz w:val="24"/>
          <w:szCs w:val="24"/>
          <w:shd w:val="clear" w:color="auto" w:fill="FFFFFF"/>
        </w:rPr>
        <w:t xml:space="preserve">, A., </w:t>
      </w:r>
      <w:proofErr w:type="spellStart"/>
      <w:r w:rsidRPr="00414EC3">
        <w:rPr>
          <w:b w:val="0"/>
          <w:bCs w:val="0"/>
          <w:color w:val="000000" w:themeColor="text1"/>
          <w:sz w:val="24"/>
          <w:szCs w:val="24"/>
          <w:shd w:val="clear" w:color="auto" w:fill="FFFFFF"/>
        </w:rPr>
        <w:t>Kyriazakis</w:t>
      </w:r>
      <w:proofErr w:type="spellEnd"/>
      <w:r w:rsidRPr="00414EC3">
        <w:rPr>
          <w:b w:val="0"/>
          <w:bCs w:val="0"/>
          <w:color w:val="000000" w:themeColor="text1"/>
          <w:sz w:val="24"/>
          <w:szCs w:val="24"/>
          <w:shd w:val="clear" w:color="auto" w:fill="FFFFFF"/>
        </w:rPr>
        <w:t xml:space="preserve">, I., Dalton, H. A., Miller, A. L., &amp; </w:t>
      </w:r>
      <w:proofErr w:type="spellStart"/>
      <w:r w:rsidRPr="00414EC3">
        <w:rPr>
          <w:b w:val="0"/>
          <w:bCs w:val="0"/>
          <w:color w:val="000000" w:themeColor="text1"/>
          <w:sz w:val="24"/>
          <w:szCs w:val="24"/>
          <w:shd w:val="clear" w:color="auto" w:fill="FFFFFF"/>
        </w:rPr>
        <w:t>Bacardit</w:t>
      </w:r>
      <w:proofErr w:type="spellEnd"/>
      <w:r w:rsidRPr="00414EC3">
        <w:rPr>
          <w:b w:val="0"/>
          <w:bCs w:val="0"/>
          <w:color w:val="000000" w:themeColor="text1"/>
          <w:sz w:val="24"/>
          <w:szCs w:val="24"/>
          <w:shd w:val="clear" w:color="auto" w:fill="FFFFFF"/>
        </w:rPr>
        <w:t>, J. (2020). Automatic recognition of feeding and foraging behaviour in pigs using deep learning. </w:t>
      </w:r>
      <w:r w:rsidRPr="00414EC3">
        <w:rPr>
          <w:b w:val="0"/>
          <w:bCs w:val="0"/>
          <w:i/>
          <w:iCs/>
          <w:color w:val="000000" w:themeColor="text1"/>
          <w:sz w:val="24"/>
          <w:szCs w:val="24"/>
          <w:shd w:val="clear" w:color="auto" w:fill="FFFFFF"/>
        </w:rPr>
        <w:t>Biosystems engineering</w:t>
      </w:r>
      <w:r w:rsidRPr="00414EC3">
        <w:rPr>
          <w:b w:val="0"/>
          <w:bCs w:val="0"/>
          <w:color w:val="000000" w:themeColor="text1"/>
          <w:sz w:val="24"/>
          <w:szCs w:val="24"/>
          <w:shd w:val="clear" w:color="auto" w:fill="FFFFFF"/>
        </w:rPr>
        <w:t>, </w:t>
      </w:r>
      <w:r w:rsidRPr="00414EC3">
        <w:rPr>
          <w:b w:val="0"/>
          <w:bCs w:val="0"/>
          <w:i/>
          <w:iCs/>
          <w:color w:val="000000" w:themeColor="text1"/>
          <w:sz w:val="24"/>
          <w:szCs w:val="24"/>
          <w:shd w:val="clear" w:color="auto" w:fill="FFFFFF"/>
        </w:rPr>
        <w:t>197</w:t>
      </w:r>
      <w:r w:rsidRPr="00414EC3">
        <w:rPr>
          <w:b w:val="0"/>
          <w:bCs w:val="0"/>
          <w:color w:val="000000" w:themeColor="text1"/>
          <w:sz w:val="24"/>
          <w:szCs w:val="24"/>
          <w:shd w:val="clear" w:color="auto" w:fill="FFFFFF"/>
        </w:rPr>
        <w:t>, 91-104.</w:t>
      </w:r>
    </w:p>
    <w:p w14:paraId="5A87DBEF" w14:textId="18D48318" w:rsidR="00B34770" w:rsidRDefault="00B34770" w:rsidP="00FB53FE">
      <w:pPr>
        <w:pStyle w:val="Heading2"/>
        <w:numPr>
          <w:ilvl w:val="0"/>
          <w:numId w:val="22"/>
        </w:numPr>
        <w:jc w:val="both"/>
        <w:rPr>
          <w:b w:val="0"/>
          <w:bCs w:val="0"/>
          <w:color w:val="000000" w:themeColor="text1"/>
          <w:sz w:val="24"/>
          <w:szCs w:val="24"/>
          <w:shd w:val="clear" w:color="auto" w:fill="FFFFFF"/>
        </w:rPr>
      </w:pPr>
      <w:r w:rsidRPr="00414EC3">
        <w:rPr>
          <w:b w:val="0"/>
          <w:bCs w:val="0"/>
          <w:color w:val="000000" w:themeColor="text1"/>
          <w:sz w:val="24"/>
          <w:szCs w:val="24"/>
          <w:shd w:val="clear" w:color="auto" w:fill="FFFFFF"/>
        </w:rPr>
        <w:lastRenderedPageBreak/>
        <w:t>Rony, M., Barai, D., &amp; Hasan, Z. (2021, July). Cattle external disease classification using Deep Learning Techniques. In </w:t>
      </w:r>
      <w:r w:rsidRPr="00414EC3">
        <w:rPr>
          <w:b w:val="0"/>
          <w:bCs w:val="0"/>
          <w:i/>
          <w:iCs/>
          <w:color w:val="000000" w:themeColor="text1"/>
          <w:sz w:val="24"/>
          <w:szCs w:val="24"/>
          <w:shd w:val="clear" w:color="auto" w:fill="FFFFFF"/>
        </w:rPr>
        <w:t>2021 12th International Conference on Computing Communication and Networking Technologies (ICCCNT)</w:t>
      </w:r>
      <w:r w:rsidRPr="00414EC3">
        <w:rPr>
          <w:b w:val="0"/>
          <w:bCs w:val="0"/>
          <w:color w:val="000000" w:themeColor="text1"/>
          <w:sz w:val="24"/>
          <w:szCs w:val="24"/>
          <w:shd w:val="clear" w:color="auto" w:fill="FFFFFF"/>
        </w:rPr>
        <w:t> (pp. 1-7). IEEE.</w:t>
      </w:r>
    </w:p>
    <w:p w14:paraId="69B85BBD" w14:textId="3F5FEC48" w:rsidR="00095CC0" w:rsidRPr="00591A18" w:rsidRDefault="00BB6502" w:rsidP="00FB53FE">
      <w:pPr>
        <w:pStyle w:val="Heading2"/>
        <w:numPr>
          <w:ilvl w:val="0"/>
          <w:numId w:val="22"/>
        </w:numPr>
        <w:jc w:val="both"/>
        <w:rPr>
          <w:b w:val="0"/>
          <w:bCs w:val="0"/>
          <w:color w:val="000000" w:themeColor="text1"/>
          <w:sz w:val="24"/>
          <w:szCs w:val="24"/>
          <w:shd w:val="clear" w:color="auto" w:fill="FFFFFF"/>
        </w:rPr>
      </w:pPr>
      <w:proofErr w:type="spellStart"/>
      <w:r w:rsidRPr="00591A18">
        <w:rPr>
          <w:rFonts w:ascii="Arial" w:hAnsi="Arial" w:cs="Arial"/>
          <w:b w:val="0"/>
          <w:bCs w:val="0"/>
          <w:color w:val="222222"/>
          <w:sz w:val="20"/>
          <w:szCs w:val="20"/>
          <w:shd w:val="clear" w:color="auto" w:fill="FFFFFF"/>
        </w:rPr>
        <w:t>Osisanwo</w:t>
      </w:r>
      <w:proofErr w:type="spellEnd"/>
      <w:r w:rsidRPr="00591A18">
        <w:rPr>
          <w:rFonts w:ascii="Arial" w:hAnsi="Arial" w:cs="Arial"/>
          <w:b w:val="0"/>
          <w:bCs w:val="0"/>
          <w:color w:val="222222"/>
          <w:sz w:val="20"/>
          <w:szCs w:val="20"/>
          <w:shd w:val="clear" w:color="auto" w:fill="FFFFFF"/>
        </w:rPr>
        <w:t xml:space="preserve">, F. Y., Akinsola, J. E. T., </w:t>
      </w:r>
      <w:proofErr w:type="spellStart"/>
      <w:r w:rsidRPr="00591A18">
        <w:rPr>
          <w:rFonts w:ascii="Arial" w:hAnsi="Arial" w:cs="Arial"/>
          <w:b w:val="0"/>
          <w:bCs w:val="0"/>
          <w:color w:val="222222"/>
          <w:sz w:val="20"/>
          <w:szCs w:val="20"/>
          <w:shd w:val="clear" w:color="auto" w:fill="FFFFFF"/>
        </w:rPr>
        <w:t>Awodele</w:t>
      </w:r>
      <w:proofErr w:type="spellEnd"/>
      <w:r w:rsidRPr="00591A18">
        <w:rPr>
          <w:rFonts w:ascii="Arial" w:hAnsi="Arial" w:cs="Arial"/>
          <w:b w:val="0"/>
          <w:bCs w:val="0"/>
          <w:color w:val="222222"/>
          <w:sz w:val="20"/>
          <w:szCs w:val="20"/>
          <w:shd w:val="clear" w:color="auto" w:fill="FFFFFF"/>
        </w:rPr>
        <w:t xml:space="preserve">, O., </w:t>
      </w:r>
      <w:proofErr w:type="spellStart"/>
      <w:r w:rsidRPr="00591A18">
        <w:rPr>
          <w:rFonts w:ascii="Arial" w:hAnsi="Arial" w:cs="Arial"/>
          <w:b w:val="0"/>
          <w:bCs w:val="0"/>
          <w:color w:val="222222"/>
          <w:sz w:val="20"/>
          <w:szCs w:val="20"/>
          <w:shd w:val="clear" w:color="auto" w:fill="FFFFFF"/>
        </w:rPr>
        <w:t>Hinmikaiye</w:t>
      </w:r>
      <w:proofErr w:type="spellEnd"/>
      <w:r w:rsidRPr="00591A18">
        <w:rPr>
          <w:rFonts w:ascii="Arial" w:hAnsi="Arial" w:cs="Arial"/>
          <w:b w:val="0"/>
          <w:bCs w:val="0"/>
          <w:color w:val="222222"/>
          <w:sz w:val="20"/>
          <w:szCs w:val="20"/>
          <w:shd w:val="clear" w:color="auto" w:fill="FFFFFF"/>
        </w:rPr>
        <w:t xml:space="preserve">, J. O., </w:t>
      </w:r>
      <w:proofErr w:type="spellStart"/>
      <w:r w:rsidRPr="00591A18">
        <w:rPr>
          <w:rFonts w:ascii="Arial" w:hAnsi="Arial" w:cs="Arial"/>
          <w:b w:val="0"/>
          <w:bCs w:val="0"/>
          <w:color w:val="222222"/>
          <w:sz w:val="20"/>
          <w:szCs w:val="20"/>
          <w:shd w:val="clear" w:color="auto" w:fill="FFFFFF"/>
        </w:rPr>
        <w:t>Olakanmi</w:t>
      </w:r>
      <w:proofErr w:type="spellEnd"/>
      <w:r w:rsidRPr="00591A18">
        <w:rPr>
          <w:rFonts w:ascii="Arial" w:hAnsi="Arial" w:cs="Arial"/>
          <w:b w:val="0"/>
          <w:bCs w:val="0"/>
          <w:color w:val="222222"/>
          <w:sz w:val="20"/>
          <w:szCs w:val="20"/>
          <w:shd w:val="clear" w:color="auto" w:fill="FFFFFF"/>
        </w:rPr>
        <w:t xml:space="preserve">, O., &amp; </w:t>
      </w:r>
      <w:proofErr w:type="spellStart"/>
      <w:r w:rsidRPr="00591A18">
        <w:rPr>
          <w:rFonts w:ascii="Arial" w:hAnsi="Arial" w:cs="Arial"/>
          <w:b w:val="0"/>
          <w:bCs w:val="0"/>
          <w:color w:val="222222"/>
          <w:sz w:val="20"/>
          <w:szCs w:val="20"/>
          <w:shd w:val="clear" w:color="auto" w:fill="FFFFFF"/>
        </w:rPr>
        <w:t>Akinjobi</w:t>
      </w:r>
      <w:proofErr w:type="spellEnd"/>
      <w:r w:rsidRPr="00591A18">
        <w:rPr>
          <w:rFonts w:ascii="Arial" w:hAnsi="Arial" w:cs="Arial"/>
          <w:b w:val="0"/>
          <w:bCs w:val="0"/>
          <w:color w:val="222222"/>
          <w:sz w:val="20"/>
          <w:szCs w:val="20"/>
          <w:shd w:val="clear" w:color="auto" w:fill="FFFFFF"/>
        </w:rPr>
        <w:t>, J. (2017). Supervised machine learning algorithms: classification and comparison. </w:t>
      </w:r>
      <w:r w:rsidRPr="00591A18">
        <w:rPr>
          <w:rFonts w:ascii="Arial" w:hAnsi="Arial" w:cs="Arial"/>
          <w:b w:val="0"/>
          <w:bCs w:val="0"/>
          <w:i/>
          <w:iCs/>
          <w:color w:val="222222"/>
          <w:sz w:val="20"/>
          <w:szCs w:val="20"/>
          <w:shd w:val="clear" w:color="auto" w:fill="FFFFFF"/>
        </w:rPr>
        <w:t>International Journal of Computer Trends and Technology (IJCTT)</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48</w:t>
      </w:r>
      <w:r w:rsidRPr="00591A18">
        <w:rPr>
          <w:rFonts w:ascii="Arial" w:hAnsi="Arial" w:cs="Arial"/>
          <w:b w:val="0"/>
          <w:bCs w:val="0"/>
          <w:color w:val="222222"/>
          <w:sz w:val="20"/>
          <w:szCs w:val="20"/>
          <w:shd w:val="clear" w:color="auto" w:fill="FFFFFF"/>
        </w:rPr>
        <w:t>(3), 128-138.</w:t>
      </w:r>
    </w:p>
    <w:p w14:paraId="3446833F" w14:textId="79A58B8E"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Maxwell, A. E., Warner, T. A., &amp; Fang, F. (2018). Implementation of machine-learning classification in remote sensing: An applied review. </w:t>
      </w:r>
      <w:r w:rsidRPr="00591A18">
        <w:rPr>
          <w:rFonts w:ascii="Arial" w:hAnsi="Arial" w:cs="Arial"/>
          <w:b w:val="0"/>
          <w:bCs w:val="0"/>
          <w:i/>
          <w:iCs/>
          <w:color w:val="222222"/>
          <w:sz w:val="20"/>
          <w:szCs w:val="20"/>
          <w:shd w:val="clear" w:color="auto" w:fill="FFFFFF"/>
        </w:rPr>
        <w:t>International journal of remote sensing</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39</w:t>
      </w:r>
      <w:r w:rsidRPr="00591A18">
        <w:rPr>
          <w:rFonts w:ascii="Arial" w:hAnsi="Arial" w:cs="Arial"/>
          <w:b w:val="0"/>
          <w:bCs w:val="0"/>
          <w:color w:val="222222"/>
          <w:sz w:val="20"/>
          <w:szCs w:val="20"/>
          <w:shd w:val="clear" w:color="auto" w:fill="FFFFFF"/>
        </w:rPr>
        <w:t>(9), 2784-2817.</w:t>
      </w:r>
    </w:p>
    <w:p w14:paraId="137A76BD" w14:textId="4369D7CB"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Soofi, A. A., &amp; Awan, A. (2017). Classification techniques in machine learning: applications and issues. </w:t>
      </w:r>
      <w:r w:rsidRPr="00591A18">
        <w:rPr>
          <w:rFonts w:ascii="Arial" w:hAnsi="Arial" w:cs="Arial"/>
          <w:b w:val="0"/>
          <w:bCs w:val="0"/>
          <w:i/>
          <w:iCs/>
          <w:color w:val="222222"/>
          <w:sz w:val="20"/>
          <w:szCs w:val="20"/>
          <w:shd w:val="clear" w:color="auto" w:fill="FFFFFF"/>
        </w:rPr>
        <w:t>Journal of Basic &amp; Applied Sciences</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13</w:t>
      </w:r>
      <w:r w:rsidRPr="00591A18">
        <w:rPr>
          <w:rFonts w:ascii="Arial" w:hAnsi="Arial" w:cs="Arial"/>
          <w:b w:val="0"/>
          <w:bCs w:val="0"/>
          <w:color w:val="222222"/>
          <w:sz w:val="20"/>
          <w:szCs w:val="20"/>
          <w:shd w:val="clear" w:color="auto" w:fill="FFFFFF"/>
        </w:rPr>
        <w:t>(1), 459-465.</w:t>
      </w:r>
    </w:p>
    <w:p w14:paraId="0CB0DF4E" w14:textId="1FA25D45"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proofErr w:type="spellStart"/>
      <w:r w:rsidRPr="00591A18">
        <w:rPr>
          <w:rFonts w:ascii="Arial" w:hAnsi="Arial" w:cs="Arial"/>
          <w:b w:val="0"/>
          <w:bCs w:val="0"/>
          <w:color w:val="222222"/>
          <w:sz w:val="20"/>
          <w:szCs w:val="20"/>
          <w:shd w:val="clear" w:color="auto" w:fill="FFFFFF"/>
        </w:rPr>
        <w:t>Virnodkar</w:t>
      </w:r>
      <w:proofErr w:type="spellEnd"/>
      <w:r w:rsidRPr="00591A18">
        <w:rPr>
          <w:rFonts w:ascii="Arial" w:hAnsi="Arial" w:cs="Arial"/>
          <w:b w:val="0"/>
          <w:bCs w:val="0"/>
          <w:color w:val="222222"/>
          <w:sz w:val="20"/>
          <w:szCs w:val="20"/>
          <w:shd w:val="clear" w:color="auto" w:fill="FFFFFF"/>
        </w:rPr>
        <w:t xml:space="preserve">, S. S., </w:t>
      </w:r>
      <w:proofErr w:type="spellStart"/>
      <w:r w:rsidRPr="00591A18">
        <w:rPr>
          <w:rFonts w:ascii="Arial" w:hAnsi="Arial" w:cs="Arial"/>
          <w:b w:val="0"/>
          <w:bCs w:val="0"/>
          <w:color w:val="222222"/>
          <w:sz w:val="20"/>
          <w:szCs w:val="20"/>
          <w:shd w:val="clear" w:color="auto" w:fill="FFFFFF"/>
        </w:rPr>
        <w:t>Pachghare</w:t>
      </w:r>
      <w:proofErr w:type="spellEnd"/>
      <w:r w:rsidRPr="00591A18">
        <w:rPr>
          <w:rFonts w:ascii="Arial" w:hAnsi="Arial" w:cs="Arial"/>
          <w:b w:val="0"/>
          <w:bCs w:val="0"/>
          <w:color w:val="222222"/>
          <w:sz w:val="20"/>
          <w:szCs w:val="20"/>
          <w:shd w:val="clear" w:color="auto" w:fill="FFFFFF"/>
        </w:rPr>
        <w:t>, V. K., Patil, V. C., &amp; Jha, S. K. (2020). Application of machine learning on remote sensing data for sugarcane crop classification: A review. </w:t>
      </w:r>
      <w:r w:rsidRPr="00591A18">
        <w:rPr>
          <w:rFonts w:ascii="Arial" w:hAnsi="Arial" w:cs="Arial"/>
          <w:b w:val="0"/>
          <w:bCs w:val="0"/>
          <w:i/>
          <w:iCs/>
          <w:color w:val="222222"/>
          <w:sz w:val="20"/>
          <w:szCs w:val="20"/>
          <w:shd w:val="clear" w:color="auto" w:fill="FFFFFF"/>
        </w:rPr>
        <w:t>ICT Analysis and Applications: Proceedings of ICT4SD 2019, Volume 2</w:t>
      </w:r>
      <w:r w:rsidRPr="00591A18">
        <w:rPr>
          <w:rFonts w:ascii="Arial" w:hAnsi="Arial" w:cs="Arial"/>
          <w:b w:val="0"/>
          <w:bCs w:val="0"/>
          <w:color w:val="222222"/>
          <w:sz w:val="20"/>
          <w:szCs w:val="20"/>
          <w:shd w:val="clear" w:color="auto" w:fill="FFFFFF"/>
        </w:rPr>
        <w:t>, 539-555.</w:t>
      </w:r>
    </w:p>
    <w:p w14:paraId="3F81FA48" w14:textId="3753CE19"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Choi, J. A., &amp; Lim, K. (2020). Identifying machine learning techniques for classification of target advertising. </w:t>
      </w:r>
      <w:r w:rsidRPr="00591A18">
        <w:rPr>
          <w:rFonts w:ascii="Arial" w:hAnsi="Arial" w:cs="Arial"/>
          <w:b w:val="0"/>
          <w:bCs w:val="0"/>
          <w:i/>
          <w:iCs/>
          <w:color w:val="222222"/>
          <w:sz w:val="20"/>
          <w:szCs w:val="20"/>
          <w:shd w:val="clear" w:color="auto" w:fill="FFFFFF"/>
        </w:rPr>
        <w:t>ICT Express</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6</w:t>
      </w:r>
      <w:r w:rsidRPr="00591A18">
        <w:rPr>
          <w:rFonts w:ascii="Arial" w:hAnsi="Arial" w:cs="Arial"/>
          <w:b w:val="0"/>
          <w:bCs w:val="0"/>
          <w:color w:val="222222"/>
          <w:sz w:val="20"/>
          <w:szCs w:val="20"/>
          <w:shd w:val="clear" w:color="auto" w:fill="FFFFFF"/>
        </w:rPr>
        <w:t>(3), 175-180.</w:t>
      </w:r>
    </w:p>
    <w:p w14:paraId="468F4606" w14:textId="17A7BBC0"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Ahuja, R., Chug, A., Gupta, S., Ahuja, P., &amp; Kohli, S. (2020). Classification and clustering algorithms of machine learning with their applications. </w:t>
      </w:r>
      <w:r w:rsidRPr="00591A18">
        <w:rPr>
          <w:rFonts w:ascii="Arial" w:hAnsi="Arial" w:cs="Arial"/>
          <w:b w:val="0"/>
          <w:bCs w:val="0"/>
          <w:i/>
          <w:iCs/>
          <w:color w:val="222222"/>
          <w:sz w:val="20"/>
          <w:szCs w:val="20"/>
          <w:shd w:val="clear" w:color="auto" w:fill="FFFFFF"/>
        </w:rPr>
        <w:t>Nature-inspired computation in data mining and machine learning</w:t>
      </w:r>
      <w:r w:rsidRPr="00591A18">
        <w:rPr>
          <w:rFonts w:ascii="Arial" w:hAnsi="Arial" w:cs="Arial"/>
          <w:b w:val="0"/>
          <w:bCs w:val="0"/>
          <w:color w:val="222222"/>
          <w:sz w:val="20"/>
          <w:szCs w:val="20"/>
          <w:shd w:val="clear" w:color="auto" w:fill="FFFFFF"/>
        </w:rPr>
        <w:t>, 225-248.</w:t>
      </w:r>
    </w:p>
    <w:p w14:paraId="0FC2E189" w14:textId="5A86ED70"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Cervantes, J., Garcia-Lamont, F., Rodríguez-Mazahua, L., &amp; Lopez, A. (2020). A comprehensive survey on support vector machine classification: Applications, challenges and trends. </w:t>
      </w:r>
      <w:r w:rsidRPr="00591A18">
        <w:rPr>
          <w:rFonts w:ascii="Arial" w:hAnsi="Arial" w:cs="Arial"/>
          <w:b w:val="0"/>
          <w:bCs w:val="0"/>
          <w:i/>
          <w:iCs/>
          <w:color w:val="222222"/>
          <w:sz w:val="20"/>
          <w:szCs w:val="20"/>
          <w:shd w:val="clear" w:color="auto" w:fill="FFFFFF"/>
        </w:rPr>
        <w:t>Neurocomputing</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408</w:t>
      </w:r>
      <w:r w:rsidRPr="00591A18">
        <w:rPr>
          <w:rFonts w:ascii="Arial" w:hAnsi="Arial" w:cs="Arial"/>
          <w:b w:val="0"/>
          <w:bCs w:val="0"/>
          <w:color w:val="222222"/>
          <w:sz w:val="20"/>
          <w:szCs w:val="20"/>
          <w:shd w:val="clear" w:color="auto" w:fill="FFFFFF"/>
        </w:rPr>
        <w:t>, 189-215.</w:t>
      </w:r>
    </w:p>
    <w:p w14:paraId="3D7FC934" w14:textId="4F0D3FBF"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lang w:val="nl-NL"/>
        </w:rPr>
        <w:t xml:space="preserve">Chen, R. C., Dewi, C., Huang, S. W., &amp; Caraka, R. E. (2020). </w:t>
      </w:r>
      <w:r w:rsidRPr="00591A18">
        <w:rPr>
          <w:rFonts w:ascii="Arial" w:hAnsi="Arial" w:cs="Arial"/>
          <w:b w:val="0"/>
          <w:bCs w:val="0"/>
          <w:color w:val="222222"/>
          <w:sz w:val="20"/>
          <w:szCs w:val="20"/>
          <w:shd w:val="clear" w:color="auto" w:fill="FFFFFF"/>
        </w:rPr>
        <w:t>Selecting critical features for data classification based on machine learning methods. </w:t>
      </w:r>
      <w:r w:rsidRPr="00591A18">
        <w:rPr>
          <w:rFonts w:ascii="Arial" w:hAnsi="Arial" w:cs="Arial"/>
          <w:b w:val="0"/>
          <w:bCs w:val="0"/>
          <w:i/>
          <w:iCs/>
          <w:color w:val="222222"/>
          <w:sz w:val="20"/>
          <w:szCs w:val="20"/>
          <w:shd w:val="clear" w:color="auto" w:fill="FFFFFF"/>
        </w:rPr>
        <w:t>Journal of Big Data</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7</w:t>
      </w:r>
      <w:r w:rsidRPr="00591A18">
        <w:rPr>
          <w:rFonts w:ascii="Arial" w:hAnsi="Arial" w:cs="Arial"/>
          <w:b w:val="0"/>
          <w:bCs w:val="0"/>
          <w:color w:val="222222"/>
          <w:sz w:val="20"/>
          <w:szCs w:val="20"/>
          <w:shd w:val="clear" w:color="auto" w:fill="FFFFFF"/>
        </w:rPr>
        <w:t>(1), 52.</w:t>
      </w:r>
    </w:p>
    <w:p w14:paraId="17AE9D13" w14:textId="4A07A05A" w:rsidR="00BB6502" w:rsidRPr="00591A18" w:rsidRDefault="00BB6502"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 xml:space="preserve">Khan, M. A., Ashraf, I., </w:t>
      </w:r>
      <w:proofErr w:type="spellStart"/>
      <w:r w:rsidRPr="00591A18">
        <w:rPr>
          <w:rFonts w:ascii="Arial" w:hAnsi="Arial" w:cs="Arial"/>
          <w:b w:val="0"/>
          <w:bCs w:val="0"/>
          <w:color w:val="222222"/>
          <w:sz w:val="20"/>
          <w:szCs w:val="20"/>
          <w:shd w:val="clear" w:color="auto" w:fill="FFFFFF"/>
        </w:rPr>
        <w:t>Alhaisoni</w:t>
      </w:r>
      <w:proofErr w:type="spellEnd"/>
      <w:r w:rsidRPr="00591A18">
        <w:rPr>
          <w:rFonts w:ascii="Arial" w:hAnsi="Arial" w:cs="Arial"/>
          <w:b w:val="0"/>
          <w:bCs w:val="0"/>
          <w:color w:val="222222"/>
          <w:sz w:val="20"/>
          <w:szCs w:val="20"/>
          <w:shd w:val="clear" w:color="auto" w:fill="FFFFFF"/>
        </w:rPr>
        <w:t xml:space="preserve">, M., </w:t>
      </w:r>
      <w:proofErr w:type="spellStart"/>
      <w:r w:rsidRPr="00591A18">
        <w:rPr>
          <w:rFonts w:ascii="Arial" w:hAnsi="Arial" w:cs="Arial"/>
          <w:b w:val="0"/>
          <w:bCs w:val="0"/>
          <w:color w:val="222222"/>
          <w:sz w:val="20"/>
          <w:szCs w:val="20"/>
          <w:shd w:val="clear" w:color="auto" w:fill="FFFFFF"/>
        </w:rPr>
        <w:t>Damaševičius</w:t>
      </w:r>
      <w:proofErr w:type="spellEnd"/>
      <w:r w:rsidRPr="00591A18">
        <w:rPr>
          <w:rFonts w:ascii="Arial" w:hAnsi="Arial" w:cs="Arial"/>
          <w:b w:val="0"/>
          <w:bCs w:val="0"/>
          <w:color w:val="222222"/>
          <w:sz w:val="20"/>
          <w:szCs w:val="20"/>
          <w:shd w:val="clear" w:color="auto" w:fill="FFFFFF"/>
        </w:rPr>
        <w:t xml:space="preserve">, R., Scherer, R., Rehman, A., &amp; Bukhari, S. A. C. (2020). Multimodal brain </w:t>
      </w:r>
      <w:proofErr w:type="spellStart"/>
      <w:r w:rsidRPr="00591A18">
        <w:rPr>
          <w:rFonts w:ascii="Arial" w:hAnsi="Arial" w:cs="Arial"/>
          <w:b w:val="0"/>
          <w:bCs w:val="0"/>
          <w:color w:val="222222"/>
          <w:sz w:val="20"/>
          <w:szCs w:val="20"/>
          <w:shd w:val="clear" w:color="auto" w:fill="FFFFFF"/>
        </w:rPr>
        <w:t>tumor</w:t>
      </w:r>
      <w:proofErr w:type="spellEnd"/>
      <w:r w:rsidRPr="00591A18">
        <w:rPr>
          <w:rFonts w:ascii="Arial" w:hAnsi="Arial" w:cs="Arial"/>
          <w:b w:val="0"/>
          <w:bCs w:val="0"/>
          <w:color w:val="222222"/>
          <w:sz w:val="20"/>
          <w:szCs w:val="20"/>
          <w:shd w:val="clear" w:color="auto" w:fill="FFFFFF"/>
        </w:rPr>
        <w:t xml:space="preserve"> classification using deep learning and robust feature selection: A machine learning application for radiologists. </w:t>
      </w:r>
      <w:r w:rsidRPr="00591A18">
        <w:rPr>
          <w:rFonts w:ascii="Arial" w:hAnsi="Arial" w:cs="Arial"/>
          <w:b w:val="0"/>
          <w:bCs w:val="0"/>
          <w:i/>
          <w:iCs/>
          <w:color w:val="222222"/>
          <w:sz w:val="20"/>
          <w:szCs w:val="20"/>
          <w:shd w:val="clear" w:color="auto" w:fill="FFFFFF"/>
        </w:rPr>
        <w:t>Diagnostics</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10</w:t>
      </w:r>
      <w:r w:rsidRPr="00591A18">
        <w:rPr>
          <w:rFonts w:ascii="Arial" w:hAnsi="Arial" w:cs="Arial"/>
          <w:b w:val="0"/>
          <w:bCs w:val="0"/>
          <w:color w:val="222222"/>
          <w:sz w:val="20"/>
          <w:szCs w:val="20"/>
          <w:shd w:val="clear" w:color="auto" w:fill="FFFFFF"/>
        </w:rPr>
        <w:t>(8), 565.</w:t>
      </w:r>
    </w:p>
    <w:p w14:paraId="5978A2B4" w14:textId="54B7286A" w:rsidR="00591A18" w:rsidRPr="00591A18" w:rsidRDefault="00591A18" w:rsidP="00FB53FE">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Sharpe, C., Wiest, T., Wang, P., &amp; Seepersad, C. C. (2019). A comparative evaluation of supervised machine learning classification techniques for engineering design applications. </w:t>
      </w:r>
      <w:r w:rsidRPr="00591A18">
        <w:rPr>
          <w:rFonts w:ascii="Arial" w:hAnsi="Arial" w:cs="Arial"/>
          <w:b w:val="0"/>
          <w:bCs w:val="0"/>
          <w:i/>
          <w:iCs/>
          <w:color w:val="222222"/>
          <w:sz w:val="20"/>
          <w:szCs w:val="20"/>
          <w:shd w:val="clear" w:color="auto" w:fill="FFFFFF"/>
        </w:rPr>
        <w:t>Journal of Mechanical Design</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141</w:t>
      </w:r>
      <w:r w:rsidRPr="00591A18">
        <w:rPr>
          <w:rFonts w:ascii="Arial" w:hAnsi="Arial" w:cs="Arial"/>
          <w:b w:val="0"/>
          <w:bCs w:val="0"/>
          <w:color w:val="222222"/>
          <w:sz w:val="20"/>
          <w:szCs w:val="20"/>
          <w:shd w:val="clear" w:color="auto" w:fill="FFFFFF"/>
        </w:rPr>
        <w:t>(12), 121404.</w:t>
      </w:r>
    </w:p>
    <w:p w14:paraId="5A752AA2" w14:textId="7BD07FE9" w:rsidR="00591A18" w:rsidRPr="00591A18" w:rsidRDefault="00591A18" w:rsidP="00591A18">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lang w:val="nl-NL"/>
        </w:rPr>
        <w:t xml:space="preserve">Zheng, Y. Y., Kong, J. L., Jin, X. B., Wang, X. Y., Su, T. L., &amp; Zuo, M. (2019). </w:t>
      </w:r>
      <w:proofErr w:type="spellStart"/>
      <w:r w:rsidRPr="00591A18">
        <w:rPr>
          <w:rFonts w:ascii="Arial" w:hAnsi="Arial" w:cs="Arial"/>
          <w:b w:val="0"/>
          <w:bCs w:val="0"/>
          <w:color w:val="222222"/>
          <w:sz w:val="20"/>
          <w:szCs w:val="20"/>
          <w:shd w:val="clear" w:color="auto" w:fill="FFFFFF"/>
        </w:rPr>
        <w:t>CropDeep</w:t>
      </w:r>
      <w:proofErr w:type="spellEnd"/>
      <w:r w:rsidRPr="00591A18">
        <w:rPr>
          <w:rFonts w:ascii="Arial" w:hAnsi="Arial" w:cs="Arial"/>
          <w:b w:val="0"/>
          <w:bCs w:val="0"/>
          <w:color w:val="222222"/>
          <w:sz w:val="20"/>
          <w:szCs w:val="20"/>
          <w:shd w:val="clear" w:color="auto" w:fill="FFFFFF"/>
        </w:rPr>
        <w:t>: The crop vision dataset for deep-learning-based classification and detection in precision agriculture. </w:t>
      </w:r>
      <w:r w:rsidRPr="00591A18">
        <w:rPr>
          <w:rFonts w:ascii="Arial" w:hAnsi="Arial" w:cs="Arial"/>
          <w:b w:val="0"/>
          <w:bCs w:val="0"/>
          <w:i/>
          <w:iCs/>
          <w:color w:val="222222"/>
          <w:sz w:val="20"/>
          <w:szCs w:val="20"/>
          <w:shd w:val="clear" w:color="auto" w:fill="FFFFFF"/>
        </w:rPr>
        <w:t>Sensors</w:t>
      </w:r>
      <w:r w:rsidRPr="00591A18">
        <w:rPr>
          <w:rFonts w:ascii="Arial" w:hAnsi="Arial" w:cs="Arial"/>
          <w:b w:val="0"/>
          <w:bCs w:val="0"/>
          <w:color w:val="222222"/>
          <w:sz w:val="20"/>
          <w:szCs w:val="20"/>
          <w:shd w:val="clear" w:color="auto" w:fill="FFFFFF"/>
        </w:rPr>
        <w:t>, </w:t>
      </w:r>
      <w:r w:rsidRPr="00591A18">
        <w:rPr>
          <w:rFonts w:ascii="Arial" w:hAnsi="Arial" w:cs="Arial"/>
          <w:b w:val="0"/>
          <w:bCs w:val="0"/>
          <w:i/>
          <w:iCs/>
          <w:color w:val="222222"/>
          <w:sz w:val="20"/>
          <w:szCs w:val="20"/>
          <w:shd w:val="clear" w:color="auto" w:fill="FFFFFF"/>
        </w:rPr>
        <w:t>19</w:t>
      </w:r>
      <w:r w:rsidRPr="00591A18">
        <w:rPr>
          <w:rFonts w:ascii="Arial" w:hAnsi="Arial" w:cs="Arial"/>
          <w:b w:val="0"/>
          <w:bCs w:val="0"/>
          <w:color w:val="222222"/>
          <w:sz w:val="20"/>
          <w:szCs w:val="20"/>
          <w:shd w:val="clear" w:color="auto" w:fill="FFFFFF"/>
        </w:rPr>
        <w:t>(5), 1058.</w:t>
      </w:r>
    </w:p>
    <w:p w14:paraId="7F18605F" w14:textId="0C043682" w:rsidR="00591A18" w:rsidRPr="00591A18" w:rsidRDefault="00591A18" w:rsidP="00591A18">
      <w:pPr>
        <w:pStyle w:val="Heading2"/>
        <w:numPr>
          <w:ilvl w:val="0"/>
          <w:numId w:val="22"/>
        </w:numPr>
        <w:jc w:val="both"/>
        <w:rPr>
          <w:b w:val="0"/>
          <w:bCs w:val="0"/>
          <w:color w:val="000000" w:themeColor="text1"/>
          <w:sz w:val="24"/>
          <w:szCs w:val="24"/>
          <w:shd w:val="clear" w:color="auto" w:fill="FFFFFF"/>
        </w:rPr>
      </w:pPr>
      <w:r w:rsidRPr="00591A18">
        <w:rPr>
          <w:rFonts w:ascii="Arial" w:hAnsi="Arial" w:cs="Arial"/>
          <w:b w:val="0"/>
          <w:bCs w:val="0"/>
          <w:color w:val="222222"/>
          <w:sz w:val="20"/>
          <w:szCs w:val="20"/>
          <w:shd w:val="clear" w:color="auto" w:fill="FFFFFF"/>
        </w:rPr>
        <w:t>Alam, M., Alam, M. S., Roman, M., Tufail, M., Khan, M. U., &amp; Khan, M. T. (2020, April). Real-time machine-learning based crop/weed detection and classification for variable-rate spraying in precision agriculture. In </w:t>
      </w:r>
      <w:r w:rsidRPr="00591A18">
        <w:rPr>
          <w:rFonts w:ascii="Arial" w:hAnsi="Arial" w:cs="Arial"/>
          <w:b w:val="0"/>
          <w:bCs w:val="0"/>
          <w:i/>
          <w:iCs/>
          <w:color w:val="222222"/>
          <w:sz w:val="20"/>
          <w:szCs w:val="20"/>
          <w:shd w:val="clear" w:color="auto" w:fill="FFFFFF"/>
        </w:rPr>
        <w:t>2020 7th International Conference on Electrical and Electronics Engineering (ICEEE)</w:t>
      </w:r>
      <w:r w:rsidRPr="00591A18">
        <w:rPr>
          <w:rFonts w:ascii="Arial" w:hAnsi="Arial" w:cs="Arial"/>
          <w:b w:val="0"/>
          <w:bCs w:val="0"/>
          <w:color w:val="222222"/>
          <w:sz w:val="20"/>
          <w:szCs w:val="20"/>
          <w:shd w:val="clear" w:color="auto" w:fill="FFFFFF"/>
        </w:rPr>
        <w:t> (pp. 273-280). IEEE.</w:t>
      </w:r>
    </w:p>
    <w:p w14:paraId="13F8F2EF" w14:textId="0F3980F2" w:rsidR="00095CC0" w:rsidRPr="00095CC0" w:rsidRDefault="00095CC0" w:rsidP="00FB53FE">
      <w:pPr>
        <w:pStyle w:val="Heading2"/>
        <w:numPr>
          <w:ilvl w:val="0"/>
          <w:numId w:val="22"/>
        </w:numPr>
        <w:jc w:val="both"/>
        <w:rPr>
          <w:b w:val="0"/>
          <w:bCs w:val="0"/>
          <w:color w:val="000000" w:themeColor="text1"/>
          <w:sz w:val="24"/>
          <w:szCs w:val="24"/>
          <w:shd w:val="clear" w:color="auto" w:fill="FFFFFF"/>
        </w:rPr>
      </w:pPr>
      <w:proofErr w:type="spellStart"/>
      <w:r w:rsidRPr="00095CC0">
        <w:rPr>
          <w:rFonts w:ascii="Arial" w:hAnsi="Arial" w:cs="Arial"/>
          <w:b w:val="0"/>
          <w:bCs w:val="0"/>
          <w:color w:val="222222"/>
          <w:sz w:val="20"/>
          <w:szCs w:val="20"/>
          <w:shd w:val="clear" w:color="auto" w:fill="FFFFFF"/>
        </w:rPr>
        <w:t>Goap</w:t>
      </w:r>
      <w:proofErr w:type="spellEnd"/>
      <w:r w:rsidRPr="00095CC0">
        <w:rPr>
          <w:rFonts w:ascii="Arial" w:hAnsi="Arial" w:cs="Arial"/>
          <w:b w:val="0"/>
          <w:bCs w:val="0"/>
          <w:color w:val="222222"/>
          <w:sz w:val="20"/>
          <w:szCs w:val="20"/>
          <w:shd w:val="clear" w:color="auto" w:fill="FFFFFF"/>
        </w:rPr>
        <w:t xml:space="preserve">, A., Sharma, D., Shukla, A. K., &amp; Krishna, C. R. (2018). An IoT based smart irrigation management system using Machine learning and </w:t>
      </w:r>
      <w:proofErr w:type="gramStart"/>
      <w:r w:rsidRPr="00095CC0">
        <w:rPr>
          <w:rFonts w:ascii="Arial" w:hAnsi="Arial" w:cs="Arial"/>
          <w:b w:val="0"/>
          <w:bCs w:val="0"/>
          <w:color w:val="222222"/>
          <w:sz w:val="20"/>
          <w:szCs w:val="20"/>
          <w:shd w:val="clear" w:color="auto" w:fill="FFFFFF"/>
        </w:rPr>
        <w:t>open source</w:t>
      </w:r>
      <w:proofErr w:type="gramEnd"/>
      <w:r w:rsidRPr="00095CC0">
        <w:rPr>
          <w:rFonts w:ascii="Arial" w:hAnsi="Arial" w:cs="Arial"/>
          <w:b w:val="0"/>
          <w:bCs w:val="0"/>
          <w:color w:val="222222"/>
          <w:sz w:val="20"/>
          <w:szCs w:val="20"/>
          <w:shd w:val="clear" w:color="auto" w:fill="FFFFFF"/>
        </w:rPr>
        <w:t xml:space="preserve"> technologies. </w:t>
      </w:r>
      <w:r w:rsidRPr="00095CC0">
        <w:rPr>
          <w:rFonts w:ascii="Arial" w:hAnsi="Arial" w:cs="Arial"/>
          <w:b w:val="0"/>
          <w:bCs w:val="0"/>
          <w:i/>
          <w:iCs/>
          <w:color w:val="222222"/>
          <w:sz w:val="20"/>
          <w:szCs w:val="20"/>
          <w:shd w:val="clear" w:color="auto" w:fill="FFFFFF"/>
        </w:rPr>
        <w:t>Computers and electronics in agriculture</w:t>
      </w:r>
      <w:r w:rsidRPr="00095CC0">
        <w:rPr>
          <w:rFonts w:ascii="Arial" w:hAnsi="Arial" w:cs="Arial"/>
          <w:b w:val="0"/>
          <w:bCs w:val="0"/>
          <w:color w:val="222222"/>
          <w:sz w:val="20"/>
          <w:szCs w:val="20"/>
          <w:shd w:val="clear" w:color="auto" w:fill="FFFFFF"/>
        </w:rPr>
        <w:t>, </w:t>
      </w:r>
      <w:r w:rsidRPr="00095CC0">
        <w:rPr>
          <w:rFonts w:ascii="Arial" w:hAnsi="Arial" w:cs="Arial"/>
          <w:b w:val="0"/>
          <w:bCs w:val="0"/>
          <w:i/>
          <w:iCs/>
          <w:color w:val="222222"/>
          <w:sz w:val="20"/>
          <w:szCs w:val="20"/>
          <w:shd w:val="clear" w:color="auto" w:fill="FFFFFF"/>
        </w:rPr>
        <w:t>155</w:t>
      </w:r>
      <w:r w:rsidRPr="00095CC0">
        <w:rPr>
          <w:rFonts w:ascii="Arial" w:hAnsi="Arial" w:cs="Arial"/>
          <w:b w:val="0"/>
          <w:bCs w:val="0"/>
          <w:color w:val="222222"/>
          <w:sz w:val="20"/>
          <w:szCs w:val="20"/>
          <w:shd w:val="clear" w:color="auto" w:fill="FFFFFF"/>
        </w:rPr>
        <w:t>, 41-49.</w:t>
      </w:r>
    </w:p>
    <w:p w14:paraId="794A26F3" w14:textId="2F2066A7" w:rsidR="00095CC0" w:rsidRPr="00095CC0" w:rsidRDefault="00095CC0" w:rsidP="00FB53FE">
      <w:pPr>
        <w:pStyle w:val="Heading2"/>
        <w:numPr>
          <w:ilvl w:val="0"/>
          <w:numId w:val="22"/>
        </w:numPr>
        <w:jc w:val="both"/>
        <w:rPr>
          <w:b w:val="0"/>
          <w:bCs w:val="0"/>
          <w:color w:val="000000" w:themeColor="text1"/>
          <w:sz w:val="24"/>
          <w:szCs w:val="24"/>
          <w:shd w:val="clear" w:color="auto" w:fill="FFFFFF"/>
        </w:rPr>
      </w:pPr>
      <w:r w:rsidRPr="00095CC0">
        <w:rPr>
          <w:rFonts w:ascii="Arial" w:hAnsi="Arial" w:cs="Arial"/>
          <w:b w:val="0"/>
          <w:bCs w:val="0"/>
          <w:color w:val="222222"/>
          <w:sz w:val="20"/>
          <w:szCs w:val="20"/>
          <w:shd w:val="clear" w:color="auto" w:fill="FFFFFF"/>
        </w:rPr>
        <w:t xml:space="preserve">Bhanu, K. N., </w:t>
      </w:r>
      <w:proofErr w:type="spellStart"/>
      <w:r w:rsidRPr="00095CC0">
        <w:rPr>
          <w:rFonts w:ascii="Arial" w:hAnsi="Arial" w:cs="Arial"/>
          <w:b w:val="0"/>
          <w:bCs w:val="0"/>
          <w:color w:val="222222"/>
          <w:sz w:val="20"/>
          <w:szCs w:val="20"/>
          <w:shd w:val="clear" w:color="auto" w:fill="FFFFFF"/>
        </w:rPr>
        <w:t>Mahadevaswamy</w:t>
      </w:r>
      <w:proofErr w:type="spellEnd"/>
      <w:r w:rsidRPr="00095CC0">
        <w:rPr>
          <w:rFonts w:ascii="Arial" w:hAnsi="Arial" w:cs="Arial"/>
          <w:b w:val="0"/>
          <w:bCs w:val="0"/>
          <w:color w:val="222222"/>
          <w:sz w:val="20"/>
          <w:szCs w:val="20"/>
          <w:shd w:val="clear" w:color="auto" w:fill="FFFFFF"/>
        </w:rPr>
        <w:t>, H. S., &amp; Jasmine, H. J. (2020, July). IoT based smart system for enhanced irrigation in agriculture. In </w:t>
      </w:r>
      <w:r w:rsidRPr="00095CC0">
        <w:rPr>
          <w:rFonts w:ascii="Arial" w:hAnsi="Arial" w:cs="Arial"/>
          <w:b w:val="0"/>
          <w:bCs w:val="0"/>
          <w:i/>
          <w:iCs/>
          <w:color w:val="222222"/>
          <w:sz w:val="20"/>
          <w:szCs w:val="20"/>
          <w:shd w:val="clear" w:color="auto" w:fill="FFFFFF"/>
        </w:rPr>
        <w:t>2020 International Conference on Electronics and Sustainable Communication Systems (ICESC)</w:t>
      </w:r>
      <w:r w:rsidRPr="00095CC0">
        <w:rPr>
          <w:rFonts w:ascii="Arial" w:hAnsi="Arial" w:cs="Arial"/>
          <w:b w:val="0"/>
          <w:bCs w:val="0"/>
          <w:color w:val="222222"/>
          <w:sz w:val="20"/>
          <w:szCs w:val="20"/>
          <w:shd w:val="clear" w:color="auto" w:fill="FFFFFF"/>
        </w:rPr>
        <w:t> (pp. 760-765). IEEE.</w:t>
      </w:r>
    </w:p>
    <w:p w14:paraId="5D38D06E" w14:textId="61834843" w:rsidR="00095CC0" w:rsidRPr="009D429B" w:rsidRDefault="00095CC0" w:rsidP="00FB53FE">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lang w:val="nl-NL"/>
        </w:rPr>
        <w:t xml:space="preserve">Vij, A., Vijendra, S., Jain, A., Bajaj, S., Bassi, A., &amp; Sharma, A. (2020). </w:t>
      </w:r>
      <w:r w:rsidRPr="009D429B">
        <w:rPr>
          <w:rFonts w:ascii="Arial" w:hAnsi="Arial" w:cs="Arial"/>
          <w:b w:val="0"/>
          <w:bCs w:val="0"/>
          <w:color w:val="222222"/>
          <w:sz w:val="20"/>
          <w:szCs w:val="20"/>
          <w:shd w:val="clear" w:color="auto" w:fill="FFFFFF"/>
        </w:rPr>
        <w:t>IoT and machine learning approaches for automation of farm irrigation system. </w:t>
      </w:r>
      <w:r w:rsidRPr="009D429B">
        <w:rPr>
          <w:rFonts w:ascii="Arial" w:hAnsi="Arial" w:cs="Arial"/>
          <w:b w:val="0"/>
          <w:bCs w:val="0"/>
          <w:i/>
          <w:iCs/>
          <w:color w:val="222222"/>
          <w:sz w:val="20"/>
          <w:szCs w:val="20"/>
          <w:shd w:val="clear" w:color="auto" w:fill="FFFFFF"/>
        </w:rPr>
        <w:t>Procedia Computer Science</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167</w:t>
      </w:r>
      <w:r w:rsidRPr="009D429B">
        <w:rPr>
          <w:rFonts w:ascii="Arial" w:hAnsi="Arial" w:cs="Arial"/>
          <w:b w:val="0"/>
          <w:bCs w:val="0"/>
          <w:color w:val="222222"/>
          <w:sz w:val="20"/>
          <w:szCs w:val="20"/>
          <w:shd w:val="clear" w:color="auto" w:fill="FFFFFF"/>
        </w:rPr>
        <w:t>, 1250-1257.</w:t>
      </w:r>
    </w:p>
    <w:p w14:paraId="5EB6B40B" w14:textId="7CA4F18D" w:rsidR="00095CC0" w:rsidRPr="009D429B" w:rsidRDefault="00095CC0" w:rsidP="00FB53FE">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 xml:space="preserve">Phasinam, K., </w:t>
      </w:r>
      <w:proofErr w:type="spellStart"/>
      <w:r w:rsidRPr="009D429B">
        <w:rPr>
          <w:rFonts w:ascii="Arial" w:hAnsi="Arial" w:cs="Arial"/>
          <w:b w:val="0"/>
          <w:bCs w:val="0"/>
          <w:color w:val="222222"/>
          <w:sz w:val="20"/>
          <w:szCs w:val="20"/>
          <w:shd w:val="clear" w:color="auto" w:fill="FFFFFF"/>
        </w:rPr>
        <w:t>Kassanuk</w:t>
      </w:r>
      <w:proofErr w:type="spellEnd"/>
      <w:r w:rsidRPr="009D429B">
        <w:rPr>
          <w:rFonts w:ascii="Arial" w:hAnsi="Arial" w:cs="Arial"/>
          <w:b w:val="0"/>
          <w:bCs w:val="0"/>
          <w:color w:val="222222"/>
          <w:sz w:val="20"/>
          <w:szCs w:val="20"/>
          <w:shd w:val="clear" w:color="auto" w:fill="FFFFFF"/>
        </w:rPr>
        <w:t>, T., Shinde, P. P., Thakar, C. M., Sharma, D. K., Mohiddin, M. K., &amp; Rahmani, A. W. (2022). Application of IoT and cloud computing in automation of agriculture irrigation. </w:t>
      </w:r>
      <w:r w:rsidRPr="009D429B">
        <w:rPr>
          <w:rFonts w:ascii="Arial" w:hAnsi="Arial" w:cs="Arial"/>
          <w:b w:val="0"/>
          <w:bCs w:val="0"/>
          <w:i/>
          <w:iCs/>
          <w:color w:val="222222"/>
          <w:sz w:val="20"/>
          <w:szCs w:val="20"/>
          <w:shd w:val="clear" w:color="auto" w:fill="FFFFFF"/>
        </w:rPr>
        <w:t>Journal of Food Quality</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2022</w:t>
      </w:r>
      <w:r w:rsidRPr="009D429B">
        <w:rPr>
          <w:rFonts w:ascii="Arial" w:hAnsi="Arial" w:cs="Arial"/>
          <w:b w:val="0"/>
          <w:bCs w:val="0"/>
          <w:color w:val="222222"/>
          <w:sz w:val="20"/>
          <w:szCs w:val="20"/>
          <w:shd w:val="clear" w:color="auto" w:fill="FFFFFF"/>
        </w:rPr>
        <w:t>, 1-8.</w:t>
      </w:r>
    </w:p>
    <w:p w14:paraId="1805AAF3" w14:textId="06ABDFDD" w:rsidR="00095CC0" w:rsidRPr="009D429B" w:rsidRDefault="00095CC0" w:rsidP="00FB53FE">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 xml:space="preserve">Raghuvanshi, A., Singh, U. K., Sajja, G. S., </w:t>
      </w:r>
      <w:proofErr w:type="spellStart"/>
      <w:r w:rsidRPr="009D429B">
        <w:rPr>
          <w:rFonts w:ascii="Arial" w:hAnsi="Arial" w:cs="Arial"/>
          <w:b w:val="0"/>
          <w:bCs w:val="0"/>
          <w:color w:val="222222"/>
          <w:sz w:val="20"/>
          <w:szCs w:val="20"/>
          <w:shd w:val="clear" w:color="auto" w:fill="FFFFFF"/>
        </w:rPr>
        <w:t>Pallathadka</w:t>
      </w:r>
      <w:proofErr w:type="spellEnd"/>
      <w:r w:rsidRPr="009D429B">
        <w:rPr>
          <w:rFonts w:ascii="Arial" w:hAnsi="Arial" w:cs="Arial"/>
          <w:b w:val="0"/>
          <w:bCs w:val="0"/>
          <w:color w:val="222222"/>
          <w:sz w:val="20"/>
          <w:szCs w:val="20"/>
          <w:shd w:val="clear" w:color="auto" w:fill="FFFFFF"/>
        </w:rPr>
        <w:t>, H., Asenso, E., Kamal, M., ... &amp; Phasinam, K. (2022). Intrusion detection using machine learning for risk mitigation in IoT-enabled smart irrigation in smart farming. </w:t>
      </w:r>
      <w:r w:rsidRPr="009D429B">
        <w:rPr>
          <w:rFonts w:ascii="Arial" w:hAnsi="Arial" w:cs="Arial"/>
          <w:b w:val="0"/>
          <w:bCs w:val="0"/>
          <w:i/>
          <w:iCs/>
          <w:color w:val="222222"/>
          <w:sz w:val="20"/>
          <w:szCs w:val="20"/>
          <w:shd w:val="clear" w:color="auto" w:fill="FFFFFF"/>
        </w:rPr>
        <w:t>Journal of Food Quality</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2022</w:t>
      </w:r>
      <w:r w:rsidRPr="009D429B">
        <w:rPr>
          <w:rFonts w:ascii="Arial" w:hAnsi="Arial" w:cs="Arial"/>
          <w:b w:val="0"/>
          <w:bCs w:val="0"/>
          <w:color w:val="222222"/>
          <w:sz w:val="20"/>
          <w:szCs w:val="20"/>
          <w:shd w:val="clear" w:color="auto" w:fill="FFFFFF"/>
        </w:rPr>
        <w:t>, 1-8.</w:t>
      </w:r>
    </w:p>
    <w:p w14:paraId="0A422DAC" w14:textId="0BA5445A" w:rsidR="00095CC0" w:rsidRPr="009D429B" w:rsidRDefault="00095CC0" w:rsidP="00FB53FE">
      <w:pPr>
        <w:pStyle w:val="Heading2"/>
        <w:numPr>
          <w:ilvl w:val="0"/>
          <w:numId w:val="22"/>
        </w:numPr>
        <w:jc w:val="both"/>
        <w:rPr>
          <w:b w:val="0"/>
          <w:bCs w:val="0"/>
          <w:color w:val="000000" w:themeColor="text1"/>
          <w:sz w:val="24"/>
          <w:szCs w:val="24"/>
          <w:shd w:val="clear" w:color="auto" w:fill="FFFFFF"/>
        </w:rPr>
      </w:pPr>
      <w:proofErr w:type="spellStart"/>
      <w:r w:rsidRPr="009D429B">
        <w:rPr>
          <w:rFonts w:ascii="Arial" w:hAnsi="Arial" w:cs="Arial"/>
          <w:b w:val="0"/>
          <w:bCs w:val="0"/>
          <w:color w:val="222222"/>
          <w:sz w:val="20"/>
          <w:szCs w:val="20"/>
          <w:shd w:val="clear" w:color="auto" w:fill="FFFFFF"/>
        </w:rPr>
        <w:t>Ndunagu</w:t>
      </w:r>
      <w:proofErr w:type="spellEnd"/>
      <w:r w:rsidRPr="009D429B">
        <w:rPr>
          <w:rFonts w:ascii="Arial" w:hAnsi="Arial" w:cs="Arial"/>
          <w:b w:val="0"/>
          <w:bCs w:val="0"/>
          <w:color w:val="222222"/>
          <w:sz w:val="20"/>
          <w:szCs w:val="20"/>
          <w:shd w:val="clear" w:color="auto" w:fill="FFFFFF"/>
        </w:rPr>
        <w:t xml:space="preserve">, J. N., </w:t>
      </w:r>
      <w:proofErr w:type="spellStart"/>
      <w:r w:rsidRPr="009D429B">
        <w:rPr>
          <w:rFonts w:ascii="Arial" w:hAnsi="Arial" w:cs="Arial"/>
          <w:b w:val="0"/>
          <w:bCs w:val="0"/>
          <w:color w:val="222222"/>
          <w:sz w:val="20"/>
          <w:szCs w:val="20"/>
          <w:shd w:val="clear" w:color="auto" w:fill="FFFFFF"/>
        </w:rPr>
        <w:t>Ukhurebor</w:t>
      </w:r>
      <w:proofErr w:type="spellEnd"/>
      <w:r w:rsidRPr="009D429B">
        <w:rPr>
          <w:rFonts w:ascii="Arial" w:hAnsi="Arial" w:cs="Arial"/>
          <w:b w:val="0"/>
          <w:bCs w:val="0"/>
          <w:color w:val="222222"/>
          <w:sz w:val="20"/>
          <w:szCs w:val="20"/>
          <w:shd w:val="clear" w:color="auto" w:fill="FFFFFF"/>
        </w:rPr>
        <w:t xml:space="preserve">, K. E., </w:t>
      </w:r>
      <w:proofErr w:type="spellStart"/>
      <w:r w:rsidRPr="009D429B">
        <w:rPr>
          <w:rFonts w:ascii="Arial" w:hAnsi="Arial" w:cs="Arial"/>
          <w:b w:val="0"/>
          <w:bCs w:val="0"/>
          <w:color w:val="222222"/>
          <w:sz w:val="20"/>
          <w:szCs w:val="20"/>
          <w:shd w:val="clear" w:color="auto" w:fill="FFFFFF"/>
        </w:rPr>
        <w:t>Akaaza</w:t>
      </w:r>
      <w:proofErr w:type="spellEnd"/>
      <w:r w:rsidRPr="009D429B">
        <w:rPr>
          <w:rFonts w:ascii="Arial" w:hAnsi="Arial" w:cs="Arial"/>
          <w:b w:val="0"/>
          <w:bCs w:val="0"/>
          <w:color w:val="222222"/>
          <w:sz w:val="20"/>
          <w:szCs w:val="20"/>
          <w:shd w:val="clear" w:color="auto" w:fill="FFFFFF"/>
        </w:rPr>
        <w:t>, M., &amp; Onyancha, R. B. (2022). Development of a Wireless Sensor Network and IoT-based Smart Irrigation System. </w:t>
      </w:r>
      <w:r w:rsidRPr="009D429B">
        <w:rPr>
          <w:rFonts w:ascii="Arial" w:hAnsi="Arial" w:cs="Arial"/>
          <w:b w:val="0"/>
          <w:bCs w:val="0"/>
          <w:i/>
          <w:iCs/>
          <w:color w:val="222222"/>
          <w:sz w:val="20"/>
          <w:szCs w:val="20"/>
          <w:shd w:val="clear" w:color="auto" w:fill="FFFFFF"/>
        </w:rPr>
        <w:t>Applied and Environmental Soil Science</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2022</w:t>
      </w:r>
      <w:r w:rsidRPr="009D429B">
        <w:rPr>
          <w:rFonts w:ascii="Arial" w:hAnsi="Arial" w:cs="Arial"/>
          <w:b w:val="0"/>
          <w:bCs w:val="0"/>
          <w:color w:val="222222"/>
          <w:sz w:val="20"/>
          <w:szCs w:val="20"/>
          <w:shd w:val="clear" w:color="auto" w:fill="FFFFFF"/>
        </w:rPr>
        <w:t>.</w:t>
      </w:r>
    </w:p>
    <w:p w14:paraId="4FA3B8C9" w14:textId="4D6EFA93" w:rsidR="00095CC0" w:rsidRPr="009D429B" w:rsidRDefault="00095CC0" w:rsidP="00095CC0">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 xml:space="preserve">Tace, Y., </w:t>
      </w:r>
      <w:proofErr w:type="spellStart"/>
      <w:r w:rsidRPr="009D429B">
        <w:rPr>
          <w:rFonts w:ascii="Arial" w:hAnsi="Arial" w:cs="Arial"/>
          <w:b w:val="0"/>
          <w:bCs w:val="0"/>
          <w:color w:val="222222"/>
          <w:sz w:val="20"/>
          <w:szCs w:val="20"/>
          <w:shd w:val="clear" w:color="auto" w:fill="FFFFFF"/>
        </w:rPr>
        <w:t>Tabaa</w:t>
      </w:r>
      <w:proofErr w:type="spellEnd"/>
      <w:r w:rsidRPr="009D429B">
        <w:rPr>
          <w:rFonts w:ascii="Arial" w:hAnsi="Arial" w:cs="Arial"/>
          <w:b w:val="0"/>
          <w:bCs w:val="0"/>
          <w:color w:val="222222"/>
          <w:sz w:val="20"/>
          <w:szCs w:val="20"/>
          <w:shd w:val="clear" w:color="auto" w:fill="FFFFFF"/>
        </w:rPr>
        <w:t xml:space="preserve">, M., </w:t>
      </w:r>
      <w:proofErr w:type="spellStart"/>
      <w:r w:rsidRPr="009D429B">
        <w:rPr>
          <w:rFonts w:ascii="Arial" w:hAnsi="Arial" w:cs="Arial"/>
          <w:b w:val="0"/>
          <w:bCs w:val="0"/>
          <w:color w:val="222222"/>
          <w:sz w:val="20"/>
          <w:szCs w:val="20"/>
          <w:shd w:val="clear" w:color="auto" w:fill="FFFFFF"/>
        </w:rPr>
        <w:t>Elfilali</w:t>
      </w:r>
      <w:proofErr w:type="spellEnd"/>
      <w:r w:rsidRPr="009D429B">
        <w:rPr>
          <w:rFonts w:ascii="Arial" w:hAnsi="Arial" w:cs="Arial"/>
          <w:b w:val="0"/>
          <w:bCs w:val="0"/>
          <w:color w:val="222222"/>
          <w:sz w:val="20"/>
          <w:szCs w:val="20"/>
          <w:shd w:val="clear" w:color="auto" w:fill="FFFFFF"/>
        </w:rPr>
        <w:t xml:space="preserve">, S., </w:t>
      </w:r>
      <w:proofErr w:type="spellStart"/>
      <w:r w:rsidRPr="009D429B">
        <w:rPr>
          <w:rFonts w:ascii="Arial" w:hAnsi="Arial" w:cs="Arial"/>
          <w:b w:val="0"/>
          <w:bCs w:val="0"/>
          <w:color w:val="222222"/>
          <w:sz w:val="20"/>
          <w:szCs w:val="20"/>
          <w:shd w:val="clear" w:color="auto" w:fill="FFFFFF"/>
        </w:rPr>
        <w:t>Leghris</w:t>
      </w:r>
      <w:proofErr w:type="spellEnd"/>
      <w:r w:rsidRPr="009D429B">
        <w:rPr>
          <w:rFonts w:ascii="Arial" w:hAnsi="Arial" w:cs="Arial"/>
          <w:b w:val="0"/>
          <w:bCs w:val="0"/>
          <w:color w:val="222222"/>
          <w:sz w:val="20"/>
          <w:szCs w:val="20"/>
          <w:shd w:val="clear" w:color="auto" w:fill="FFFFFF"/>
        </w:rPr>
        <w:t xml:space="preserve">, C., </w:t>
      </w:r>
      <w:proofErr w:type="spellStart"/>
      <w:r w:rsidRPr="009D429B">
        <w:rPr>
          <w:rFonts w:ascii="Arial" w:hAnsi="Arial" w:cs="Arial"/>
          <w:b w:val="0"/>
          <w:bCs w:val="0"/>
          <w:color w:val="222222"/>
          <w:sz w:val="20"/>
          <w:szCs w:val="20"/>
          <w:shd w:val="clear" w:color="auto" w:fill="FFFFFF"/>
        </w:rPr>
        <w:t>Bensag</w:t>
      </w:r>
      <w:proofErr w:type="spellEnd"/>
      <w:r w:rsidRPr="009D429B">
        <w:rPr>
          <w:rFonts w:ascii="Arial" w:hAnsi="Arial" w:cs="Arial"/>
          <w:b w:val="0"/>
          <w:bCs w:val="0"/>
          <w:color w:val="222222"/>
          <w:sz w:val="20"/>
          <w:szCs w:val="20"/>
          <w:shd w:val="clear" w:color="auto" w:fill="FFFFFF"/>
        </w:rPr>
        <w:t>, H., &amp; Renault, E. (2022). Smart irrigation system based on IoT and machine learning. </w:t>
      </w:r>
      <w:r w:rsidRPr="009D429B">
        <w:rPr>
          <w:rFonts w:ascii="Arial" w:hAnsi="Arial" w:cs="Arial"/>
          <w:b w:val="0"/>
          <w:bCs w:val="0"/>
          <w:i/>
          <w:iCs/>
          <w:color w:val="222222"/>
          <w:sz w:val="20"/>
          <w:szCs w:val="20"/>
          <w:shd w:val="clear" w:color="auto" w:fill="FFFFFF"/>
        </w:rPr>
        <w:t>Energy Reports</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8</w:t>
      </w:r>
      <w:r w:rsidRPr="009D429B">
        <w:rPr>
          <w:rFonts w:ascii="Arial" w:hAnsi="Arial" w:cs="Arial"/>
          <w:b w:val="0"/>
          <w:bCs w:val="0"/>
          <w:color w:val="222222"/>
          <w:sz w:val="20"/>
          <w:szCs w:val="20"/>
          <w:shd w:val="clear" w:color="auto" w:fill="FFFFFF"/>
        </w:rPr>
        <w:t>, 1025-1036.</w:t>
      </w:r>
    </w:p>
    <w:p w14:paraId="65A55A24" w14:textId="65F9933A" w:rsidR="00095CC0" w:rsidRPr="009D429B" w:rsidRDefault="00095CC0" w:rsidP="00095CC0">
      <w:pPr>
        <w:pStyle w:val="Heading2"/>
        <w:numPr>
          <w:ilvl w:val="0"/>
          <w:numId w:val="22"/>
        </w:numPr>
        <w:jc w:val="both"/>
        <w:rPr>
          <w:b w:val="0"/>
          <w:bCs w:val="0"/>
          <w:color w:val="000000" w:themeColor="text1"/>
          <w:sz w:val="24"/>
          <w:szCs w:val="24"/>
          <w:shd w:val="clear" w:color="auto" w:fill="FFFFFF"/>
        </w:rPr>
      </w:pPr>
      <w:proofErr w:type="spellStart"/>
      <w:r w:rsidRPr="009D429B">
        <w:rPr>
          <w:rFonts w:ascii="Arial" w:hAnsi="Arial" w:cs="Arial"/>
          <w:b w:val="0"/>
          <w:bCs w:val="0"/>
          <w:color w:val="222222"/>
          <w:sz w:val="20"/>
          <w:szCs w:val="20"/>
          <w:shd w:val="clear" w:color="auto" w:fill="FFFFFF"/>
        </w:rPr>
        <w:lastRenderedPageBreak/>
        <w:t>Amassmir</w:t>
      </w:r>
      <w:proofErr w:type="spellEnd"/>
      <w:r w:rsidRPr="009D429B">
        <w:rPr>
          <w:rFonts w:ascii="Arial" w:hAnsi="Arial" w:cs="Arial"/>
          <w:b w:val="0"/>
          <w:bCs w:val="0"/>
          <w:color w:val="222222"/>
          <w:sz w:val="20"/>
          <w:szCs w:val="20"/>
          <w:shd w:val="clear" w:color="auto" w:fill="FFFFFF"/>
        </w:rPr>
        <w:t xml:space="preserve">, S., </w:t>
      </w:r>
      <w:proofErr w:type="spellStart"/>
      <w:r w:rsidRPr="009D429B">
        <w:rPr>
          <w:rFonts w:ascii="Arial" w:hAnsi="Arial" w:cs="Arial"/>
          <w:b w:val="0"/>
          <w:bCs w:val="0"/>
          <w:color w:val="222222"/>
          <w:sz w:val="20"/>
          <w:szCs w:val="20"/>
          <w:shd w:val="clear" w:color="auto" w:fill="FFFFFF"/>
        </w:rPr>
        <w:t>Tkatek</w:t>
      </w:r>
      <w:proofErr w:type="spellEnd"/>
      <w:r w:rsidRPr="009D429B">
        <w:rPr>
          <w:rFonts w:ascii="Arial" w:hAnsi="Arial" w:cs="Arial"/>
          <w:b w:val="0"/>
          <w:bCs w:val="0"/>
          <w:color w:val="222222"/>
          <w:sz w:val="20"/>
          <w:szCs w:val="20"/>
          <w:shd w:val="clear" w:color="auto" w:fill="FFFFFF"/>
        </w:rPr>
        <w:t xml:space="preserve">, S., Abdoun, O., &amp; </w:t>
      </w:r>
      <w:proofErr w:type="spellStart"/>
      <w:r w:rsidRPr="009D429B">
        <w:rPr>
          <w:rFonts w:ascii="Arial" w:hAnsi="Arial" w:cs="Arial"/>
          <w:b w:val="0"/>
          <w:bCs w:val="0"/>
          <w:color w:val="222222"/>
          <w:sz w:val="20"/>
          <w:szCs w:val="20"/>
          <w:shd w:val="clear" w:color="auto" w:fill="FFFFFF"/>
        </w:rPr>
        <w:t>Abouchabaka</w:t>
      </w:r>
      <w:proofErr w:type="spellEnd"/>
      <w:r w:rsidRPr="009D429B">
        <w:rPr>
          <w:rFonts w:ascii="Arial" w:hAnsi="Arial" w:cs="Arial"/>
          <w:b w:val="0"/>
          <w:bCs w:val="0"/>
          <w:color w:val="222222"/>
          <w:sz w:val="20"/>
          <w:szCs w:val="20"/>
          <w:shd w:val="clear" w:color="auto" w:fill="FFFFFF"/>
        </w:rPr>
        <w:t>, J. (2022). An intelligent irrigation system based on internet of things (IoT) to minimize water loss. </w:t>
      </w:r>
      <w:r w:rsidRPr="009D429B">
        <w:rPr>
          <w:rFonts w:ascii="Arial" w:hAnsi="Arial" w:cs="Arial"/>
          <w:b w:val="0"/>
          <w:bCs w:val="0"/>
          <w:i/>
          <w:iCs/>
          <w:color w:val="222222"/>
          <w:sz w:val="20"/>
          <w:szCs w:val="20"/>
          <w:shd w:val="clear" w:color="auto" w:fill="FFFFFF"/>
        </w:rPr>
        <w:t>Indonesian Journal of Electrical Engineering and Computer Science</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25</w:t>
      </w:r>
      <w:r w:rsidRPr="009D429B">
        <w:rPr>
          <w:rFonts w:ascii="Arial" w:hAnsi="Arial" w:cs="Arial"/>
          <w:b w:val="0"/>
          <w:bCs w:val="0"/>
          <w:color w:val="222222"/>
          <w:sz w:val="20"/>
          <w:szCs w:val="20"/>
          <w:shd w:val="clear" w:color="auto" w:fill="FFFFFF"/>
        </w:rPr>
        <w:t>(1), 504-510.</w:t>
      </w:r>
    </w:p>
    <w:p w14:paraId="716934F9" w14:textId="588F742A" w:rsidR="009D429B" w:rsidRPr="009D429B" w:rsidRDefault="009D429B" w:rsidP="00095CC0">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Mathi, S., Akshaya, R., &amp; Sreejith, K. (2023). An Internet of Things-based Efficient Solution for Smart Farming. </w:t>
      </w:r>
      <w:r w:rsidRPr="009D429B">
        <w:rPr>
          <w:rFonts w:ascii="Arial" w:hAnsi="Arial" w:cs="Arial"/>
          <w:b w:val="0"/>
          <w:bCs w:val="0"/>
          <w:i/>
          <w:iCs/>
          <w:color w:val="222222"/>
          <w:sz w:val="20"/>
          <w:szCs w:val="20"/>
          <w:shd w:val="clear" w:color="auto" w:fill="FFFFFF"/>
        </w:rPr>
        <w:t>Procedia Computer Science</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218</w:t>
      </w:r>
      <w:r w:rsidRPr="009D429B">
        <w:rPr>
          <w:rFonts w:ascii="Arial" w:hAnsi="Arial" w:cs="Arial"/>
          <w:b w:val="0"/>
          <w:bCs w:val="0"/>
          <w:color w:val="222222"/>
          <w:sz w:val="20"/>
          <w:szCs w:val="20"/>
          <w:shd w:val="clear" w:color="auto" w:fill="FFFFFF"/>
        </w:rPr>
        <w:t>, 2806-2819.</w:t>
      </w:r>
    </w:p>
    <w:p w14:paraId="115DD9AF" w14:textId="608757B4" w:rsidR="009D429B" w:rsidRPr="009D429B" w:rsidRDefault="009D429B" w:rsidP="00095CC0">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 xml:space="preserve">Kathiria, P., Patel, U., </w:t>
      </w:r>
      <w:proofErr w:type="spellStart"/>
      <w:r w:rsidRPr="009D429B">
        <w:rPr>
          <w:rFonts w:ascii="Arial" w:hAnsi="Arial" w:cs="Arial"/>
          <w:b w:val="0"/>
          <w:bCs w:val="0"/>
          <w:color w:val="222222"/>
          <w:sz w:val="20"/>
          <w:szCs w:val="20"/>
          <w:shd w:val="clear" w:color="auto" w:fill="FFFFFF"/>
        </w:rPr>
        <w:t>Madhwani</w:t>
      </w:r>
      <w:proofErr w:type="spellEnd"/>
      <w:r w:rsidRPr="009D429B">
        <w:rPr>
          <w:rFonts w:ascii="Arial" w:hAnsi="Arial" w:cs="Arial"/>
          <w:b w:val="0"/>
          <w:bCs w:val="0"/>
          <w:color w:val="222222"/>
          <w:sz w:val="20"/>
          <w:szCs w:val="20"/>
          <w:shd w:val="clear" w:color="auto" w:fill="FFFFFF"/>
        </w:rPr>
        <w:t>, S., &amp; Mansuri, C. S. (2023, May). Smart Crop Recommendation System: A Machine Learning Approach for Precision Agriculture. In </w:t>
      </w:r>
      <w:r w:rsidRPr="009D429B">
        <w:rPr>
          <w:rFonts w:ascii="Arial" w:hAnsi="Arial" w:cs="Arial"/>
          <w:b w:val="0"/>
          <w:bCs w:val="0"/>
          <w:i/>
          <w:iCs/>
          <w:color w:val="222222"/>
          <w:sz w:val="20"/>
          <w:szCs w:val="20"/>
          <w:shd w:val="clear" w:color="auto" w:fill="FFFFFF"/>
        </w:rPr>
        <w:t>Machine Intelligence Techniques for Data Analysis and Signal Processing: Proceedings of the 4th International Conference MISP 2022, Volume 1</w:t>
      </w:r>
      <w:r w:rsidRPr="009D429B">
        <w:rPr>
          <w:rFonts w:ascii="Arial" w:hAnsi="Arial" w:cs="Arial"/>
          <w:b w:val="0"/>
          <w:bCs w:val="0"/>
          <w:color w:val="222222"/>
          <w:sz w:val="20"/>
          <w:szCs w:val="20"/>
          <w:shd w:val="clear" w:color="auto" w:fill="FFFFFF"/>
        </w:rPr>
        <w:t> (pp. 841-850). Singapore: Springer Nature Singapore.</w:t>
      </w:r>
    </w:p>
    <w:p w14:paraId="6FC013AD" w14:textId="37C2EBFF" w:rsidR="009D429B" w:rsidRPr="00D85ED7" w:rsidRDefault="009D429B" w:rsidP="00095CC0">
      <w:pPr>
        <w:pStyle w:val="Heading2"/>
        <w:numPr>
          <w:ilvl w:val="0"/>
          <w:numId w:val="22"/>
        </w:numPr>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Agarwal, D., &amp; Bachan, P. (2023). Machine learning approach for the classification of wheat grains. </w:t>
      </w:r>
      <w:r w:rsidRPr="009D429B">
        <w:rPr>
          <w:rFonts w:ascii="Arial" w:hAnsi="Arial" w:cs="Arial"/>
          <w:b w:val="0"/>
          <w:bCs w:val="0"/>
          <w:i/>
          <w:iCs/>
          <w:color w:val="222222"/>
          <w:sz w:val="20"/>
          <w:szCs w:val="20"/>
          <w:shd w:val="clear" w:color="auto" w:fill="FFFFFF"/>
        </w:rPr>
        <w:t>Smart Agricultural Technology</w:t>
      </w:r>
      <w:r w:rsidRPr="009D429B">
        <w:rPr>
          <w:rFonts w:ascii="Arial" w:hAnsi="Arial" w:cs="Arial"/>
          <w:b w:val="0"/>
          <w:bCs w:val="0"/>
          <w:color w:val="222222"/>
          <w:sz w:val="20"/>
          <w:szCs w:val="20"/>
          <w:shd w:val="clear" w:color="auto" w:fill="FFFFFF"/>
        </w:rPr>
        <w:t>, </w:t>
      </w:r>
      <w:r w:rsidRPr="009D429B">
        <w:rPr>
          <w:rFonts w:ascii="Arial" w:hAnsi="Arial" w:cs="Arial"/>
          <w:b w:val="0"/>
          <w:bCs w:val="0"/>
          <w:i/>
          <w:iCs/>
          <w:color w:val="222222"/>
          <w:sz w:val="20"/>
          <w:szCs w:val="20"/>
          <w:shd w:val="clear" w:color="auto" w:fill="FFFFFF"/>
        </w:rPr>
        <w:t>3</w:t>
      </w:r>
      <w:r w:rsidRPr="009D429B">
        <w:rPr>
          <w:rFonts w:ascii="Arial" w:hAnsi="Arial" w:cs="Arial"/>
          <w:b w:val="0"/>
          <w:bCs w:val="0"/>
          <w:color w:val="222222"/>
          <w:sz w:val="20"/>
          <w:szCs w:val="20"/>
          <w:shd w:val="clear" w:color="auto" w:fill="FFFFFF"/>
        </w:rPr>
        <w:t>, 100136.</w:t>
      </w:r>
    </w:p>
    <w:p w14:paraId="24869388" w14:textId="77777777" w:rsidR="00D85ED7" w:rsidRDefault="00D85ED7" w:rsidP="00D85ED7">
      <w:pPr>
        <w:pStyle w:val="Heading2"/>
        <w:jc w:val="both"/>
        <w:rPr>
          <w:rFonts w:ascii="Arial" w:hAnsi="Arial" w:cs="Arial"/>
          <w:b w:val="0"/>
          <w:bCs w:val="0"/>
          <w:color w:val="222222"/>
          <w:sz w:val="20"/>
          <w:szCs w:val="20"/>
          <w:shd w:val="clear" w:color="auto" w:fill="FFFFFF"/>
        </w:rPr>
      </w:pPr>
    </w:p>
    <w:p w14:paraId="7844ED31" w14:textId="0703EC10" w:rsidR="00D85ED7" w:rsidRPr="00D85ED7" w:rsidRDefault="00D85ED7" w:rsidP="00D85ED7">
      <w:pPr>
        <w:pStyle w:val="Heading2"/>
        <w:shd w:val="clear" w:color="auto" w:fill="FFFFFF"/>
        <w:spacing w:before="0" w:beforeAutospacing="0" w:after="0" w:afterAutospacing="0"/>
        <w:rPr>
          <w:b w:val="0"/>
          <w:bCs w:val="0"/>
          <w:color w:val="333333"/>
          <w:sz w:val="24"/>
          <w:szCs w:val="24"/>
        </w:rPr>
      </w:pPr>
      <w:r>
        <w:rPr>
          <w:rFonts w:ascii="Tahoma" w:hAnsi="Tahoma" w:cs="Tahoma"/>
          <w:b w:val="0"/>
          <w:bCs w:val="0"/>
          <w:color w:val="333333"/>
          <w:sz w:val="27"/>
          <w:szCs w:val="27"/>
        </w:rPr>
        <w:t>Co</w:t>
      </w:r>
      <w:r w:rsidRPr="00D85ED7">
        <w:rPr>
          <w:b w:val="0"/>
          <w:bCs w:val="0"/>
          <w:color w:val="333333"/>
          <w:sz w:val="24"/>
          <w:szCs w:val="24"/>
        </w:rPr>
        <w:t>mments to the Author(s)</w:t>
      </w:r>
    </w:p>
    <w:p w14:paraId="28BFA7E0" w14:textId="59B68944" w:rsidR="00D85ED7" w:rsidRDefault="00D85ED7" w:rsidP="00D85ED7">
      <w:pPr>
        <w:pStyle w:val="Heading2"/>
        <w:jc w:val="both"/>
        <w:rPr>
          <w:color w:val="333333"/>
          <w:sz w:val="24"/>
          <w:szCs w:val="24"/>
          <w:shd w:val="clear" w:color="auto" w:fill="FFFFFF"/>
        </w:rPr>
      </w:pPr>
      <w:r w:rsidRPr="00D85ED7">
        <w:rPr>
          <w:color w:val="333333"/>
          <w:sz w:val="24"/>
          <w:szCs w:val="24"/>
          <w:shd w:val="clear" w:color="auto" w:fill="FFFFFF"/>
        </w:rPr>
        <w:t xml:space="preserve">Comment: 1. Application of ML can be explanation in terms of classification. </w:t>
      </w:r>
    </w:p>
    <w:p w14:paraId="63E5DC76" w14:textId="77777777" w:rsidR="00D85ED7" w:rsidRPr="00414EC3" w:rsidRDefault="00D85ED7" w:rsidP="00D85ED7">
      <w:pPr>
        <w:pStyle w:val="Heading1"/>
        <w:rPr>
          <w:color w:val="000000" w:themeColor="text1"/>
          <w:sz w:val="24"/>
          <w:szCs w:val="24"/>
        </w:rPr>
      </w:pPr>
      <w:r w:rsidRPr="00414EC3">
        <w:rPr>
          <w:color w:val="000000" w:themeColor="text1"/>
          <w:sz w:val="24"/>
          <w:szCs w:val="24"/>
        </w:rPr>
        <w:t xml:space="preserve">Overview of Calcifications in Machine learning </w:t>
      </w:r>
      <w:r>
        <w:rPr>
          <w:color w:val="000000" w:themeColor="text1"/>
          <w:sz w:val="24"/>
          <w:szCs w:val="24"/>
        </w:rPr>
        <w:t>Algorithms and performance</w:t>
      </w:r>
    </w:p>
    <w:p w14:paraId="0447912F" w14:textId="77777777" w:rsidR="00D85ED7" w:rsidRPr="00591A18" w:rsidRDefault="00D85ED7" w:rsidP="00D85ED7">
      <w:pPr>
        <w:jc w:val="both"/>
      </w:pPr>
      <w:r w:rsidRPr="00591A18">
        <w:t>This section introduces classifiers and their use in machine learning methods. It provides a conceptual description of each classifier, emphasizing important issues. One concern is the potential for overfitting, where the classifier maps training data too precisely, preventing generalization</w:t>
      </w:r>
      <w:r w:rsidRPr="00591A18">
        <w:rPr>
          <w:color w:val="222222"/>
          <w:sz w:val="20"/>
          <w:szCs w:val="20"/>
          <w:shd w:val="clear" w:color="auto" w:fill="FFFFFF"/>
        </w:rPr>
        <w:t xml:space="preserve"> (</w:t>
      </w:r>
      <w:proofErr w:type="spellStart"/>
      <w:r w:rsidRPr="00591A18">
        <w:rPr>
          <w:color w:val="222222"/>
          <w:sz w:val="20"/>
          <w:szCs w:val="20"/>
          <w:shd w:val="clear" w:color="auto" w:fill="FFFFFF"/>
        </w:rPr>
        <w:t>Osisanwo</w:t>
      </w:r>
      <w:proofErr w:type="spellEnd"/>
      <w:r w:rsidRPr="00591A18">
        <w:rPr>
          <w:color w:val="222222"/>
          <w:sz w:val="20"/>
          <w:szCs w:val="20"/>
          <w:shd w:val="clear" w:color="auto" w:fill="FFFFFF"/>
        </w:rPr>
        <w:t>, F. Y., et al 2017)</w:t>
      </w:r>
      <w:r w:rsidRPr="00591A18">
        <w:t>. To address this, it is crucial to evaluate classification accuracy using new data not used in training. Supervised machine learning algorithms for classification include linear, logistic regression, Naïve Bayes, Perceptron, Support Vector Machine, quadratic, K-Means, Boosting, Decision Tree, Random Forest, Neural networks, and Bayesian networks</w:t>
      </w:r>
      <w:r>
        <w:t xml:space="preserve"> </w:t>
      </w:r>
      <w:r w:rsidRPr="00591A18">
        <w:t>(</w:t>
      </w:r>
      <w:r w:rsidRPr="00591A18">
        <w:rPr>
          <w:rFonts w:ascii="Arial" w:hAnsi="Arial" w:cs="Arial"/>
          <w:color w:val="222222"/>
          <w:sz w:val="20"/>
          <w:szCs w:val="20"/>
          <w:shd w:val="clear" w:color="auto" w:fill="FFFFFF"/>
        </w:rPr>
        <w:t>Maxwell, A. E et al 2018</w:t>
      </w:r>
      <w:r w:rsidRPr="00591A18">
        <w:t>).</w:t>
      </w:r>
    </w:p>
    <w:p w14:paraId="48996448" w14:textId="77777777" w:rsidR="00D85ED7" w:rsidRPr="00414EC3" w:rsidRDefault="00D85ED7" w:rsidP="00D85ED7">
      <w:pPr>
        <w:pStyle w:val="Heading2"/>
        <w:rPr>
          <w:color w:val="000000" w:themeColor="text1"/>
          <w:sz w:val="24"/>
          <w:szCs w:val="24"/>
        </w:rPr>
      </w:pPr>
      <w:r w:rsidRPr="00414EC3">
        <w:rPr>
          <w:color w:val="000000" w:themeColor="text1"/>
          <w:sz w:val="24"/>
          <w:szCs w:val="24"/>
        </w:rPr>
        <w:t>Machine learning Classification Applications</w:t>
      </w:r>
    </w:p>
    <w:p w14:paraId="3FA8FE70" w14:textId="77777777" w:rsidR="00D85ED7" w:rsidRPr="00591A18" w:rsidRDefault="00D85ED7" w:rsidP="00D85ED7">
      <w:pPr>
        <w:jc w:val="both"/>
      </w:pPr>
      <w:r w:rsidRPr="00591A18">
        <w:t>Classification is a supervised machine learning process that categorizes input data into classes based on variables. It can be applied to both structured and unstructured data, predicting whether data will fall into predetermined categories. Classification generates a probability score to assign data to specific categories, such as spam, disease, or gender.  In this article we discussed some applications of ML classification</w:t>
      </w:r>
      <w:r>
        <w:t xml:space="preserve"> </w:t>
      </w:r>
      <w:r w:rsidRPr="00591A18">
        <w:t>(</w:t>
      </w:r>
      <w:r w:rsidRPr="00591A18">
        <w:rPr>
          <w:rFonts w:ascii="Arial" w:hAnsi="Arial" w:cs="Arial"/>
          <w:color w:val="222222"/>
          <w:sz w:val="20"/>
          <w:szCs w:val="20"/>
          <w:shd w:val="clear" w:color="auto" w:fill="FFFFFF"/>
        </w:rPr>
        <w:t>Soofi, A. A., et al 2017</w:t>
      </w:r>
      <w:r w:rsidRPr="00591A18">
        <w:t>)</w:t>
      </w:r>
    </w:p>
    <w:p w14:paraId="5135F830" w14:textId="77777777" w:rsidR="00D85ED7" w:rsidRPr="00414EC3" w:rsidRDefault="00D85ED7" w:rsidP="00D85ED7">
      <w:pPr>
        <w:pStyle w:val="Heading3"/>
        <w:rPr>
          <w:rFonts w:ascii="Times New Roman" w:hAnsi="Times New Roman" w:cs="Times New Roman"/>
          <w:b/>
          <w:bCs/>
          <w:color w:val="000000" w:themeColor="text1"/>
        </w:rPr>
      </w:pPr>
      <w:hyperlink r:id="rId14" w:anchor="sentiment" w:history="1">
        <w:r w:rsidRPr="00414EC3">
          <w:rPr>
            <w:rStyle w:val="Hyperlink"/>
            <w:rFonts w:ascii="Times New Roman" w:hAnsi="Times New Roman" w:cs="Times New Roman"/>
            <w:b/>
            <w:bCs/>
            <w:color w:val="000000" w:themeColor="text1"/>
            <w:u w:val="none"/>
          </w:rPr>
          <w:t>Sentiment Analysis</w:t>
        </w:r>
      </w:hyperlink>
    </w:p>
    <w:p w14:paraId="1E7F19B0"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Sentiment analysis is a machine learning technique that assigns sentiment to words on a polarity scale. It uses advanced algorithms to detect sarcasm, misused or misspelled words, and </w:t>
      </w:r>
      <w:r w:rsidRPr="00591A18">
        <w:rPr>
          <w:rFonts w:ascii="Times New Roman" w:hAnsi="Times New Roman" w:cs="Times New Roman"/>
          <w:color w:val="000000" w:themeColor="text1"/>
          <w:sz w:val="24"/>
          <w:szCs w:val="24"/>
        </w:rPr>
        <w:t>produces accurate results in a fraction of the time it would take humans (</w:t>
      </w:r>
      <w:proofErr w:type="spellStart"/>
      <w:r w:rsidRPr="00591A18">
        <w:rPr>
          <w:rFonts w:ascii="Arial" w:hAnsi="Arial" w:cs="Arial"/>
          <w:color w:val="222222"/>
          <w:sz w:val="20"/>
          <w:szCs w:val="20"/>
          <w:shd w:val="clear" w:color="auto" w:fill="FFFFFF"/>
        </w:rPr>
        <w:t>Virnodkar</w:t>
      </w:r>
      <w:proofErr w:type="spellEnd"/>
      <w:r w:rsidRPr="00591A18">
        <w:rPr>
          <w:rFonts w:ascii="Arial" w:hAnsi="Arial" w:cs="Arial"/>
          <w:color w:val="222222"/>
          <w:sz w:val="20"/>
          <w:szCs w:val="20"/>
          <w:shd w:val="clear" w:color="auto" w:fill="FFFFFF"/>
        </w:rPr>
        <w:t>, S. S et al 2017</w:t>
      </w:r>
      <w:r w:rsidRPr="00591A18">
        <w:rPr>
          <w:rFonts w:ascii="Times New Roman" w:hAnsi="Times New Roman" w:cs="Times New Roman"/>
          <w:color w:val="000000" w:themeColor="text1"/>
          <w:sz w:val="24"/>
          <w:szCs w:val="24"/>
        </w:rPr>
        <w:t>).</w:t>
      </w:r>
    </w:p>
    <w:p w14:paraId="0D093D06" w14:textId="77777777" w:rsidR="00D85ED7" w:rsidRPr="00414EC3" w:rsidRDefault="00D85ED7" w:rsidP="00D85ED7">
      <w:pPr>
        <w:pStyle w:val="Heading3"/>
        <w:rPr>
          <w:rFonts w:ascii="Times New Roman" w:hAnsi="Times New Roman" w:cs="Times New Roman"/>
          <w:b/>
          <w:bCs/>
          <w:color w:val="000000" w:themeColor="text1"/>
        </w:rPr>
      </w:pPr>
      <w:hyperlink r:id="rId15" w:anchor="spam" w:history="1">
        <w:r w:rsidRPr="00414EC3">
          <w:rPr>
            <w:rStyle w:val="Hyperlink"/>
            <w:rFonts w:ascii="Times New Roman" w:hAnsi="Times New Roman" w:cs="Times New Roman"/>
            <w:b/>
            <w:bCs/>
            <w:color w:val="000000" w:themeColor="text1"/>
            <w:u w:val="none"/>
          </w:rPr>
          <w:t>Email Spam Classification</w:t>
        </w:r>
      </w:hyperlink>
    </w:p>
    <w:p w14:paraId="3676B89E"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Email spam classification is a common use of classification algorithms that help prevent spam emails from being deleted or phishing scams. These algorithms calculate the likelihood of an email being unrelated to the recipient or unwanted spam. Text analysis techniques help filter spam emails from the inbox, such as incorrect recipient names or specific scamming keywords. However</w:t>
      </w:r>
      <w:r w:rsidRPr="00591A18">
        <w:rPr>
          <w:rFonts w:ascii="Times New Roman" w:hAnsi="Times New Roman" w:cs="Times New Roman"/>
          <w:color w:val="000000" w:themeColor="text1"/>
          <w:sz w:val="24"/>
          <w:szCs w:val="24"/>
        </w:rPr>
        <w:t>, spam classifiers still require training to effectively handle spam emails (</w:t>
      </w:r>
      <w:r w:rsidRPr="00591A18">
        <w:rPr>
          <w:rFonts w:ascii="Arial" w:hAnsi="Arial" w:cs="Arial"/>
          <w:color w:val="222222"/>
          <w:sz w:val="20"/>
          <w:szCs w:val="20"/>
          <w:shd w:val="clear" w:color="auto" w:fill="FFFFFF"/>
        </w:rPr>
        <w:t>Choi, J. A., et al 2020</w:t>
      </w:r>
      <w:r w:rsidRPr="00591A18">
        <w:rPr>
          <w:rFonts w:ascii="Times New Roman" w:hAnsi="Times New Roman" w:cs="Times New Roman"/>
          <w:color w:val="000000" w:themeColor="text1"/>
          <w:sz w:val="24"/>
          <w:szCs w:val="24"/>
        </w:rPr>
        <w:t>).</w:t>
      </w:r>
    </w:p>
    <w:p w14:paraId="03954A09" w14:textId="77777777" w:rsidR="00D85ED7" w:rsidRPr="00414EC3" w:rsidRDefault="00D85ED7" w:rsidP="00D85ED7">
      <w:pPr>
        <w:pStyle w:val="Heading3"/>
        <w:rPr>
          <w:rFonts w:ascii="Times New Roman" w:hAnsi="Times New Roman" w:cs="Times New Roman"/>
          <w:b/>
          <w:bCs/>
          <w:color w:val="000000" w:themeColor="text1"/>
        </w:rPr>
      </w:pPr>
      <w:hyperlink r:id="rId16" w:anchor="document" w:history="1">
        <w:r w:rsidRPr="00414EC3">
          <w:rPr>
            <w:rStyle w:val="Hyperlink"/>
            <w:rFonts w:ascii="Times New Roman" w:hAnsi="Times New Roman" w:cs="Times New Roman"/>
            <w:b/>
            <w:bCs/>
            <w:color w:val="000000" w:themeColor="text1"/>
            <w:u w:val="none"/>
          </w:rPr>
          <w:t>Document Classification</w:t>
        </w:r>
      </w:hyperlink>
      <w:r w:rsidRPr="00414EC3">
        <w:rPr>
          <w:rFonts w:ascii="Times New Roman" w:hAnsi="Times New Roman" w:cs="Times New Roman"/>
          <w:b/>
          <w:bCs/>
          <w:color w:val="000000" w:themeColor="text1"/>
        </w:rPr>
        <w:t> </w:t>
      </w:r>
    </w:p>
    <w:p w14:paraId="1145FD6F"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Document classification involves organizing documents into categories based on their content, a process that has evolved from manual methods in library sciences and legal files to automatic use of machine learning algorithms. This classification differs from </w:t>
      </w:r>
      <w:r w:rsidRPr="00591A18">
        <w:rPr>
          <w:rFonts w:ascii="Times New Roman" w:hAnsi="Times New Roman" w:cs="Times New Roman"/>
          <w:color w:val="000000" w:themeColor="text1"/>
          <w:sz w:val="24"/>
          <w:szCs w:val="24"/>
        </w:rPr>
        <w:t>text classification, as it categorizes entire documents, rather than just words or phrases. This is useful in search engines, legal documents, and healthcare records for drug and diagnosis searches (</w:t>
      </w:r>
      <w:r w:rsidRPr="00591A18">
        <w:rPr>
          <w:rFonts w:ascii="Arial" w:hAnsi="Arial" w:cs="Arial"/>
          <w:color w:val="222222"/>
          <w:sz w:val="20"/>
          <w:szCs w:val="20"/>
          <w:shd w:val="clear" w:color="auto" w:fill="FFFFFF"/>
        </w:rPr>
        <w:t>Ahuja, R., et al 2020</w:t>
      </w:r>
      <w:r w:rsidRPr="00591A18">
        <w:rPr>
          <w:rFonts w:ascii="Times New Roman" w:hAnsi="Times New Roman" w:cs="Times New Roman"/>
          <w:color w:val="000000" w:themeColor="text1"/>
          <w:sz w:val="24"/>
          <w:szCs w:val="24"/>
        </w:rPr>
        <w:t>).</w:t>
      </w:r>
    </w:p>
    <w:p w14:paraId="45184DB6" w14:textId="77777777" w:rsidR="00D85ED7" w:rsidRPr="00414EC3" w:rsidRDefault="00D85ED7" w:rsidP="00D85ED7">
      <w:pPr>
        <w:pStyle w:val="Heading3"/>
        <w:rPr>
          <w:rFonts w:ascii="Times New Roman" w:hAnsi="Times New Roman" w:cs="Times New Roman"/>
          <w:b/>
          <w:bCs/>
          <w:color w:val="000000" w:themeColor="text1"/>
        </w:rPr>
      </w:pPr>
      <w:hyperlink r:id="rId17" w:anchor="image" w:history="1">
        <w:r w:rsidRPr="00414EC3">
          <w:rPr>
            <w:rStyle w:val="Hyperlink"/>
            <w:rFonts w:ascii="Times New Roman" w:hAnsi="Times New Roman" w:cs="Times New Roman"/>
            <w:b/>
            <w:bCs/>
            <w:color w:val="000000" w:themeColor="text1"/>
            <w:u w:val="none"/>
          </w:rPr>
          <w:t>Image Classification</w:t>
        </w:r>
      </w:hyperlink>
    </w:p>
    <w:p w14:paraId="506A1668"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Image classification assigns categories to images, such as subject, numerical value, or theme. Multi-label image classifiers can tag images into various labels, like "stream," "water," or "outdoors." Using supervised learning algorithms, models can be trained for appropriate categories, and the more training, the better the model </w:t>
      </w:r>
      <w:r w:rsidRPr="00591A18">
        <w:rPr>
          <w:rFonts w:ascii="Times New Roman" w:hAnsi="Times New Roman" w:cs="Times New Roman"/>
          <w:color w:val="000000" w:themeColor="text1"/>
          <w:sz w:val="24"/>
          <w:szCs w:val="24"/>
        </w:rPr>
        <w:t>works (</w:t>
      </w:r>
      <w:r w:rsidRPr="00591A18">
        <w:rPr>
          <w:rFonts w:ascii="Arial" w:hAnsi="Arial" w:cs="Arial"/>
          <w:color w:val="222222"/>
          <w:sz w:val="20"/>
          <w:szCs w:val="20"/>
          <w:shd w:val="clear" w:color="auto" w:fill="FFFFFF"/>
        </w:rPr>
        <w:t>Cervantes, J., et al 2020</w:t>
      </w:r>
      <w:r w:rsidRPr="00591A18">
        <w:rPr>
          <w:rFonts w:ascii="Times New Roman" w:hAnsi="Times New Roman" w:cs="Times New Roman"/>
          <w:color w:val="000000" w:themeColor="text1"/>
          <w:sz w:val="24"/>
          <w:szCs w:val="24"/>
        </w:rPr>
        <w:t>).</w:t>
      </w:r>
    </w:p>
    <w:p w14:paraId="10EA8513" w14:textId="77777777" w:rsidR="00D85ED7" w:rsidRPr="00414EC3" w:rsidRDefault="00D85ED7" w:rsidP="00D85ED7">
      <w:pPr>
        <w:pStyle w:val="Heading2"/>
        <w:rPr>
          <w:color w:val="000000" w:themeColor="text1"/>
          <w:sz w:val="24"/>
          <w:szCs w:val="24"/>
        </w:rPr>
      </w:pPr>
      <w:r w:rsidRPr="00414EC3">
        <w:rPr>
          <w:color w:val="000000" w:themeColor="text1"/>
          <w:sz w:val="24"/>
          <w:szCs w:val="24"/>
        </w:rPr>
        <w:t>Machine learning Classification Algorithms</w:t>
      </w:r>
    </w:p>
    <w:p w14:paraId="0FFFF5F5" w14:textId="77777777" w:rsidR="00D85ED7" w:rsidRPr="00414EC3" w:rsidRDefault="00D85ED7" w:rsidP="00D85ED7">
      <w:pPr>
        <w:rPr>
          <w:rFonts w:ascii="Times New Roman" w:hAnsi="Times New Roman" w:cs="Times New Roman"/>
          <w:sz w:val="24"/>
          <w:szCs w:val="24"/>
        </w:rPr>
      </w:pPr>
      <w:r w:rsidRPr="00414EC3">
        <w:rPr>
          <w:rFonts w:ascii="Times New Roman" w:hAnsi="Times New Roman" w:cs="Times New Roman"/>
          <w:sz w:val="24"/>
          <w:szCs w:val="24"/>
        </w:rPr>
        <w:t>In this section we discussed supervised machine learning algorithms for classification include logistic regression, Naïve Bayes, Support Vector Machine, KNN, Decision Tree and Random Forest</w:t>
      </w:r>
      <w:r>
        <w:rPr>
          <w:rFonts w:ascii="Times New Roman" w:hAnsi="Times New Roman" w:cs="Times New Roman"/>
          <w:sz w:val="24"/>
          <w:szCs w:val="24"/>
        </w:rPr>
        <w:t>.</w:t>
      </w:r>
    </w:p>
    <w:p w14:paraId="698B797D" w14:textId="77777777" w:rsidR="00D85ED7" w:rsidRPr="00414EC3" w:rsidRDefault="00D85ED7" w:rsidP="00D85ED7">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Logistic regression Classification</w:t>
      </w:r>
    </w:p>
    <w:p w14:paraId="26C0A72C"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Logistic regression is a classification function that uses class to build and uses a single multinomial logistic regression model with a single estimator. It states the boundary between classes and the probability of class probabilities depending on distance from the boundary. This approach moves towards the extremes (0 and 1) more rapidly when the data set is larger. Logistic regression makes stronger, more detailed predictions, but its predictions may be wrong. Similar to Ordinary Least Squares (OLS) regression, it results in a dichotomous outcome. Logistic regression is a </w:t>
      </w:r>
      <w:r w:rsidRPr="00591A18">
        <w:rPr>
          <w:rFonts w:ascii="Times New Roman" w:hAnsi="Times New Roman" w:cs="Times New Roman"/>
          <w:color w:val="000000" w:themeColor="text1"/>
          <w:sz w:val="24"/>
          <w:szCs w:val="24"/>
        </w:rPr>
        <w:t>widely used tool for applied statistics and discrete data analysis, and is a linear interpolation (</w:t>
      </w:r>
      <w:r w:rsidRPr="00591A18">
        <w:rPr>
          <w:rFonts w:ascii="Arial" w:hAnsi="Arial" w:cs="Arial"/>
          <w:color w:val="222222"/>
          <w:sz w:val="20"/>
          <w:szCs w:val="20"/>
          <w:shd w:val="clear" w:color="auto" w:fill="FFFFFF"/>
        </w:rPr>
        <w:t>Chen, R. C., et al 2020</w:t>
      </w:r>
      <w:r w:rsidRPr="00591A18">
        <w:rPr>
          <w:rFonts w:ascii="Times New Roman" w:hAnsi="Times New Roman" w:cs="Times New Roman"/>
          <w:color w:val="000000" w:themeColor="text1"/>
          <w:sz w:val="24"/>
          <w:szCs w:val="24"/>
        </w:rPr>
        <w:t>).</w:t>
      </w:r>
    </w:p>
    <w:p w14:paraId="47DA1900" w14:textId="77777777" w:rsidR="00D85ED7" w:rsidRPr="00414EC3" w:rsidRDefault="00D85ED7" w:rsidP="00D85ED7">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Naïve Bayes Classification</w:t>
      </w:r>
    </w:p>
    <w:p w14:paraId="14FE02EC" w14:textId="77777777" w:rsidR="00D85ED7" w:rsidRPr="00414EC3" w:rsidRDefault="00D85ED7" w:rsidP="00D85ED7">
      <w:pPr>
        <w:jc w:val="both"/>
        <w:rPr>
          <w:rFonts w:ascii="Times New Roman" w:hAnsi="Times New Roman" w:cs="Times New Roman"/>
          <w:color w:val="000000" w:themeColor="text1"/>
          <w:sz w:val="24"/>
          <w:szCs w:val="24"/>
        </w:rPr>
      </w:pPr>
      <w:r w:rsidRPr="00414EC3">
        <w:rPr>
          <w:rFonts w:ascii="Times New Roman" w:hAnsi="Times New Roman" w:cs="Times New Roman"/>
          <w:color w:val="000000" w:themeColor="text1"/>
          <w:sz w:val="24"/>
          <w:szCs w:val="24"/>
        </w:rPr>
        <w:t xml:space="preserve">Naive Bayes is a simple Bayesian network consisting of directed acyclic graphs with a strong assumption of independence among child nodes. Although it is generally less accurate than more sophisticated learning algorithms like ANNs, a large-scale comparison of naive Bayes with state-of-the-art algorithms showed it sometimes outperforms them, even on datasets with substantial feature dependencies. The attribute independence problem in Bayes classifiers was addressed using Averaged One-Dependence </w:t>
      </w:r>
      <w:r w:rsidRPr="00491E0B">
        <w:rPr>
          <w:rFonts w:ascii="Times New Roman" w:hAnsi="Times New Roman" w:cs="Times New Roman"/>
          <w:color w:val="000000" w:themeColor="text1"/>
          <w:sz w:val="24"/>
          <w:szCs w:val="24"/>
        </w:rPr>
        <w:t>Estimators</w:t>
      </w:r>
      <w:r>
        <w:rPr>
          <w:rFonts w:ascii="Times New Roman" w:hAnsi="Times New Roman" w:cs="Times New Roman"/>
          <w:color w:val="000000" w:themeColor="text1"/>
          <w:sz w:val="24"/>
          <w:szCs w:val="24"/>
        </w:rPr>
        <w:t xml:space="preserve"> </w:t>
      </w:r>
      <w:r w:rsidRPr="00491E0B">
        <w:t>(</w:t>
      </w:r>
      <w:r w:rsidRPr="00491E0B">
        <w:rPr>
          <w:rFonts w:ascii="Arial" w:hAnsi="Arial" w:cs="Arial"/>
          <w:color w:val="222222"/>
          <w:sz w:val="20"/>
          <w:szCs w:val="20"/>
          <w:shd w:val="clear" w:color="auto" w:fill="FFFFFF"/>
        </w:rPr>
        <w:t xml:space="preserve">Khan, M. </w:t>
      </w:r>
      <w:proofErr w:type="gramStart"/>
      <w:r w:rsidRPr="00491E0B">
        <w:rPr>
          <w:rFonts w:ascii="Arial" w:hAnsi="Arial" w:cs="Arial"/>
          <w:color w:val="222222"/>
          <w:sz w:val="20"/>
          <w:szCs w:val="20"/>
          <w:shd w:val="clear" w:color="auto" w:fill="FFFFFF"/>
        </w:rPr>
        <w:t>A</w:t>
      </w:r>
      <w:proofErr w:type="gramEnd"/>
      <w:r w:rsidRPr="00491E0B">
        <w:rPr>
          <w:rFonts w:ascii="Arial" w:hAnsi="Arial" w:cs="Arial"/>
          <w:color w:val="222222"/>
          <w:sz w:val="20"/>
          <w:szCs w:val="20"/>
          <w:shd w:val="clear" w:color="auto" w:fill="FFFFFF"/>
        </w:rPr>
        <w:t xml:space="preserve"> et al 2020</w:t>
      </w:r>
      <w:r w:rsidRPr="00491E0B">
        <w:t>)</w:t>
      </w:r>
      <w:r w:rsidRPr="00491E0B">
        <w:rPr>
          <w:rFonts w:ascii="Times New Roman" w:hAnsi="Times New Roman" w:cs="Times New Roman"/>
          <w:color w:val="000000" w:themeColor="text1"/>
          <w:sz w:val="24"/>
          <w:szCs w:val="24"/>
        </w:rPr>
        <w:t>.</w:t>
      </w:r>
    </w:p>
    <w:p w14:paraId="6FC2DD1E" w14:textId="77777777" w:rsidR="00D85ED7" w:rsidRPr="00414EC3" w:rsidRDefault="00D85ED7" w:rsidP="00D85ED7">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Support Vector Machine Classification</w:t>
      </w:r>
    </w:p>
    <w:p w14:paraId="21A9A962" w14:textId="77777777" w:rsidR="00D85ED7" w:rsidRPr="00414EC3" w:rsidRDefault="00D85ED7" w:rsidP="00D85ED7">
      <w:pPr>
        <w:jc w:val="both"/>
        <w:rPr>
          <w:rFonts w:ascii="Times New Roman" w:hAnsi="Times New Roman" w:cs="Times New Roman"/>
          <w:sz w:val="24"/>
          <w:szCs w:val="24"/>
        </w:rPr>
      </w:pPr>
      <w:r w:rsidRPr="00414EC3">
        <w:rPr>
          <w:rFonts w:ascii="Times New Roman" w:hAnsi="Times New Roman" w:cs="Times New Roman"/>
          <w:sz w:val="24"/>
          <w:szCs w:val="24"/>
        </w:rPr>
        <w:t>In parametric classification, the goal is to characterize the typical feature space values or distribution of each class. Support Vector Machines (SVM) focus on the training samples cl</w:t>
      </w:r>
      <w:r w:rsidRPr="00491E0B">
        <w:rPr>
          <w:rFonts w:ascii="Times New Roman" w:hAnsi="Times New Roman" w:cs="Times New Roman"/>
          <w:sz w:val="24"/>
          <w:szCs w:val="24"/>
        </w:rPr>
        <w:t>osest to the optimal boundary between classes, known as support vectors (</w:t>
      </w:r>
      <w:r w:rsidRPr="00491E0B">
        <w:rPr>
          <w:rFonts w:ascii="Arial" w:hAnsi="Arial" w:cs="Arial"/>
          <w:color w:val="222222"/>
          <w:sz w:val="20"/>
          <w:szCs w:val="20"/>
          <w:shd w:val="clear" w:color="auto" w:fill="FFFFFF"/>
        </w:rPr>
        <w:t>Phasinam, K., et al 2022</w:t>
      </w:r>
      <w:r w:rsidRPr="00491E0B">
        <w:rPr>
          <w:rFonts w:ascii="Times New Roman" w:hAnsi="Times New Roman" w:cs="Times New Roman"/>
          <w:sz w:val="24"/>
          <w:szCs w:val="24"/>
        </w:rPr>
        <w:t xml:space="preserve">). The </w:t>
      </w:r>
      <w:r w:rsidRPr="00414EC3">
        <w:rPr>
          <w:rFonts w:ascii="Times New Roman" w:hAnsi="Times New Roman" w:cs="Times New Roman"/>
          <w:sz w:val="24"/>
          <w:szCs w:val="24"/>
        </w:rPr>
        <w:t xml:space="preserve">SVM classifier is inherently binary, identifying a single boundary between two classes. However, this issue can be resolved by repeatedly applying the classifier to each possible combination of classes. SVMs were originally designed to identify a linear class boundary, but this limitation was addressed through the kernel trick, which projections the feature space to a higher dimension. Common kernels used in remote sensing include polynomial kernels and the radial basis function (RBF) kernel. For classes that are inherently not separable, the decision boundary can be considered as having a soft-margin. This means </w:t>
      </w:r>
      <w:r w:rsidRPr="00414EC3">
        <w:rPr>
          <w:rFonts w:ascii="Times New Roman" w:hAnsi="Times New Roman" w:cs="Times New Roman"/>
          <w:sz w:val="24"/>
          <w:szCs w:val="24"/>
        </w:rPr>
        <w:lastRenderedPageBreak/>
        <w:t xml:space="preserve">that training class samples are allowed on the wrong side of the boundary, but a cost is applied to those points. Higher C values result in a more complex decision boundary and less </w:t>
      </w:r>
      <w:r w:rsidRPr="00491E0B">
        <w:rPr>
          <w:rFonts w:ascii="Times New Roman" w:hAnsi="Times New Roman" w:cs="Times New Roman"/>
          <w:sz w:val="24"/>
          <w:szCs w:val="24"/>
        </w:rPr>
        <w:t>generalization (</w:t>
      </w:r>
      <w:r w:rsidRPr="00491E0B">
        <w:rPr>
          <w:rFonts w:ascii="Arial" w:hAnsi="Arial" w:cs="Arial"/>
          <w:color w:val="222222"/>
          <w:sz w:val="20"/>
          <w:szCs w:val="20"/>
          <w:shd w:val="clear" w:color="auto" w:fill="FFFFFF"/>
        </w:rPr>
        <w:t>Sharpe, C., et al 2019</w:t>
      </w:r>
      <w:r w:rsidRPr="00491E0B">
        <w:rPr>
          <w:rFonts w:ascii="Times New Roman" w:hAnsi="Times New Roman" w:cs="Times New Roman"/>
          <w:sz w:val="24"/>
          <w:szCs w:val="24"/>
        </w:rPr>
        <w:t>).</w:t>
      </w:r>
    </w:p>
    <w:p w14:paraId="04D3D438" w14:textId="77777777" w:rsidR="00D85ED7" w:rsidRPr="00414EC3" w:rsidRDefault="00D85ED7" w:rsidP="00D85ED7">
      <w:pPr>
        <w:pStyle w:val="Heading3"/>
        <w:rPr>
          <w:rFonts w:ascii="Times New Roman" w:hAnsi="Times New Roman" w:cs="Times New Roman"/>
          <w:b/>
          <w:bCs/>
          <w:color w:val="000000" w:themeColor="text1"/>
        </w:rPr>
      </w:pPr>
      <w:proofErr w:type="gramStart"/>
      <w:r w:rsidRPr="00414EC3">
        <w:rPr>
          <w:rFonts w:ascii="Times New Roman" w:hAnsi="Times New Roman" w:cs="Times New Roman"/>
          <w:b/>
          <w:bCs/>
          <w:color w:val="000000" w:themeColor="text1"/>
        </w:rPr>
        <w:t>KNN  Classification</w:t>
      </w:r>
      <w:proofErr w:type="gramEnd"/>
    </w:p>
    <w:p w14:paraId="4D8123FC" w14:textId="77777777" w:rsidR="00D85ED7" w:rsidRPr="00414EC3" w:rsidRDefault="00D85ED7" w:rsidP="00D85ED7">
      <w:pPr>
        <w:jc w:val="both"/>
        <w:rPr>
          <w:rFonts w:ascii="Times New Roman" w:hAnsi="Times New Roman" w:cs="Times New Roman"/>
          <w:sz w:val="24"/>
          <w:szCs w:val="24"/>
        </w:rPr>
      </w:pPr>
      <w:r w:rsidRPr="00414EC3">
        <w:rPr>
          <w:rFonts w:ascii="Times New Roman" w:hAnsi="Times New Roman" w:cs="Times New Roman"/>
          <w:sz w:val="24"/>
          <w:szCs w:val="24"/>
        </w:rPr>
        <w:t>The k-NN classifier is unique in that it is not trained to produce a model but compares each unknown sample to the original training data</w:t>
      </w:r>
      <w:r>
        <w:rPr>
          <w:rFonts w:ascii="Times New Roman" w:hAnsi="Times New Roman" w:cs="Times New Roman"/>
          <w:sz w:val="24"/>
          <w:szCs w:val="24"/>
        </w:rPr>
        <w:t xml:space="preserve"> (</w:t>
      </w:r>
      <w:r w:rsidRPr="00491E0B">
        <w:rPr>
          <w:rFonts w:ascii="Arial" w:hAnsi="Arial" w:cs="Arial"/>
          <w:color w:val="222222"/>
          <w:sz w:val="20"/>
          <w:szCs w:val="20"/>
          <w:shd w:val="clear" w:color="auto" w:fill="FFFFFF"/>
        </w:rPr>
        <w:t>Bhanu, K. N. et al 2020</w:t>
      </w:r>
      <w:r>
        <w:rPr>
          <w:rFonts w:ascii="Times New Roman" w:hAnsi="Times New Roman" w:cs="Times New Roman"/>
          <w:sz w:val="24"/>
          <w:szCs w:val="24"/>
        </w:rPr>
        <w:t>)</w:t>
      </w:r>
      <w:r w:rsidRPr="00414EC3">
        <w:rPr>
          <w:rFonts w:ascii="Times New Roman" w:hAnsi="Times New Roman" w:cs="Times New Roman"/>
          <w:sz w:val="24"/>
          <w:szCs w:val="24"/>
        </w:rPr>
        <w:t xml:space="preserve">. The unknown sample is assigned to the most common class of k training samples, resulting in a complex decision boundary. A higher k leads to greater generalization. As the number of training samples increases, k-NN classification requires more </w:t>
      </w:r>
      <w:r w:rsidRPr="00491E0B">
        <w:rPr>
          <w:rFonts w:ascii="Times New Roman" w:hAnsi="Times New Roman" w:cs="Times New Roman"/>
          <w:sz w:val="24"/>
          <w:szCs w:val="24"/>
        </w:rPr>
        <w:t>resources (</w:t>
      </w:r>
      <w:r w:rsidRPr="00491E0B">
        <w:rPr>
          <w:rFonts w:ascii="Arial" w:hAnsi="Arial" w:cs="Arial"/>
          <w:color w:val="222222"/>
          <w:sz w:val="20"/>
          <w:szCs w:val="20"/>
          <w:shd w:val="clear" w:color="auto" w:fill="FFFFFF"/>
        </w:rPr>
        <w:t>Zheng, Y. Y., et al 2019</w:t>
      </w:r>
      <w:r w:rsidRPr="00491E0B">
        <w:rPr>
          <w:rFonts w:ascii="Times New Roman" w:hAnsi="Times New Roman" w:cs="Times New Roman"/>
          <w:sz w:val="24"/>
          <w:szCs w:val="24"/>
        </w:rPr>
        <w:t>).</w:t>
      </w:r>
    </w:p>
    <w:p w14:paraId="6E4E6ADD" w14:textId="77777777" w:rsidR="00D85ED7" w:rsidRPr="00414EC3" w:rsidRDefault="00D85ED7" w:rsidP="00D85ED7">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Decision Tree Classification</w:t>
      </w:r>
    </w:p>
    <w:p w14:paraId="516684D7" w14:textId="77777777" w:rsidR="00D85ED7" w:rsidRPr="00414EC3" w:rsidRDefault="00D85ED7" w:rsidP="00D85ED7">
      <w:pPr>
        <w:jc w:val="both"/>
        <w:rPr>
          <w:rFonts w:ascii="Times New Roman" w:hAnsi="Times New Roman" w:cs="Times New Roman"/>
          <w:sz w:val="24"/>
          <w:szCs w:val="24"/>
        </w:rPr>
      </w:pPr>
      <w:r w:rsidRPr="00414EC3">
        <w:rPr>
          <w:rFonts w:ascii="Times New Roman" w:hAnsi="Times New Roman" w:cs="Times New Roman"/>
          <w:sz w:val="24"/>
          <w:szCs w:val="24"/>
        </w:rPr>
        <w:t xml:space="preserve">Decision Trees (DT) are trees that classify instances by sorting them based on feature values. Each node represents a feature in an instance, and each branch represents a value that the node can assume. Decision tree learning, used in data mining and machine learning, uses DT as a predictive model to map observations to conclusions about an item's target value. Classification trees or regression trees are also commonly used. Decision tree classifiers use post-pruning techniques to evaluate the performance of DT, which are pruned using a validation set. Any </w:t>
      </w:r>
      <w:r w:rsidRPr="00491E0B">
        <w:rPr>
          <w:rFonts w:ascii="Times New Roman" w:hAnsi="Times New Roman" w:cs="Times New Roman"/>
          <w:sz w:val="24"/>
          <w:szCs w:val="24"/>
        </w:rPr>
        <w:t>node can be removed and assigned the most common class of training instances (</w:t>
      </w:r>
      <w:r w:rsidRPr="00491E0B">
        <w:rPr>
          <w:rFonts w:ascii="Arial" w:hAnsi="Arial" w:cs="Arial"/>
          <w:color w:val="222222"/>
          <w:sz w:val="20"/>
          <w:szCs w:val="20"/>
          <w:shd w:val="clear" w:color="auto" w:fill="FFFFFF"/>
        </w:rPr>
        <w:t>Alam, M et al 2020</w:t>
      </w:r>
      <w:r w:rsidRPr="00491E0B">
        <w:rPr>
          <w:rFonts w:ascii="Times New Roman" w:hAnsi="Times New Roman" w:cs="Times New Roman"/>
          <w:sz w:val="24"/>
          <w:szCs w:val="24"/>
        </w:rPr>
        <w:t>).</w:t>
      </w:r>
    </w:p>
    <w:p w14:paraId="6502FCF3" w14:textId="77777777" w:rsidR="00D85ED7" w:rsidRPr="00414EC3" w:rsidRDefault="00D85ED7" w:rsidP="00D85ED7">
      <w:pPr>
        <w:pStyle w:val="Heading3"/>
        <w:rPr>
          <w:rFonts w:ascii="Times New Roman" w:hAnsi="Times New Roman" w:cs="Times New Roman"/>
          <w:b/>
          <w:bCs/>
          <w:color w:val="000000" w:themeColor="text1"/>
        </w:rPr>
      </w:pPr>
      <w:r w:rsidRPr="00414EC3">
        <w:rPr>
          <w:rFonts w:ascii="Times New Roman" w:hAnsi="Times New Roman" w:cs="Times New Roman"/>
          <w:b/>
          <w:bCs/>
          <w:color w:val="000000" w:themeColor="text1"/>
        </w:rPr>
        <w:t>Random Forest Classification</w:t>
      </w:r>
    </w:p>
    <w:p w14:paraId="3EAEF61B" w14:textId="77777777" w:rsidR="00D85ED7" w:rsidRDefault="00D85ED7" w:rsidP="00D85ED7">
      <w:pPr>
        <w:jc w:val="both"/>
        <w:rPr>
          <w:rFonts w:ascii="Times New Roman" w:hAnsi="Times New Roman" w:cs="Times New Roman"/>
          <w:sz w:val="24"/>
          <w:szCs w:val="24"/>
        </w:rPr>
      </w:pPr>
      <w:r w:rsidRPr="00414EC3">
        <w:rPr>
          <w:rFonts w:ascii="Times New Roman" w:hAnsi="Times New Roman" w:cs="Times New Roman"/>
          <w:sz w:val="24"/>
          <w:szCs w:val="24"/>
        </w:rPr>
        <w:t>RF is an ensemble classifier that uses a large number of DTs to overcome the weaknesses of a single DT. The majority vote of all trees assigns a final class for each unknown, overcoming the problem that any one tree may not be optimal. By incorporating many trees, a global optimum is obtained. The ensemble is further extended by training each tree with its own randomly generated subset of training data and using only a subset of the variables for that tree. This combination of reduced training data and reduced number of variables results in less accurate trees but less correlated ones, making the ensemble more reliable. Out of bag (OOB) data, not used in training, can provide an independent estimate of the overall accuracy of RF classification. By systematically comparing the performance of trees using specific bands and those without, the relative importance of each band can be evaluated. RF offers an advantage of not pruning individual trees, but also a disadvantage of losing visualization ability due to the presence of multiple trees</w:t>
      </w:r>
      <w:r>
        <w:rPr>
          <w:rFonts w:ascii="Times New Roman" w:hAnsi="Times New Roman" w:cs="Times New Roman"/>
          <w:sz w:val="24"/>
          <w:szCs w:val="24"/>
        </w:rPr>
        <w:t xml:space="preserve"> (</w:t>
      </w:r>
      <w:r w:rsidRPr="00491E0B">
        <w:rPr>
          <w:rFonts w:ascii="Arial" w:hAnsi="Arial" w:cs="Arial"/>
          <w:color w:val="222222"/>
          <w:sz w:val="20"/>
          <w:szCs w:val="20"/>
          <w:shd w:val="clear" w:color="auto" w:fill="FFFFFF"/>
        </w:rPr>
        <w:t>Vij, A. Et al,2020</w:t>
      </w:r>
      <w:r>
        <w:rPr>
          <w:rFonts w:ascii="Times New Roman" w:hAnsi="Times New Roman" w:cs="Times New Roman"/>
          <w:sz w:val="24"/>
          <w:szCs w:val="24"/>
        </w:rPr>
        <w:t>)</w:t>
      </w:r>
      <w:r w:rsidRPr="00414EC3">
        <w:rPr>
          <w:rFonts w:ascii="Times New Roman" w:hAnsi="Times New Roman" w:cs="Times New Roman"/>
          <w:sz w:val="24"/>
          <w:szCs w:val="24"/>
        </w:rPr>
        <w:t>.</w:t>
      </w:r>
    </w:p>
    <w:p w14:paraId="3B56CAA3" w14:textId="77777777" w:rsidR="00D85ED7" w:rsidRDefault="00D85ED7" w:rsidP="00D85ED7">
      <w:pPr>
        <w:jc w:val="both"/>
        <w:rPr>
          <w:rFonts w:ascii="Times New Roman" w:hAnsi="Times New Roman" w:cs="Times New Roman"/>
          <w:sz w:val="24"/>
          <w:szCs w:val="24"/>
        </w:rPr>
      </w:pPr>
    </w:p>
    <w:p w14:paraId="5FC1F055" w14:textId="77777777" w:rsidR="00D85ED7" w:rsidRPr="00D85ED7" w:rsidRDefault="00D85ED7" w:rsidP="00D85ED7">
      <w:pPr>
        <w:pStyle w:val="Heading2"/>
        <w:jc w:val="both"/>
        <w:rPr>
          <w:b w:val="0"/>
          <w:bCs w:val="0"/>
          <w:color w:val="000000" w:themeColor="text1"/>
          <w:sz w:val="24"/>
          <w:szCs w:val="24"/>
          <w:shd w:val="clear" w:color="auto" w:fill="FFFFFF"/>
        </w:rPr>
      </w:pPr>
      <w:r w:rsidRPr="00D85ED7">
        <w:rPr>
          <w:color w:val="333333"/>
          <w:sz w:val="24"/>
          <w:szCs w:val="24"/>
          <w:shd w:val="clear" w:color="auto" w:fill="FFFFFF"/>
        </w:rPr>
        <w:t xml:space="preserve">Comments: 2. Performance table can be included and elaborated </w:t>
      </w:r>
      <w:proofErr w:type="spellStart"/>
      <w:r w:rsidRPr="00D85ED7">
        <w:rPr>
          <w:color w:val="333333"/>
          <w:sz w:val="24"/>
          <w:szCs w:val="24"/>
          <w:shd w:val="clear" w:color="auto" w:fill="FFFFFF"/>
        </w:rPr>
        <w:t>yearwise</w:t>
      </w:r>
      <w:proofErr w:type="spellEnd"/>
      <w:r w:rsidRPr="00D85ED7">
        <w:rPr>
          <w:color w:val="333333"/>
          <w:sz w:val="24"/>
          <w:szCs w:val="24"/>
          <w:shd w:val="clear" w:color="auto" w:fill="FFFFFF"/>
        </w:rPr>
        <w:t>.</w:t>
      </w:r>
    </w:p>
    <w:p w14:paraId="59243F00" w14:textId="77777777" w:rsidR="00D85ED7" w:rsidRPr="0034353F" w:rsidRDefault="00D85ED7" w:rsidP="00D85ED7">
      <w:pPr>
        <w:pStyle w:val="Heading2"/>
        <w:rPr>
          <w:sz w:val="24"/>
          <w:szCs w:val="24"/>
        </w:rPr>
      </w:pPr>
      <w:r w:rsidRPr="0034353F">
        <w:rPr>
          <w:sz w:val="24"/>
          <w:szCs w:val="24"/>
        </w:rPr>
        <w:t xml:space="preserve">Machine learning Algorithms performances </w:t>
      </w:r>
      <w:r>
        <w:rPr>
          <w:sz w:val="24"/>
          <w:szCs w:val="24"/>
        </w:rPr>
        <w:t>in agriculture applications.</w:t>
      </w:r>
    </w:p>
    <w:p w14:paraId="5E91D0FE" w14:textId="77777777" w:rsidR="00D85ED7" w:rsidRDefault="00D85ED7" w:rsidP="00D85ED7">
      <w:pPr>
        <w:jc w:val="both"/>
        <w:rPr>
          <w:rFonts w:ascii="Times New Roman" w:hAnsi="Times New Roman" w:cs="Times New Roman"/>
          <w:sz w:val="24"/>
          <w:szCs w:val="24"/>
        </w:rPr>
      </w:pPr>
      <w:r w:rsidRPr="00414EC3">
        <w:rPr>
          <w:rFonts w:ascii="Times New Roman" w:hAnsi="Times New Roman" w:cs="Times New Roman"/>
          <w:sz w:val="24"/>
          <w:szCs w:val="24"/>
        </w:rPr>
        <w:t xml:space="preserve"> In</w:t>
      </w:r>
      <w:r>
        <w:rPr>
          <w:rFonts w:ascii="Times New Roman" w:hAnsi="Times New Roman" w:cs="Times New Roman"/>
          <w:sz w:val="24"/>
          <w:szCs w:val="24"/>
        </w:rPr>
        <w:t xml:space="preserve"> this article we discussed the different application of machine learning in agriculture and machine learning applications classification and algorithms. So, in this section we elaborated the </w:t>
      </w:r>
      <w:r w:rsidRPr="0034353F">
        <w:rPr>
          <w:rFonts w:ascii="Times New Roman" w:hAnsi="Times New Roman" w:cs="Times New Roman"/>
          <w:sz w:val="24"/>
          <w:szCs w:val="24"/>
        </w:rPr>
        <w:t>performance of different algorithms based different application.</w:t>
      </w:r>
      <w:r>
        <w:rPr>
          <w:rFonts w:ascii="Times New Roman" w:hAnsi="Times New Roman" w:cs="Times New Roman"/>
          <w:sz w:val="24"/>
          <w:szCs w:val="24"/>
        </w:rPr>
        <w:t xml:space="preserve"> Table 1 represents the performances of different algorithms.</w:t>
      </w:r>
    </w:p>
    <w:p w14:paraId="1B0B92FE" w14:textId="77777777" w:rsidR="00D85ED7" w:rsidRDefault="00D85ED7" w:rsidP="00D85ED7">
      <w:pPr>
        <w:pStyle w:val="Caption"/>
        <w:keepNext/>
      </w:pPr>
      <w:r>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045F0A">
        <w:rPr>
          <w:rFonts w:ascii="Times New Roman" w:hAnsi="Times New Roman" w:cs="Times New Roman"/>
          <w:sz w:val="20"/>
          <w:szCs w:val="20"/>
        </w:rPr>
        <w:t>Performances of different algorithms</w:t>
      </w:r>
      <w:r>
        <w:rPr>
          <w:rFonts w:ascii="Times New Roman" w:hAnsi="Times New Roman" w:cs="Times New Roman"/>
          <w:sz w:val="20"/>
          <w:szCs w:val="20"/>
        </w:rPr>
        <w:t>.</w:t>
      </w:r>
    </w:p>
    <w:tbl>
      <w:tblPr>
        <w:tblStyle w:val="TableGrid"/>
        <w:tblW w:w="9067" w:type="dxa"/>
        <w:tblLook w:val="04A0" w:firstRow="1" w:lastRow="0" w:firstColumn="1" w:lastColumn="0" w:noHBand="0" w:noVBand="1"/>
      </w:tblPr>
      <w:tblGrid>
        <w:gridCol w:w="647"/>
        <w:gridCol w:w="2288"/>
        <w:gridCol w:w="4692"/>
        <w:gridCol w:w="1440"/>
      </w:tblGrid>
      <w:tr w:rsidR="00D85ED7" w14:paraId="4F23B882" w14:textId="77777777" w:rsidTr="00E50BA4">
        <w:tc>
          <w:tcPr>
            <w:tcW w:w="650" w:type="dxa"/>
          </w:tcPr>
          <w:p w14:paraId="2612D146"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S.no</w:t>
            </w:r>
          </w:p>
        </w:tc>
        <w:tc>
          <w:tcPr>
            <w:tcW w:w="2322" w:type="dxa"/>
          </w:tcPr>
          <w:p w14:paraId="3AF32A58" w14:textId="77777777" w:rsidR="00D85ED7" w:rsidRPr="00045F0A" w:rsidRDefault="00D85ED7" w:rsidP="00E50BA4">
            <w:pPr>
              <w:pStyle w:val="BodyText"/>
              <w:jc w:val="both"/>
              <w:rPr>
                <w:rFonts w:eastAsiaTheme="minorHAnsi"/>
                <w:kern w:val="2"/>
                <w:lang w:val="en-IN"/>
                <w14:ligatures w14:val="standardContextual"/>
              </w:rPr>
            </w:pPr>
            <w:r w:rsidRPr="00045F0A">
              <w:rPr>
                <w:rFonts w:eastAsiaTheme="minorHAnsi"/>
                <w:kern w:val="2"/>
                <w:lang w:val="en-IN"/>
                <w14:ligatures w14:val="standardContextual"/>
              </w:rPr>
              <w:t xml:space="preserve">Supervised ML Models </w:t>
            </w:r>
          </w:p>
          <w:p w14:paraId="1DAC497D" w14:textId="77777777" w:rsidR="00D85ED7" w:rsidRPr="00045F0A" w:rsidRDefault="00D85ED7" w:rsidP="00E50BA4">
            <w:pPr>
              <w:jc w:val="both"/>
              <w:rPr>
                <w:rFonts w:ascii="Times New Roman" w:hAnsi="Times New Roman" w:cs="Times New Roman"/>
                <w:sz w:val="20"/>
                <w:szCs w:val="20"/>
              </w:rPr>
            </w:pPr>
          </w:p>
        </w:tc>
        <w:tc>
          <w:tcPr>
            <w:tcW w:w="4813" w:type="dxa"/>
          </w:tcPr>
          <w:p w14:paraId="758BF9E1"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Research finding and performances</w:t>
            </w:r>
          </w:p>
        </w:tc>
        <w:tc>
          <w:tcPr>
            <w:tcW w:w="1282" w:type="dxa"/>
          </w:tcPr>
          <w:p w14:paraId="15FE12CB"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References</w:t>
            </w:r>
          </w:p>
        </w:tc>
      </w:tr>
      <w:tr w:rsidR="00D85ED7" w14:paraId="4AF2FE79" w14:textId="77777777" w:rsidTr="00E50BA4">
        <w:tc>
          <w:tcPr>
            <w:tcW w:w="650" w:type="dxa"/>
          </w:tcPr>
          <w:p w14:paraId="286A2700"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lastRenderedPageBreak/>
              <w:t>1</w:t>
            </w:r>
          </w:p>
        </w:tc>
        <w:tc>
          <w:tcPr>
            <w:tcW w:w="2322" w:type="dxa"/>
          </w:tcPr>
          <w:p w14:paraId="0B66E154" w14:textId="77777777" w:rsidR="00D85ED7" w:rsidRPr="00C94314" w:rsidRDefault="00D85ED7" w:rsidP="00E50BA4">
            <w:pPr>
              <w:widowControl w:val="0"/>
              <w:tabs>
                <w:tab w:val="left" w:pos="1122"/>
              </w:tabs>
              <w:autoSpaceDE w:val="0"/>
              <w:autoSpaceDN w:val="0"/>
              <w:spacing w:before="1" w:line="280" w:lineRule="auto"/>
              <w:jc w:val="both"/>
              <w:rPr>
                <w:rFonts w:ascii="Times New Roman" w:hAnsi="Times New Roman" w:cs="Times New Roman"/>
                <w:sz w:val="20"/>
                <w:szCs w:val="20"/>
              </w:rPr>
            </w:pPr>
            <w:r w:rsidRPr="00C94314">
              <w:rPr>
                <w:rFonts w:ascii="Times New Roman" w:hAnsi="Times New Roman" w:cs="Times New Roman"/>
                <w:sz w:val="20"/>
                <w:szCs w:val="20"/>
              </w:rPr>
              <w:t>SVR</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(SVE+K-</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mean)</w:t>
            </w:r>
          </w:p>
          <w:p w14:paraId="04DEFB15" w14:textId="77777777" w:rsidR="00D85ED7" w:rsidRPr="00C94314" w:rsidRDefault="00D85ED7" w:rsidP="00E50BA4">
            <w:pPr>
              <w:jc w:val="both"/>
              <w:rPr>
                <w:rFonts w:ascii="Times New Roman" w:hAnsi="Times New Roman" w:cs="Times New Roman"/>
                <w:sz w:val="20"/>
                <w:szCs w:val="20"/>
              </w:rPr>
            </w:pPr>
          </w:p>
        </w:tc>
        <w:tc>
          <w:tcPr>
            <w:tcW w:w="4813" w:type="dxa"/>
          </w:tcPr>
          <w:p w14:paraId="79530481"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SMD using SVR + k-means</w:t>
            </w:r>
            <w:r w:rsidRPr="00C94314">
              <w:rPr>
                <w:rFonts w:ascii="Times New Roman" w:hAnsi="Times New Roman" w:cs="Times New Roman"/>
                <w:sz w:val="20"/>
                <w:szCs w:val="20"/>
              </w:rPr>
              <w:tab/>
              <w:t>C technique offers higher accuracy and lower MSE compared to SVR. The combined approach predicts soil moisture with 96% accuracy and 0.10 MSE.</w:t>
            </w:r>
          </w:p>
        </w:tc>
        <w:tc>
          <w:tcPr>
            <w:tcW w:w="1282" w:type="dxa"/>
          </w:tcPr>
          <w:p w14:paraId="00E0CBB1" w14:textId="77777777" w:rsidR="00D85ED7" w:rsidRPr="00095CC0" w:rsidRDefault="00D85ED7" w:rsidP="00E50BA4">
            <w:pPr>
              <w:jc w:val="both"/>
              <w:rPr>
                <w:rFonts w:ascii="Times New Roman" w:hAnsi="Times New Roman" w:cs="Times New Roman"/>
                <w:sz w:val="20"/>
                <w:szCs w:val="20"/>
              </w:rPr>
            </w:pPr>
            <w:proofErr w:type="spellStart"/>
            <w:r w:rsidRPr="00095CC0">
              <w:rPr>
                <w:rFonts w:ascii="Arial" w:hAnsi="Arial" w:cs="Arial"/>
                <w:color w:val="222222"/>
                <w:sz w:val="20"/>
                <w:szCs w:val="20"/>
                <w:shd w:val="clear" w:color="auto" w:fill="FFFFFF"/>
              </w:rPr>
              <w:t>Goap</w:t>
            </w:r>
            <w:proofErr w:type="spellEnd"/>
            <w:r w:rsidRPr="00095CC0">
              <w:rPr>
                <w:rFonts w:ascii="Arial" w:hAnsi="Arial" w:cs="Arial"/>
                <w:color w:val="222222"/>
                <w:sz w:val="20"/>
                <w:szCs w:val="20"/>
                <w:shd w:val="clear" w:color="auto" w:fill="FFFFFF"/>
              </w:rPr>
              <w:t>, A.</w:t>
            </w:r>
            <w:r>
              <w:rPr>
                <w:rFonts w:ascii="Arial" w:hAnsi="Arial" w:cs="Arial"/>
                <w:color w:val="222222"/>
                <w:sz w:val="20"/>
                <w:szCs w:val="20"/>
                <w:shd w:val="clear" w:color="auto" w:fill="FFFFFF"/>
              </w:rPr>
              <w:t xml:space="preserve"> </w:t>
            </w:r>
            <w:r w:rsidRPr="00095CC0">
              <w:rPr>
                <w:rFonts w:ascii="Arial" w:hAnsi="Arial" w:cs="Arial"/>
                <w:color w:val="222222"/>
                <w:sz w:val="20"/>
                <w:szCs w:val="20"/>
                <w:shd w:val="clear" w:color="auto" w:fill="FFFFFF"/>
              </w:rPr>
              <w:t>et</w:t>
            </w:r>
            <w:r>
              <w:rPr>
                <w:rFonts w:ascii="Arial" w:hAnsi="Arial" w:cs="Arial"/>
                <w:color w:val="222222"/>
                <w:sz w:val="20"/>
                <w:szCs w:val="20"/>
                <w:shd w:val="clear" w:color="auto" w:fill="FFFFFF"/>
              </w:rPr>
              <w:t xml:space="preserve"> </w:t>
            </w:r>
            <w:r w:rsidRPr="00095CC0">
              <w:rPr>
                <w:rFonts w:ascii="Arial" w:hAnsi="Arial" w:cs="Arial"/>
                <w:color w:val="222222"/>
                <w:sz w:val="20"/>
                <w:szCs w:val="20"/>
                <w:shd w:val="clear" w:color="auto" w:fill="FFFFFF"/>
              </w:rPr>
              <w:t>al, 2018</w:t>
            </w:r>
          </w:p>
        </w:tc>
      </w:tr>
      <w:tr w:rsidR="00D85ED7" w:rsidRPr="00095CC0" w14:paraId="3B5BC6E0" w14:textId="77777777" w:rsidTr="00E50BA4">
        <w:tc>
          <w:tcPr>
            <w:tcW w:w="650" w:type="dxa"/>
          </w:tcPr>
          <w:p w14:paraId="67193223"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2</w:t>
            </w:r>
          </w:p>
        </w:tc>
        <w:tc>
          <w:tcPr>
            <w:tcW w:w="2322" w:type="dxa"/>
          </w:tcPr>
          <w:p w14:paraId="4CA54746" w14:textId="77777777" w:rsidR="00D85ED7" w:rsidRPr="00C94314" w:rsidRDefault="00D85ED7" w:rsidP="00E50BA4">
            <w:pPr>
              <w:widowControl w:val="0"/>
              <w:tabs>
                <w:tab w:val="left" w:pos="1121"/>
                <w:tab w:val="left" w:pos="1122"/>
              </w:tabs>
              <w:autoSpaceDE w:val="0"/>
              <w:autoSpaceDN w:val="0"/>
              <w:spacing w:before="43"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pacing w:val="22"/>
                <w:sz w:val="20"/>
                <w:szCs w:val="20"/>
              </w:rPr>
              <w:t xml:space="preserve"> </w:t>
            </w:r>
            <w:r w:rsidRPr="00C94314">
              <w:rPr>
                <w:rFonts w:ascii="Times New Roman" w:hAnsi="Times New Roman" w:cs="Times New Roman"/>
                <w:sz w:val="20"/>
                <w:szCs w:val="20"/>
              </w:rPr>
              <w:t>KNN,</w:t>
            </w:r>
            <w:r w:rsidRPr="00C94314">
              <w:rPr>
                <w:rFonts w:ascii="Times New Roman" w:hAnsi="Times New Roman" w:cs="Times New Roman"/>
                <w:spacing w:val="23"/>
                <w:sz w:val="20"/>
                <w:szCs w:val="20"/>
              </w:rPr>
              <w:t xml:space="preserve"> </w:t>
            </w:r>
            <w:proofErr w:type="spellStart"/>
            <w:r w:rsidRPr="00C94314">
              <w:rPr>
                <w:rFonts w:ascii="Times New Roman" w:hAnsi="Times New Roman" w:cs="Times New Roman"/>
                <w:sz w:val="20"/>
                <w:szCs w:val="20"/>
              </w:rPr>
              <w:t>Naiïve</w:t>
            </w:r>
            <w:proofErr w:type="spellEnd"/>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Baye</w:t>
            </w:r>
          </w:p>
          <w:p w14:paraId="7BAC2B1B" w14:textId="77777777" w:rsidR="00D85ED7" w:rsidRPr="00C94314" w:rsidRDefault="00D85ED7" w:rsidP="00E50BA4">
            <w:pPr>
              <w:jc w:val="both"/>
              <w:rPr>
                <w:rFonts w:ascii="Times New Roman" w:hAnsi="Times New Roman" w:cs="Times New Roman"/>
                <w:sz w:val="20"/>
                <w:szCs w:val="20"/>
              </w:rPr>
            </w:pPr>
          </w:p>
        </w:tc>
        <w:tc>
          <w:tcPr>
            <w:tcW w:w="4813" w:type="dxa"/>
          </w:tcPr>
          <w:p w14:paraId="16FEB37B" w14:textId="77777777" w:rsidR="00D85ED7" w:rsidRPr="00C94314" w:rsidRDefault="00D85ED7" w:rsidP="00E50BA4">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These models make it possible to categorize sensor data kept in the "</w:t>
            </w:r>
            <w:proofErr w:type="spellStart"/>
            <w:r w:rsidRPr="00C94314">
              <w:rPr>
                <w:rFonts w:ascii="Times New Roman" w:hAnsi="Times New Roman" w:cs="Times New Roman"/>
                <w:sz w:val="20"/>
                <w:szCs w:val="20"/>
              </w:rPr>
              <w:t>ThingSpeak</w:t>
            </w:r>
            <w:proofErr w:type="spellEnd"/>
            <w:r w:rsidRPr="00C94314">
              <w:rPr>
                <w:rFonts w:ascii="Times New Roman" w:hAnsi="Times New Roman" w:cs="Times New Roman"/>
                <w:sz w:val="20"/>
                <w:szCs w:val="20"/>
              </w:rPr>
              <w:t>" cloud database using thresholds. KNN accuracy is 71%, SVM accuracy is 87%, and naive Bayes accuracy is 76%.</w:t>
            </w:r>
          </w:p>
        </w:tc>
        <w:tc>
          <w:tcPr>
            <w:tcW w:w="1282" w:type="dxa"/>
          </w:tcPr>
          <w:p w14:paraId="44383526" w14:textId="77777777" w:rsidR="00D85ED7" w:rsidRPr="00095CC0" w:rsidRDefault="00D85ED7" w:rsidP="00E50BA4">
            <w:pPr>
              <w:jc w:val="both"/>
              <w:rPr>
                <w:rFonts w:ascii="Times New Roman" w:hAnsi="Times New Roman" w:cs="Times New Roman"/>
                <w:sz w:val="20"/>
                <w:szCs w:val="20"/>
                <w:lang w:val="nl-NL"/>
              </w:rPr>
            </w:pPr>
            <w:r w:rsidRPr="00095CC0">
              <w:rPr>
                <w:rFonts w:ascii="Arial" w:hAnsi="Arial" w:cs="Arial"/>
                <w:color w:val="222222"/>
                <w:sz w:val="20"/>
                <w:szCs w:val="20"/>
                <w:shd w:val="clear" w:color="auto" w:fill="FFFFFF"/>
                <w:lang w:val="nl-NL"/>
              </w:rPr>
              <w:t>Bhanu, K. N.</w:t>
            </w:r>
            <w:r>
              <w:rPr>
                <w:rFonts w:ascii="Arial" w:hAnsi="Arial" w:cs="Arial"/>
                <w:color w:val="222222"/>
                <w:sz w:val="20"/>
                <w:szCs w:val="20"/>
                <w:shd w:val="clear" w:color="auto" w:fill="FFFFFF"/>
                <w:lang w:val="nl-NL"/>
              </w:rPr>
              <w:t xml:space="preserve"> </w:t>
            </w:r>
            <w:r w:rsidRPr="00095CC0">
              <w:rPr>
                <w:rFonts w:ascii="Arial" w:hAnsi="Arial" w:cs="Arial"/>
                <w:color w:val="222222"/>
                <w:sz w:val="20"/>
                <w:szCs w:val="20"/>
                <w:shd w:val="clear" w:color="auto" w:fill="FFFFFF"/>
                <w:lang w:val="nl-NL"/>
              </w:rPr>
              <w:t>et al 2020</w:t>
            </w:r>
          </w:p>
        </w:tc>
      </w:tr>
      <w:tr w:rsidR="00D85ED7" w14:paraId="720855D5" w14:textId="77777777" w:rsidTr="00E50BA4">
        <w:tc>
          <w:tcPr>
            <w:tcW w:w="650" w:type="dxa"/>
          </w:tcPr>
          <w:p w14:paraId="4AE95192"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3</w:t>
            </w:r>
          </w:p>
        </w:tc>
        <w:tc>
          <w:tcPr>
            <w:tcW w:w="2322" w:type="dxa"/>
          </w:tcPr>
          <w:p w14:paraId="73EB31D7"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Random</w:t>
            </w:r>
            <w:r w:rsidRPr="00C94314">
              <w:rPr>
                <w:rFonts w:ascii="Times New Roman" w:hAnsi="Times New Roman" w:cs="Times New Roman"/>
                <w:spacing w:val="-3"/>
                <w:sz w:val="20"/>
                <w:szCs w:val="20"/>
              </w:rPr>
              <w:t xml:space="preserve"> </w:t>
            </w:r>
            <w:r w:rsidRPr="00C94314">
              <w:rPr>
                <w:rFonts w:ascii="Times New Roman" w:hAnsi="Times New Roman" w:cs="Times New Roman"/>
                <w:sz w:val="20"/>
                <w:szCs w:val="20"/>
              </w:rPr>
              <w:t>forest</w:t>
            </w:r>
          </w:p>
        </w:tc>
        <w:tc>
          <w:tcPr>
            <w:tcW w:w="4813" w:type="dxa"/>
          </w:tcPr>
          <w:p w14:paraId="20E40336" w14:textId="77777777" w:rsidR="00D85ED7" w:rsidRPr="00C94314" w:rsidRDefault="00D85ED7" w:rsidP="00E50BA4">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In order to solve over-irrigation, soil erosion, and crop-specific concerns, this research suggests an IoT-based automation of farm irrigation systems. It will be developed a monitoring system to effectively regulate irrigation. With a p value below the significance level of 0.05, random forest regression has a respectable accuracy of 81.6% and the greatest F score for predicting RH (%). The accuracy and cost-effectiveness of our approach surpass those of competing methods.</w:t>
            </w:r>
          </w:p>
        </w:tc>
        <w:tc>
          <w:tcPr>
            <w:tcW w:w="1282" w:type="dxa"/>
          </w:tcPr>
          <w:p w14:paraId="665BFD11" w14:textId="77777777" w:rsidR="00D85ED7" w:rsidRPr="00045F0A" w:rsidRDefault="00D85ED7" w:rsidP="00E50BA4">
            <w:pPr>
              <w:jc w:val="both"/>
              <w:rPr>
                <w:rFonts w:ascii="Times New Roman" w:hAnsi="Times New Roman" w:cs="Times New Roman"/>
                <w:sz w:val="20"/>
                <w:szCs w:val="20"/>
              </w:rPr>
            </w:pPr>
            <w:r w:rsidRPr="00095CC0">
              <w:rPr>
                <w:rFonts w:ascii="Arial" w:hAnsi="Arial" w:cs="Arial"/>
                <w:color w:val="222222"/>
                <w:sz w:val="20"/>
                <w:szCs w:val="20"/>
                <w:shd w:val="clear" w:color="auto" w:fill="FFFFFF"/>
                <w:lang w:val="nl-NL"/>
              </w:rPr>
              <w:t>Vij, A.</w:t>
            </w:r>
            <w:r>
              <w:rPr>
                <w:rFonts w:ascii="Arial" w:hAnsi="Arial" w:cs="Arial"/>
                <w:color w:val="222222"/>
                <w:sz w:val="20"/>
                <w:szCs w:val="20"/>
                <w:shd w:val="clear" w:color="auto" w:fill="FFFFFF"/>
                <w:lang w:val="nl-NL"/>
              </w:rPr>
              <w:t xml:space="preserve"> Et al,2020</w:t>
            </w:r>
          </w:p>
        </w:tc>
      </w:tr>
      <w:tr w:rsidR="00D85ED7" w14:paraId="12EB2510" w14:textId="77777777" w:rsidTr="00E50BA4">
        <w:tc>
          <w:tcPr>
            <w:tcW w:w="650" w:type="dxa"/>
          </w:tcPr>
          <w:p w14:paraId="44D1B25B"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4</w:t>
            </w:r>
          </w:p>
        </w:tc>
        <w:tc>
          <w:tcPr>
            <w:tcW w:w="2322" w:type="dxa"/>
          </w:tcPr>
          <w:p w14:paraId="3BB42F24" w14:textId="77777777" w:rsidR="00D85ED7" w:rsidRPr="00C94314" w:rsidRDefault="00D85ED7" w:rsidP="00E50BA4">
            <w:pPr>
              <w:widowControl w:val="0"/>
              <w:tabs>
                <w:tab w:val="left" w:pos="1122"/>
                <w:tab w:val="left" w:pos="2174"/>
              </w:tabs>
              <w:autoSpaceDE w:val="0"/>
              <w:autoSpaceDN w:val="0"/>
              <w:spacing w:before="48"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z w:val="20"/>
                <w:szCs w:val="20"/>
              </w:rPr>
              <w:tab/>
            </w:r>
            <w:r w:rsidRPr="00C94314">
              <w:rPr>
                <w:rFonts w:ascii="Times New Roman" w:hAnsi="Times New Roman" w:cs="Times New Roman"/>
                <w:spacing w:val="-2"/>
                <w:sz w:val="20"/>
                <w:szCs w:val="20"/>
              </w:rPr>
              <w:t>random</w:t>
            </w:r>
            <w:r w:rsidRPr="00C94314">
              <w:rPr>
                <w:rFonts w:ascii="Times New Roman" w:hAnsi="Times New Roman" w:cs="Times New Roman"/>
                <w:spacing w:val="-48"/>
                <w:sz w:val="20"/>
                <w:szCs w:val="20"/>
              </w:rPr>
              <w:t xml:space="preserve"> </w:t>
            </w:r>
            <w:r w:rsidRPr="00C94314">
              <w:rPr>
                <w:rFonts w:ascii="Times New Roman" w:hAnsi="Times New Roman" w:cs="Times New Roman"/>
                <w:sz w:val="20"/>
                <w:szCs w:val="20"/>
              </w:rPr>
              <w:t>forest,</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Naïve</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Bayes.</w:t>
            </w:r>
          </w:p>
          <w:p w14:paraId="0A814901" w14:textId="77777777" w:rsidR="00D85ED7" w:rsidRPr="00C94314" w:rsidRDefault="00D85ED7" w:rsidP="00E50BA4">
            <w:pPr>
              <w:jc w:val="both"/>
              <w:rPr>
                <w:rFonts w:ascii="Times New Roman" w:hAnsi="Times New Roman" w:cs="Times New Roman"/>
                <w:sz w:val="20"/>
                <w:szCs w:val="20"/>
              </w:rPr>
            </w:pPr>
          </w:p>
        </w:tc>
        <w:tc>
          <w:tcPr>
            <w:tcW w:w="4813" w:type="dxa"/>
          </w:tcPr>
          <w:p w14:paraId="1CDA656F" w14:textId="77777777" w:rsidR="00D85ED7" w:rsidRPr="00C94314" w:rsidRDefault="00D85ED7" w:rsidP="00E50BA4">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 xml:space="preserve">The Internet of Things and the cloud are both utilized by the smart irrigation system that is the subject of this essay. Machine learning techniques were employed in this framework to forecast the quantity of fresh water required to grow a crop. As a result, a considerable amount of fresh water is saved. The agricultural sector will change as a result of the usage of intelligent </w:t>
            </w:r>
            <w:proofErr w:type="spellStart"/>
            <w:proofErr w:type="gramStart"/>
            <w:r w:rsidRPr="00C94314">
              <w:rPr>
                <w:rFonts w:ascii="Times New Roman" w:hAnsi="Times New Roman" w:cs="Times New Roman"/>
                <w:sz w:val="20"/>
                <w:szCs w:val="20"/>
              </w:rPr>
              <w:t>irrigation.Random</w:t>
            </w:r>
            <w:proofErr w:type="spellEnd"/>
            <w:proofErr w:type="gramEnd"/>
            <w:r w:rsidRPr="00C94314">
              <w:rPr>
                <w:rFonts w:ascii="Times New Roman" w:hAnsi="Times New Roman" w:cs="Times New Roman"/>
                <w:sz w:val="20"/>
                <w:szCs w:val="20"/>
              </w:rPr>
              <w:t xml:space="preserve"> Forest and Naive Bayes both have accuracy results below 77.5%, but SVM's accuracy rate is better than 80%.</w:t>
            </w:r>
          </w:p>
        </w:tc>
        <w:tc>
          <w:tcPr>
            <w:tcW w:w="1282" w:type="dxa"/>
          </w:tcPr>
          <w:p w14:paraId="01722467" w14:textId="77777777" w:rsidR="00D85ED7" w:rsidRPr="00045F0A" w:rsidRDefault="00D85ED7" w:rsidP="00E50BA4">
            <w:pPr>
              <w:pStyle w:val="Heading2"/>
              <w:jc w:val="both"/>
              <w:rPr>
                <w:sz w:val="20"/>
                <w:szCs w:val="20"/>
              </w:rPr>
            </w:pPr>
            <w:r w:rsidRPr="009D429B">
              <w:rPr>
                <w:rFonts w:ascii="Arial" w:hAnsi="Arial" w:cs="Arial"/>
                <w:b w:val="0"/>
                <w:bCs w:val="0"/>
                <w:color w:val="222222"/>
                <w:sz w:val="20"/>
                <w:szCs w:val="20"/>
                <w:shd w:val="clear" w:color="auto" w:fill="FFFFFF"/>
              </w:rPr>
              <w:t xml:space="preserve">Phasinam, K., </w:t>
            </w:r>
            <w:r>
              <w:rPr>
                <w:rFonts w:ascii="Arial" w:hAnsi="Arial" w:cs="Arial"/>
                <w:b w:val="0"/>
                <w:bCs w:val="0"/>
                <w:color w:val="222222"/>
                <w:sz w:val="20"/>
                <w:szCs w:val="20"/>
                <w:shd w:val="clear" w:color="auto" w:fill="FFFFFF"/>
              </w:rPr>
              <w:t>et al 2022</w:t>
            </w:r>
          </w:p>
        </w:tc>
      </w:tr>
      <w:tr w:rsidR="00D85ED7" w14:paraId="702B1B16" w14:textId="77777777" w:rsidTr="00E50BA4">
        <w:tc>
          <w:tcPr>
            <w:tcW w:w="650" w:type="dxa"/>
          </w:tcPr>
          <w:p w14:paraId="61F99FA4"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5</w:t>
            </w:r>
          </w:p>
        </w:tc>
        <w:tc>
          <w:tcPr>
            <w:tcW w:w="2322" w:type="dxa"/>
          </w:tcPr>
          <w:p w14:paraId="406E5133" w14:textId="77777777" w:rsidR="00D85ED7" w:rsidRPr="00C94314" w:rsidRDefault="00D85ED7" w:rsidP="00E50BA4">
            <w:pPr>
              <w:widowControl w:val="0"/>
              <w:tabs>
                <w:tab w:val="left" w:pos="1122"/>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SVM,</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random</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for-</w:t>
            </w:r>
            <w:r w:rsidRPr="00C94314">
              <w:rPr>
                <w:rFonts w:ascii="Times New Roman" w:hAnsi="Times New Roman" w:cs="Times New Roman"/>
                <w:spacing w:val="1"/>
                <w:sz w:val="20"/>
                <w:szCs w:val="20"/>
              </w:rPr>
              <w:t xml:space="preserve"> </w:t>
            </w:r>
            <w:proofErr w:type="spellStart"/>
            <w:r w:rsidRPr="00C94314">
              <w:rPr>
                <w:rFonts w:ascii="Times New Roman" w:hAnsi="Times New Roman" w:cs="Times New Roman"/>
                <w:sz w:val="20"/>
                <w:szCs w:val="20"/>
              </w:rPr>
              <w:t>est</w:t>
            </w:r>
            <w:proofErr w:type="spellEnd"/>
            <w:r w:rsidRPr="00C94314">
              <w:rPr>
                <w:rFonts w:ascii="Times New Roman" w:hAnsi="Times New Roman" w:cs="Times New Roman"/>
                <w:sz w:val="20"/>
                <w:szCs w:val="20"/>
              </w:rPr>
              <w:t>,</w:t>
            </w:r>
            <w:r w:rsidRPr="00C94314">
              <w:rPr>
                <w:rFonts w:ascii="Times New Roman" w:hAnsi="Times New Roman" w:cs="Times New Roman"/>
                <w:spacing w:val="1"/>
                <w:sz w:val="20"/>
                <w:szCs w:val="20"/>
              </w:rPr>
              <w:t xml:space="preserve"> </w:t>
            </w:r>
            <w:r w:rsidRPr="00C94314">
              <w:rPr>
                <w:rFonts w:ascii="Times New Roman" w:hAnsi="Times New Roman" w:cs="Times New Roman"/>
                <w:sz w:val="20"/>
                <w:szCs w:val="20"/>
              </w:rPr>
              <w:t>and logistic re-</w:t>
            </w:r>
            <w:r w:rsidRPr="00C94314">
              <w:rPr>
                <w:rFonts w:ascii="Times New Roman" w:hAnsi="Times New Roman" w:cs="Times New Roman"/>
                <w:spacing w:val="1"/>
                <w:sz w:val="20"/>
                <w:szCs w:val="20"/>
              </w:rPr>
              <w:t xml:space="preserve"> </w:t>
            </w:r>
            <w:proofErr w:type="spellStart"/>
            <w:r w:rsidRPr="00C94314">
              <w:rPr>
                <w:rFonts w:ascii="Times New Roman" w:hAnsi="Times New Roman" w:cs="Times New Roman"/>
                <w:sz w:val="20"/>
                <w:szCs w:val="20"/>
              </w:rPr>
              <w:t>gression</w:t>
            </w:r>
            <w:proofErr w:type="spellEnd"/>
          </w:p>
          <w:p w14:paraId="632DE200" w14:textId="77777777" w:rsidR="00D85ED7" w:rsidRPr="00C94314" w:rsidRDefault="00D85ED7" w:rsidP="00E50BA4">
            <w:pPr>
              <w:jc w:val="both"/>
              <w:rPr>
                <w:rFonts w:ascii="Times New Roman" w:hAnsi="Times New Roman" w:cs="Times New Roman"/>
                <w:sz w:val="20"/>
                <w:szCs w:val="20"/>
              </w:rPr>
            </w:pPr>
          </w:p>
        </w:tc>
        <w:tc>
          <w:tcPr>
            <w:tcW w:w="4813" w:type="dxa"/>
          </w:tcPr>
          <w:p w14:paraId="7243F6FC" w14:textId="77777777" w:rsidR="00D85ED7" w:rsidRPr="00C94314" w:rsidRDefault="00D85ED7" w:rsidP="00E50BA4">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The method for locating and categorizing intrusions into IoT networks in rural regions is suggested in this article. SVM has an accuracy of more than 98% while random forest and logistic regression have precisions of 85 and 78%, respectively.</w:t>
            </w:r>
          </w:p>
        </w:tc>
        <w:tc>
          <w:tcPr>
            <w:tcW w:w="1282" w:type="dxa"/>
          </w:tcPr>
          <w:p w14:paraId="34670B59" w14:textId="77777777" w:rsidR="00D85ED7" w:rsidRPr="00045F0A" w:rsidRDefault="00D85ED7" w:rsidP="00E50BA4">
            <w:pPr>
              <w:pStyle w:val="Heading2"/>
              <w:jc w:val="both"/>
              <w:rPr>
                <w:sz w:val="20"/>
                <w:szCs w:val="20"/>
              </w:rPr>
            </w:pPr>
            <w:r w:rsidRPr="009D429B">
              <w:rPr>
                <w:rFonts w:ascii="Arial" w:hAnsi="Arial" w:cs="Arial"/>
                <w:b w:val="0"/>
                <w:bCs w:val="0"/>
                <w:color w:val="222222"/>
                <w:sz w:val="20"/>
                <w:szCs w:val="20"/>
                <w:shd w:val="clear" w:color="auto" w:fill="FFFFFF"/>
              </w:rPr>
              <w:t>Raghuvanshi, A.,</w:t>
            </w:r>
            <w:r>
              <w:rPr>
                <w:rFonts w:ascii="Arial" w:hAnsi="Arial" w:cs="Arial"/>
                <w:b w:val="0"/>
                <w:bCs w:val="0"/>
                <w:color w:val="222222"/>
                <w:sz w:val="20"/>
                <w:szCs w:val="20"/>
                <w:shd w:val="clear" w:color="auto" w:fill="FFFFFF"/>
              </w:rPr>
              <w:t xml:space="preserve"> et al 2022</w:t>
            </w:r>
          </w:p>
        </w:tc>
      </w:tr>
      <w:tr w:rsidR="00D85ED7" w:rsidRPr="009D429B" w14:paraId="636D8637" w14:textId="77777777" w:rsidTr="00E50BA4">
        <w:tc>
          <w:tcPr>
            <w:tcW w:w="650" w:type="dxa"/>
          </w:tcPr>
          <w:p w14:paraId="40BB1F51"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6</w:t>
            </w:r>
          </w:p>
        </w:tc>
        <w:tc>
          <w:tcPr>
            <w:tcW w:w="2322" w:type="dxa"/>
          </w:tcPr>
          <w:p w14:paraId="65AD37DF"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KNN</w:t>
            </w:r>
          </w:p>
        </w:tc>
        <w:tc>
          <w:tcPr>
            <w:tcW w:w="4813" w:type="dxa"/>
          </w:tcPr>
          <w:p w14:paraId="414550DC"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 xml:space="preserve">A smart irrigation system uses Thingspeak.com, wireless sensor networks, and drip irrigation to determine crop watering. The system achieves 89% accuracy, 10% misclassification rate, 79% sensitivity, 93% specificity, and 81% precision in threshold metrics classification evaluation. It outperforms K-nearest </w:t>
            </w:r>
            <w:proofErr w:type="spellStart"/>
            <w:r w:rsidRPr="00C94314">
              <w:rPr>
                <w:rFonts w:ascii="Times New Roman" w:hAnsi="Times New Roman" w:cs="Times New Roman"/>
                <w:sz w:val="20"/>
                <w:szCs w:val="20"/>
              </w:rPr>
              <w:t>neighbors</w:t>
            </w:r>
            <w:proofErr w:type="spellEnd"/>
            <w:r w:rsidRPr="00C94314">
              <w:rPr>
                <w:rFonts w:ascii="Times New Roman" w:hAnsi="Times New Roman" w:cs="Times New Roman"/>
                <w:sz w:val="20"/>
                <w:szCs w:val="20"/>
              </w:rPr>
              <w:t xml:space="preserve"> in prediction accuracy, demonstrating efficiency and dependability in managing irrigation and water resources. This technique can increase agricultural yield in rural areas.</w:t>
            </w:r>
          </w:p>
        </w:tc>
        <w:tc>
          <w:tcPr>
            <w:tcW w:w="1282" w:type="dxa"/>
          </w:tcPr>
          <w:p w14:paraId="1B3BE283" w14:textId="77777777" w:rsidR="00D85ED7" w:rsidRPr="009D429B" w:rsidRDefault="00D85ED7" w:rsidP="00E50BA4">
            <w:pPr>
              <w:pStyle w:val="Heading2"/>
              <w:jc w:val="both"/>
              <w:rPr>
                <w:sz w:val="20"/>
                <w:szCs w:val="20"/>
                <w:lang w:val="nl-NL"/>
              </w:rPr>
            </w:pPr>
            <w:r w:rsidRPr="009D429B">
              <w:rPr>
                <w:rFonts w:ascii="Arial" w:hAnsi="Arial" w:cs="Arial"/>
                <w:b w:val="0"/>
                <w:bCs w:val="0"/>
                <w:color w:val="222222"/>
                <w:sz w:val="20"/>
                <w:szCs w:val="20"/>
                <w:shd w:val="clear" w:color="auto" w:fill="FFFFFF"/>
                <w:lang w:val="nl-NL"/>
              </w:rPr>
              <w:t>Ndunagu, J. N., et al 2022</w:t>
            </w:r>
          </w:p>
        </w:tc>
      </w:tr>
      <w:tr w:rsidR="00D85ED7" w:rsidRPr="00045F0A" w14:paraId="55C8B97C" w14:textId="77777777" w:rsidTr="00E50BA4">
        <w:tc>
          <w:tcPr>
            <w:tcW w:w="650" w:type="dxa"/>
          </w:tcPr>
          <w:p w14:paraId="7BC2E8E2"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7</w:t>
            </w:r>
          </w:p>
        </w:tc>
        <w:tc>
          <w:tcPr>
            <w:tcW w:w="2322" w:type="dxa"/>
          </w:tcPr>
          <w:p w14:paraId="7F6D1E6F" w14:textId="77777777" w:rsidR="00D85ED7" w:rsidRPr="00C94314" w:rsidRDefault="00D85ED7" w:rsidP="00E50BA4">
            <w:pPr>
              <w:jc w:val="both"/>
              <w:rPr>
                <w:rFonts w:ascii="Times New Roman" w:hAnsi="Times New Roman" w:cs="Times New Roman"/>
                <w:sz w:val="20"/>
                <w:szCs w:val="20"/>
                <w:lang w:val="nl-NL"/>
              </w:rPr>
            </w:pPr>
            <w:r w:rsidRPr="00C94314">
              <w:rPr>
                <w:rFonts w:ascii="Times New Roman" w:hAnsi="Times New Roman" w:cs="Times New Roman"/>
                <w:spacing w:val="-2"/>
                <w:sz w:val="20"/>
                <w:szCs w:val="20"/>
                <w:lang w:val="nl-NL"/>
              </w:rPr>
              <w:t>KNN,</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SVM</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LR,</w:t>
            </w:r>
            <w:r w:rsidRPr="00C94314">
              <w:rPr>
                <w:rFonts w:ascii="Times New Roman" w:hAnsi="Times New Roman" w:cs="Times New Roman"/>
                <w:spacing w:val="-11"/>
                <w:sz w:val="20"/>
                <w:szCs w:val="20"/>
                <w:lang w:val="nl-NL"/>
              </w:rPr>
              <w:t xml:space="preserve"> </w:t>
            </w:r>
            <w:r w:rsidRPr="00C94314">
              <w:rPr>
                <w:rFonts w:ascii="Times New Roman" w:hAnsi="Times New Roman" w:cs="Times New Roman"/>
                <w:spacing w:val="-2"/>
                <w:sz w:val="20"/>
                <w:szCs w:val="20"/>
                <w:lang w:val="nl-NL"/>
              </w:rPr>
              <w:t>NB,</w:t>
            </w:r>
            <w:r w:rsidRPr="00C94314">
              <w:rPr>
                <w:rFonts w:ascii="Times New Roman" w:hAnsi="Times New Roman" w:cs="Times New Roman"/>
                <w:spacing w:val="-47"/>
                <w:sz w:val="20"/>
                <w:szCs w:val="20"/>
                <w:lang w:val="nl-NL"/>
              </w:rPr>
              <w:t xml:space="preserve"> </w:t>
            </w:r>
            <w:r w:rsidRPr="00C94314">
              <w:rPr>
                <w:rFonts w:ascii="Times New Roman" w:hAnsi="Times New Roman" w:cs="Times New Roman"/>
                <w:sz w:val="20"/>
                <w:szCs w:val="20"/>
                <w:lang w:val="nl-NL"/>
              </w:rPr>
              <w:t>NN</w:t>
            </w:r>
          </w:p>
        </w:tc>
        <w:tc>
          <w:tcPr>
            <w:tcW w:w="4813" w:type="dxa"/>
          </w:tcPr>
          <w:p w14:paraId="18357DBD"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 xml:space="preserve">This study provides an irrigation approach for smart agriculture that uses machine learning and sensors to measure soil moisture, temperature, and rainfall. Data is gathered using the Node-RED platform and MongoDB, and K-Nearest </w:t>
            </w:r>
            <w:proofErr w:type="spellStart"/>
            <w:r w:rsidRPr="00C94314">
              <w:rPr>
                <w:rFonts w:ascii="Times New Roman" w:hAnsi="Times New Roman" w:cs="Times New Roman"/>
                <w:sz w:val="20"/>
                <w:szCs w:val="20"/>
              </w:rPr>
              <w:t>Neighbors</w:t>
            </w:r>
            <w:proofErr w:type="spellEnd"/>
            <w:r w:rsidRPr="00C94314">
              <w:rPr>
                <w:rFonts w:ascii="Times New Roman" w:hAnsi="Times New Roman" w:cs="Times New Roman"/>
                <w:sz w:val="20"/>
                <w:szCs w:val="20"/>
              </w:rPr>
              <w:t xml:space="preserve"> is utilized to achieve 98.3% accuracy and 0.12 root mean square error. A web application that combines sensor data with model predictions monitors and visualizes the environment.</w:t>
            </w:r>
          </w:p>
        </w:tc>
        <w:tc>
          <w:tcPr>
            <w:tcW w:w="1282" w:type="dxa"/>
          </w:tcPr>
          <w:p w14:paraId="57258769" w14:textId="77777777" w:rsidR="00D85ED7" w:rsidRPr="00045F0A" w:rsidRDefault="00D85ED7" w:rsidP="00E50BA4">
            <w:pPr>
              <w:pStyle w:val="Heading2"/>
              <w:jc w:val="both"/>
              <w:rPr>
                <w:sz w:val="20"/>
                <w:szCs w:val="20"/>
              </w:rPr>
            </w:pPr>
            <w:r w:rsidRPr="009D429B">
              <w:rPr>
                <w:rFonts w:ascii="Arial" w:hAnsi="Arial" w:cs="Arial"/>
                <w:b w:val="0"/>
                <w:bCs w:val="0"/>
                <w:color w:val="222222"/>
                <w:sz w:val="20"/>
                <w:szCs w:val="20"/>
                <w:shd w:val="clear" w:color="auto" w:fill="FFFFFF"/>
              </w:rPr>
              <w:t xml:space="preserve">Tace, Y., </w:t>
            </w:r>
            <w:r>
              <w:rPr>
                <w:rFonts w:ascii="Arial" w:hAnsi="Arial" w:cs="Arial"/>
                <w:b w:val="0"/>
                <w:bCs w:val="0"/>
                <w:color w:val="222222"/>
                <w:sz w:val="20"/>
                <w:szCs w:val="20"/>
                <w:shd w:val="clear" w:color="auto" w:fill="FFFFFF"/>
              </w:rPr>
              <w:t>et al 2022</w:t>
            </w:r>
          </w:p>
        </w:tc>
      </w:tr>
      <w:tr w:rsidR="00D85ED7" w:rsidRPr="00045F0A" w14:paraId="64A5DBB7" w14:textId="77777777" w:rsidTr="00E50BA4">
        <w:tc>
          <w:tcPr>
            <w:tcW w:w="650" w:type="dxa"/>
          </w:tcPr>
          <w:p w14:paraId="1080AAEF" w14:textId="77777777" w:rsidR="00D85ED7" w:rsidRPr="00045F0A" w:rsidRDefault="00D85ED7" w:rsidP="00E50BA4">
            <w:pPr>
              <w:jc w:val="both"/>
              <w:rPr>
                <w:rFonts w:ascii="Times New Roman" w:hAnsi="Times New Roman" w:cs="Times New Roman"/>
                <w:sz w:val="20"/>
                <w:szCs w:val="20"/>
              </w:rPr>
            </w:pPr>
            <w:r w:rsidRPr="00045F0A">
              <w:rPr>
                <w:rFonts w:ascii="Times New Roman" w:hAnsi="Times New Roman" w:cs="Times New Roman"/>
                <w:sz w:val="20"/>
                <w:szCs w:val="20"/>
              </w:rPr>
              <w:t>8</w:t>
            </w:r>
          </w:p>
        </w:tc>
        <w:tc>
          <w:tcPr>
            <w:tcW w:w="2322" w:type="dxa"/>
          </w:tcPr>
          <w:p w14:paraId="332A40FB" w14:textId="77777777" w:rsidR="00D85ED7" w:rsidRPr="00C94314" w:rsidRDefault="00D85ED7" w:rsidP="00E50BA4">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proofErr w:type="gramStart"/>
            <w:r w:rsidRPr="00C94314">
              <w:rPr>
                <w:rFonts w:ascii="Times New Roman" w:hAnsi="Times New Roman" w:cs="Times New Roman"/>
                <w:sz w:val="20"/>
                <w:szCs w:val="20"/>
              </w:rPr>
              <w:t>SVM,KNN</w:t>
            </w:r>
            <w:proofErr w:type="gramEnd"/>
            <w:r w:rsidRPr="00C94314">
              <w:rPr>
                <w:rFonts w:ascii="Times New Roman" w:hAnsi="Times New Roman" w:cs="Times New Roman"/>
                <w:sz w:val="20"/>
                <w:szCs w:val="20"/>
              </w:rPr>
              <w:tab/>
            </w:r>
            <w:r w:rsidRPr="00C94314">
              <w:rPr>
                <w:rFonts w:ascii="Times New Roman" w:hAnsi="Times New Roman" w:cs="Times New Roman"/>
                <w:spacing w:val="-3"/>
                <w:sz w:val="20"/>
                <w:szCs w:val="20"/>
              </w:rPr>
              <w:t>and</w:t>
            </w:r>
            <w:r w:rsidRPr="00C94314">
              <w:rPr>
                <w:rFonts w:ascii="Times New Roman" w:hAnsi="Times New Roman" w:cs="Times New Roman"/>
                <w:spacing w:val="-47"/>
                <w:sz w:val="20"/>
                <w:szCs w:val="20"/>
              </w:rPr>
              <w:t xml:space="preserve"> </w:t>
            </w:r>
            <w:r w:rsidRPr="00C94314">
              <w:rPr>
                <w:rFonts w:ascii="Times New Roman" w:hAnsi="Times New Roman" w:cs="Times New Roman"/>
                <w:sz w:val="20"/>
                <w:szCs w:val="20"/>
              </w:rPr>
              <w:t>ANN</w:t>
            </w:r>
          </w:p>
          <w:p w14:paraId="770BB2D3" w14:textId="77777777" w:rsidR="00D85ED7" w:rsidRPr="00C94314" w:rsidRDefault="00D85ED7" w:rsidP="00E50BA4">
            <w:pPr>
              <w:jc w:val="both"/>
              <w:rPr>
                <w:rFonts w:ascii="Times New Roman" w:hAnsi="Times New Roman" w:cs="Times New Roman"/>
                <w:spacing w:val="-2"/>
                <w:sz w:val="20"/>
                <w:szCs w:val="20"/>
                <w:lang w:val="nl-NL"/>
              </w:rPr>
            </w:pPr>
          </w:p>
        </w:tc>
        <w:tc>
          <w:tcPr>
            <w:tcW w:w="4813" w:type="dxa"/>
          </w:tcPr>
          <w:p w14:paraId="16D83A19" w14:textId="77777777" w:rsidR="00D85ED7" w:rsidRPr="00C94314" w:rsidRDefault="00D85ED7" w:rsidP="00E50BA4">
            <w:pPr>
              <w:spacing w:after="160" w:line="259" w:lineRule="auto"/>
              <w:jc w:val="both"/>
              <w:rPr>
                <w:rFonts w:ascii="Times New Roman" w:hAnsi="Times New Roman" w:cs="Times New Roman"/>
                <w:sz w:val="20"/>
                <w:szCs w:val="20"/>
              </w:rPr>
            </w:pPr>
            <w:r w:rsidRPr="00C94314">
              <w:rPr>
                <w:rFonts w:ascii="Times New Roman" w:hAnsi="Times New Roman" w:cs="Times New Roman"/>
                <w:sz w:val="20"/>
                <w:szCs w:val="20"/>
              </w:rPr>
              <w:t>Utilizing data from numerous sensors, the study predicts the demand for irrigation using a database built from many sensors. KNN 91%, SVM 87%, and ANN 96.87% accuracy.</w:t>
            </w:r>
          </w:p>
        </w:tc>
        <w:tc>
          <w:tcPr>
            <w:tcW w:w="1282" w:type="dxa"/>
          </w:tcPr>
          <w:p w14:paraId="003984DD" w14:textId="77777777" w:rsidR="00D85ED7" w:rsidRPr="009D429B" w:rsidRDefault="00D85ED7" w:rsidP="00E50BA4">
            <w:pPr>
              <w:pStyle w:val="Heading2"/>
              <w:jc w:val="both"/>
              <w:rPr>
                <w:b w:val="0"/>
                <w:bCs w:val="0"/>
                <w:color w:val="000000" w:themeColor="text1"/>
                <w:sz w:val="24"/>
                <w:szCs w:val="24"/>
                <w:shd w:val="clear" w:color="auto" w:fill="FFFFFF"/>
              </w:rPr>
            </w:pPr>
            <w:proofErr w:type="spellStart"/>
            <w:r w:rsidRPr="009D429B">
              <w:rPr>
                <w:rFonts w:ascii="Arial" w:hAnsi="Arial" w:cs="Arial"/>
                <w:b w:val="0"/>
                <w:bCs w:val="0"/>
                <w:color w:val="222222"/>
                <w:sz w:val="20"/>
                <w:szCs w:val="20"/>
                <w:shd w:val="clear" w:color="auto" w:fill="FFFFFF"/>
              </w:rPr>
              <w:t>Amassmir</w:t>
            </w:r>
            <w:proofErr w:type="spellEnd"/>
            <w:r w:rsidRPr="009D429B">
              <w:rPr>
                <w:rFonts w:ascii="Arial" w:hAnsi="Arial" w:cs="Arial"/>
                <w:b w:val="0"/>
                <w:bCs w:val="0"/>
                <w:color w:val="222222"/>
                <w:sz w:val="20"/>
                <w:szCs w:val="20"/>
                <w:shd w:val="clear" w:color="auto" w:fill="FFFFFF"/>
              </w:rPr>
              <w:t>, S.,</w:t>
            </w:r>
            <w:r>
              <w:rPr>
                <w:rFonts w:ascii="Arial" w:hAnsi="Arial" w:cs="Arial"/>
                <w:b w:val="0"/>
                <w:bCs w:val="0"/>
                <w:color w:val="222222"/>
                <w:sz w:val="20"/>
                <w:szCs w:val="20"/>
                <w:shd w:val="clear" w:color="auto" w:fill="FFFFFF"/>
              </w:rPr>
              <w:t xml:space="preserve"> et al 2022</w:t>
            </w:r>
          </w:p>
          <w:p w14:paraId="39AAB31B" w14:textId="77777777" w:rsidR="00D85ED7" w:rsidRPr="00045F0A" w:rsidRDefault="00D85ED7" w:rsidP="00E50BA4">
            <w:pPr>
              <w:jc w:val="both"/>
              <w:rPr>
                <w:rFonts w:ascii="Times New Roman" w:hAnsi="Times New Roman" w:cs="Times New Roman"/>
                <w:sz w:val="20"/>
                <w:szCs w:val="20"/>
              </w:rPr>
            </w:pPr>
          </w:p>
        </w:tc>
      </w:tr>
      <w:tr w:rsidR="00D85ED7" w:rsidRPr="00045F0A" w14:paraId="71F068AC" w14:textId="77777777" w:rsidTr="00E50BA4">
        <w:tc>
          <w:tcPr>
            <w:tcW w:w="650" w:type="dxa"/>
          </w:tcPr>
          <w:p w14:paraId="49EAD997" w14:textId="77777777" w:rsidR="00D85ED7" w:rsidRPr="00045F0A" w:rsidRDefault="00D85ED7" w:rsidP="00E50BA4">
            <w:pPr>
              <w:jc w:val="both"/>
              <w:rPr>
                <w:rFonts w:ascii="Times New Roman" w:hAnsi="Times New Roman" w:cs="Times New Roman"/>
                <w:sz w:val="20"/>
                <w:szCs w:val="20"/>
              </w:rPr>
            </w:pPr>
            <w:r>
              <w:rPr>
                <w:rFonts w:ascii="Times New Roman" w:hAnsi="Times New Roman" w:cs="Times New Roman"/>
                <w:sz w:val="20"/>
                <w:szCs w:val="20"/>
              </w:rPr>
              <w:lastRenderedPageBreak/>
              <w:t>9</w:t>
            </w:r>
          </w:p>
        </w:tc>
        <w:tc>
          <w:tcPr>
            <w:tcW w:w="2322" w:type="dxa"/>
          </w:tcPr>
          <w:p w14:paraId="51AA5517" w14:textId="77777777" w:rsidR="00D85ED7" w:rsidRPr="00C94314" w:rsidRDefault="00D85ED7" w:rsidP="00E50BA4">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KNN, Decision trees, SVM, Random Forest, and Naive Bayes</w:t>
            </w:r>
          </w:p>
        </w:tc>
        <w:tc>
          <w:tcPr>
            <w:tcW w:w="4813" w:type="dxa"/>
          </w:tcPr>
          <w:p w14:paraId="0E8F2807" w14:textId="77777777" w:rsidR="00D85ED7" w:rsidRPr="00C94314" w:rsidRDefault="00D85ED7" w:rsidP="00E50BA4">
            <w:pPr>
              <w:pStyle w:val="NormalWeb"/>
              <w:jc w:val="both"/>
              <w:rPr>
                <w:color w:val="252525"/>
                <w:sz w:val="20"/>
                <w:szCs w:val="20"/>
              </w:rPr>
            </w:pPr>
            <w:r w:rsidRPr="00C94314">
              <w:rPr>
                <w:color w:val="252525"/>
                <w:sz w:val="20"/>
                <w:szCs w:val="20"/>
              </w:rPr>
              <w:t xml:space="preserve">Using machine learning methods, the suggested system automates water irrigation and plant disease detection. Based on the needs of farmers, it properly anticipates water requirements and detects pests automatically. The pest identification module employs support vector and K-Nearest </w:t>
            </w:r>
            <w:proofErr w:type="spellStart"/>
            <w:r w:rsidRPr="00C94314">
              <w:rPr>
                <w:color w:val="252525"/>
                <w:sz w:val="20"/>
                <w:szCs w:val="20"/>
              </w:rPr>
              <w:t>Neighbor</w:t>
            </w:r>
            <w:proofErr w:type="spellEnd"/>
            <w:r w:rsidRPr="00C94314">
              <w:rPr>
                <w:color w:val="252525"/>
                <w:sz w:val="20"/>
                <w:szCs w:val="20"/>
              </w:rPr>
              <w:t xml:space="preserve"> algorithms. The accuracy of different algorithms is as follows: KNN with 82.64% accuracy, Decision Trees with 79.22% accuracy, SVM with 82.78% accuracy, Random Forest with 84.23% accuracy, and Naive Bayes with 78.99% accuracy</w:t>
            </w:r>
          </w:p>
        </w:tc>
        <w:tc>
          <w:tcPr>
            <w:tcW w:w="1282" w:type="dxa"/>
          </w:tcPr>
          <w:p w14:paraId="24FF51C3" w14:textId="77777777" w:rsidR="00D85ED7" w:rsidRPr="009D429B" w:rsidRDefault="00D85ED7" w:rsidP="00E50BA4">
            <w:pPr>
              <w:pStyle w:val="Heading2"/>
              <w:jc w:val="both"/>
              <w:rPr>
                <w:b w:val="0"/>
                <w:bCs w:val="0"/>
                <w:sz w:val="20"/>
                <w:szCs w:val="20"/>
              </w:rPr>
            </w:pPr>
            <w:r w:rsidRPr="009D429B">
              <w:rPr>
                <w:rFonts w:ascii="Arial" w:hAnsi="Arial" w:cs="Arial"/>
                <w:b w:val="0"/>
                <w:bCs w:val="0"/>
                <w:color w:val="222222"/>
                <w:sz w:val="20"/>
                <w:szCs w:val="20"/>
                <w:shd w:val="clear" w:color="auto" w:fill="FFFFFF"/>
              </w:rPr>
              <w:t>Mathi, S., et al 2023</w:t>
            </w:r>
          </w:p>
        </w:tc>
      </w:tr>
      <w:tr w:rsidR="00D85ED7" w:rsidRPr="00045F0A" w14:paraId="1E314831" w14:textId="77777777" w:rsidTr="00E50BA4">
        <w:tc>
          <w:tcPr>
            <w:tcW w:w="650" w:type="dxa"/>
          </w:tcPr>
          <w:p w14:paraId="2EEC8F96" w14:textId="77777777" w:rsidR="00D85ED7" w:rsidRDefault="00D85ED7" w:rsidP="00E50BA4">
            <w:pPr>
              <w:jc w:val="both"/>
              <w:rPr>
                <w:rFonts w:ascii="Times New Roman" w:hAnsi="Times New Roman" w:cs="Times New Roman"/>
                <w:sz w:val="20"/>
                <w:szCs w:val="20"/>
              </w:rPr>
            </w:pPr>
            <w:r>
              <w:rPr>
                <w:rFonts w:ascii="Times New Roman" w:hAnsi="Times New Roman" w:cs="Times New Roman"/>
                <w:sz w:val="20"/>
                <w:szCs w:val="20"/>
              </w:rPr>
              <w:t>10</w:t>
            </w:r>
          </w:p>
        </w:tc>
        <w:tc>
          <w:tcPr>
            <w:tcW w:w="2322" w:type="dxa"/>
          </w:tcPr>
          <w:p w14:paraId="444D4622" w14:textId="77777777" w:rsidR="00D85ED7" w:rsidRPr="00C94314" w:rsidRDefault="00D85ED7" w:rsidP="00E50BA4">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sz w:val="20"/>
                <w:szCs w:val="20"/>
              </w:rPr>
              <w:t>DT, SVM, KNN, LGBM, and RF</w:t>
            </w:r>
          </w:p>
        </w:tc>
        <w:tc>
          <w:tcPr>
            <w:tcW w:w="4813" w:type="dxa"/>
          </w:tcPr>
          <w:p w14:paraId="63885B9E"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Precision agriculture, a management strategy that involves gathering, evaluating, and processing individual, geographical, and temporal data with the use of multiple ML models, is at the heart of the Smart Crop Recommendation System. In order to predict crops, ML models such DT, SVM, KNN, LGBM, and RF were applied. With an accuracy of 99.24%, RF outscored the other models in this group.</w:t>
            </w:r>
          </w:p>
        </w:tc>
        <w:tc>
          <w:tcPr>
            <w:tcW w:w="1282" w:type="dxa"/>
          </w:tcPr>
          <w:p w14:paraId="012FB15E" w14:textId="77777777" w:rsidR="00D85ED7" w:rsidRPr="009D429B" w:rsidRDefault="00D85ED7" w:rsidP="00E50BA4">
            <w:pPr>
              <w:pStyle w:val="Heading2"/>
              <w:jc w:val="both"/>
              <w:rPr>
                <w:b w:val="0"/>
                <w:bCs w:val="0"/>
                <w:color w:val="000000" w:themeColor="text1"/>
                <w:sz w:val="24"/>
                <w:szCs w:val="24"/>
                <w:shd w:val="clear" w:color="auto" w:fill="FFFFFF"/>
              </w:rPr>
            </w:pPr>
            <w:r w:rsidRPr="009D429B">
              <w:rPr>
                <w:rFonts w:ascii="Arial" w:hAnsi="Arial" w:cs="Arial"/>
                <w:b w:val="0"/>
                <w:bCs w:val="0"/>
                <w:color w:val="222222"/>
                <w:sz w:val="20"/>
                <w:szCs w:val="20"/>
                <w:shd w:val="clear" w:color="auto" w:fill="FFFFFF"/>
              </w:rPr>
              <w:t>Kathiria, P., et al 2023</w:t>
            </w:r>
          </w:p>
          <w:p w14:paraId="1DB40505" w14:textId="77777777" w:rsidR="00D85ED7" w:rsidRPr="009D429B" w:rsidRDefault="00D85ED7" w:rsidP="00E50BA4">
            <w:pPr>
              <w:jc w:val="both"/>
              <w:rPr>
                <w:rFonts w:ascii="Times New Roman" w:hAnsi="Times New Roman" w:cs="Times New Roman"/>
                <w:sz w:val="20"/>
                <w:szCs w:val="20"/>
              </w:rPr>
            </w:pPr>
          </w:p>
        </w:tc>
      </w:tr>
      <w:tr w:rsidR="00D85ED7" w:rsidRPr="00045F0A" w14:paraId="5A7331A9" w14:textId="77777777" w:rsidTr="00E50BA4">
        <w:tc>
          <w:tcPr>
            <w:tcW w:w="650" w:type="dxa"/>
          </w:tcPr>
          <w:p w14:paraId="63AB47B1" w14:textId="77777777" w:rsidR="00D85ED7" w:rsidRDefault="00D85ED7" w:rsidP="00E50BA4">
            <w:pPr>
              <w:jc w:val="both"/>
              <w:rPr>
                <w:rFonts w:ascii="Times New Roman" w:hAnsi="Times New Roman" w:cs="Times New Roman"/>
                <w:sz w:val="20"/>
                <w:szCs w:val="20"/>
              </w:rPr>
            </w:pPr>
            <w:r>
              <w:rPr>
                <w:rFonts w:ascii="Times New Roman" w:hAnsi="Times New Roman" w:cs="Times New Roman"/>
                <w:sz w:val="20"/>
                <w:szCs w:val="20"/>
              </w:rPr>
              <w:t>11</w:t>
            </w:r>
          </w:p>
        </w:tc>
        <w:tc>
          <w:tcPr>
            <w:tcW w:w="2322" w:type="dxa"/>
          </w:tcPr>
          <w:p w14:paraId="3CEA4939" w14:textId="77777777" w:rsidR="00D85ED7" w:rsidRPr="00C94314" w:rsidRDefault="00D85ED7" w:rsidP="00E50BA4">
            <w:pPr>
              <w:widowControl w:val="0"/>
              <w:tabs>
                <w:tab w:val="left" w:pos="1121"/>
                <w:tab w:val="left" w:pos="1122"/>
                <w:tab w:val="left" w:pos="2495"/>
              </w:tabs>
              <w:autoSpaceDE w:val="0"/>
              <w:autoSpaceDN w:val="0"/>
              <w:spacing w:line="280" w:lineRule="auto"/>
              <w:jc w:val="both"/>
              <w:rPr>
                <w:rFonts w:ascii="Times New Roman" w:hAnsi="Times New Roman" w:cs="Times New Roman"/>
                <w:sz w:val="20"/>
                <w:szCs w:val="20"/>
              </w:rPr>
            </w:pPr>
            <w:r w:rsidRPr="00C94314">
              <w:rPr>
                <w:rFonts w:ascii="Times New Roman" w:hAnsi="Times New Roman" w:cs="Times New Roman"/>
                <w:color w:val="252525"/>
                <w:sz w:val="20"/>
                <w:szCs w:val="20"/>
                <w:shd w:val="clear" w:color="auto" w:fill="FFFFFF"/>
              </w:rPr>
              <w:t>SVM, KNN, MLP, and NB</w:t>
            </w:r>
          </w:p>
        </w:tc>
        <w:tc>
          <w:tcPr>
            <w:tcW w:w="4813" w:type="dxa"/>
          </w:tcPr>
          <w:p w14:paraId="0307F1DE" w14:textId="77777777" w:rsidR="00D85ED7" w:rsidRPr="00C94314" w:rsidRDefault="00D85ED7" w:rsidP="00E50BA4">
            <w:pPr>
              <w:jc w:val="both"/>
              <w:rPr>
                <w:rFonts w:ascii="Times New Roman" w:hAnsi="Times New Roman" w:cs="Times New Roman"/>
                <w:sz w:val="20"/>
                <w:szCs w:val="20"/>
              </w:rPr>
            </w:pPr>
            <w:r w:rsidRPr="00C94314">
              <w:rPr>
                <w:rFonts w:ascii="Times New Roman" w:hAnsi="Times New Roman" w:cs="Times New Roman"/>
                <w:sz w:val="20"/>
                <w:szCs w:val="20"/>
              </w:rPr>
              <w:t xml:space="preserve">This paper presents an end-to-end automatic system using computer vision techniques for grading wheat grains. It aims to determine discriminatory features and classify wheat samples into fresh and rotten categories. The system includes pre-processing, features extraction, and classification models like SVM, KNN, MLP, and NB. The classifiers are compared based on performance metrics such as accuracy, error rate, recall, specificity, precision, and F1-score. the accuracy of each model in hybrid model is as </w:t>
            </w:r>
            <w:proofErr w:type="gramStart"/>
            <w:r w:rsidRPr="00C94314">
              <w:rPr>
                <w:rFonts w:ascii="Times New Roman" w:hAnsi="Times New Roman" w:cs="Times New Roman"/>
                <w:sz w:val="20"/>
                <w:szCs w:val="20"/>
              </w:rPr>
              <w:t>follow  SVM</w:t>
            </w:r>
            <w:proofErr w:type="gramEnd"/>
            <w:r w:rsidRPr="00C94314">
              <w:rPr>
                <w:rFonts w:ascii="Times New Roman" w:hAnsi="Times New Roman" w:cs="Times New Roman"/>
                <w:sz w:val="20"/>
                <w:szCs w:val="20"/>
              </w:rPr>
              <w:t xml:space="preserve"> accuracy is 80%, KNN model accuracy 40%, MLP with 80% accuracy rate, and NB with 78% accuracy.</w:t>
            </w:r>
          </w:p>
        </w:tc>
        <w:tc>
          <w:tcPr>
            <w:tcW w:w="1282" w:type="dxa"/>
          </w:tcPr>
          <w:p w14:paraId="62D6832D" w14:textId="77777777" w:rsidR="00D85ED7" w:rsidRPr="009D429B" w:rsidRDefault="00D85ED7" w:rsidP="00E50BA4">
            <w:pPr>
              <w:jc w:val="both"/>
              <w:rPr>
                <w:rFonts w:ascii="Times New Roman" w:hAnsi="Times New Roman" w:cs="Times New Roman"/>
                <w:sz w:val="20"/>
                <w:szCs w:val="20"/>
              </w:rPr>
            </w:pPr>
            <w:r w:rsidRPr="009D429B">
              <w:rPr>
                <w:rFonts w:ascii="Arial" w:hAnsi="Arial" w:cs="Arial"/>
                <w:color w:val="222222"/>
                <w:sz w:val="20"/>
                <w:szCs w:val="20"/>
                <w:shd w:val="clear" w:color="auto" w:fill="FFFFFF"/>
              </w:rPr>
              <w:t>Agarwal, D., et al 2023</w:t>
            </w:r>
          </w:p>
        </w:tc>
      </w:tr>
      <w:bookmarkEnd w:id="0"/>
    </w:tbl>
    <w:p w14:paraId="28363680" w14:textId="77777777" w:rsidR="00D85ED7" w:rsidRPr="00D85ED7" w:rsidRDefault="00D85ED7" w:rsidP="00D85ED7">
      <w:pPr>
        <w:pStyle w:val="Heading2"/>
        <w:jc w:val="both"/>
        <w:rPr>
          <w:color w:val="333333"/>
          <w:sz w:val="24"/>
          <w:szCs w:val="24"/>
          <w:shd w:val="clear" w:color="auto" w:fill="FFFFFF"/>
        </w:rPr>
      </w:pPr>
    </w:p>
    <w:sectPr w:rsidR="00D85ED7" w:rsidRPr="00D85E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0169"/>
    <w:multiLevelType w:val="multilevel"/>
    <w:tmpl w:val="6FC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00BF6"/>
    <w:multiLevelType w:val="multilevel"/>
    <w:tmpl w:val="36E6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79CD"/>
    <w:multiLevelType w:val="hybridMultilevel"/>
    <w:tmpl w:val="042EB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E500B"/>
    <w:multiLevelType w:val="hybridMultilevel"/>
    <w:tmpl w:val="151EA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2E67FD"/>
    <w:multiLevelType w:val="multilevel"/>
    <w:tmpl w:val="2490291A"/>
    <w:lvl w:ilvl="0">
      <w:start w:val="2"/>
      <w:numFmt w:val="decimal"/>
      <w:lvlText w:val="%1"/>
      <w:lvlJc w:val="left"/>
      <w:pPr>
        <w:ind w:left="550" w:hanging="433"/>
        <w:jc w:val="left"/>
      </w:pPr>
      <w:rPr>
        <w:rFonts w:hint="default"/>
        <w:lang w:val="en-US" w:eastAsia="en-US" w:bidi="ar-SA"/>
      </w:rPr>
    </w:lvl>
    <w:lvl w:ilvl="1">
      <w:start w:val="1"/>
      <w:numFmt w:val="decimal"/>
      <w:lvlText w:val="%1.%2."/>
      <w:lvlJc w:val="left"/>
      <w:pPr>
        <w:ind w:left="550" w:hanging="433"/>
        <w:jc w:val="left"/>
      </w:pPr>
      <w:rPr>
        <w:rFonts w:ascii="Times New Roman" w:eastAsia="Times New Roman" w:hAnsi="Times New Roman" w:cs="Times New Roman" w:hint="default"/>
        <w:b/>
        <w:bCs/>
        <w:w w:val="99"/>
        <w:sz w:val="24"/>
        <w:szCs w:val="24"/>
        <w:lang w:val="en-US" w:eastAsia="en-US" w:bidi="ar-SA"/>
      </w:rPr>
    </w:lvl>
    <w:lvl w:ilvl="2">
      <w:start w:val="39"/>
      <w:numFmt w:val="decimal"/>
      <w:lvlText w:val="[%3]"/>
      <w:lvlJc w:val="left"/>
      <w:pPr>
        <w:ind w:left="1121" w:hanging="835"/>
        <w:jc w:val="left"/>
      </w:pPr>
      <w:rPr>
        <w:rFonts w:ascii="Times New Roman" w:eastAsia="Times New Roman" w:hAnsi="Times New Roman" w:cs="Times New Roman" w:hint="default"/>
        <w:w w:val="99"/>
        <w:sz w:val="20"/>
        <w:szCs w:val="20"/>
        <w:lang w:val="en-US" w:eastAsia="en-US" w:bidi="ar-SA"/>
      </w:rPr>
    </w:lvl>
    <w:lvl w:ilvl="3">
      <w:numFmt w:val="bullet"/>
      <w:lvlText w:val="•"/>
      <w:lvlJc w:val="left"/>
      <w:pPr>
        <w:ind w:left="2154" w:hanging="835"/>
      </w:pPr>
      <w:rPr>
        <w:rFonts w:hint="default"/>
        <w:lang w:val="en-US" w:eastAsia="en-US" w:bidi="ar-SA"/>
      </w:rPr>
    </w:lvl>
    <w:lvl w:ilvl="4">
      <w:numFmt w:val="bullet"/>
      <w:lvlText w:val="•"/>
      <w:lvlJc w:val="left"/>
      <w:pPr>
        <w:ind w:left="3188" w:hanging="835"/>
      </w:pPr>
      <w:rPr>
        <w:rFonts w:hint="default"/>
        <w:lang w:val="en-US" w:eastAsia="en-US" w:bidi="ar-SA"/>
      </w:rPr>
    </w:lvl>
    <w:lvl w:ilvl="5">
      <w:numFmt w:val="bullet"/>
      <w:lvlText w:val="•"/>
      <w:lvlJc w:val="left"/>
      <w:pPr>
        <w:ind w:left="4222" w:hanging="835"/>
      </w:pPr>
      <w:rPr>
        <w:rFonts w:hint="default"/>
        <w:lang w:val="en-US" w:eastAsia="en-US" w:bidi="ar-SA"/>
      </w:rPr>
    </w:lvl>
    <w:lvl w:ilvl="6">
      <w:numFmt w:val="bullet"/>
      <w:lvlText w:val="•"/>
      <w:lvlJc w:val="left"/>
      <w:pPr>
        <w:ind w:left="5256" w:hanging="835"/>
      </w:pPr>
      <w:rPr>
        <w:rFonts w:hint="default"/>
        <w:lang w:val="en-US" w:eastAsia="en-US" w:bidi="ar-SA"/>
      </w:rPr>
    </w:lvl>
    <w:lvl w:ilvl="7">
      <w:numFmt w:val="bullet"/>
      <w:lvlText w:val="•"/>
      <w:lvlJc w:val="left"/>
      <w:pPr>
        <w:ind w:left="6290" w:hanging="835"/>
      </w:pPr>
      <w:rPr>
        <w:rFonts w:hint="default"/>
        <w:lang w:val="en-US" w:eastAsia="en-US" w:bidi="ar-SA"/>
      </w:rPr>
    </w:lvl>
    <w:lvl w:ilvl="8">
      <w:numFmt w:val="bullet"/>
      <w:lvlText w:val="•"/>
      <w:lvlJc w:val="left"/>
      <w:pPr>
        <w:ind w:left="7324" w:hanging="835"/>
      </w:pPr>
      <w:rPr>
        <w:rFonts w:hint="default"/>
        <w:lang w:val="en-US" w:eastAsia="en-US" w:bidi="ar-SA"/>
      </w:rPr>
    </w:lvl>
  </w:abstractNum>
  <w:abstractNum w:abstractNumId="5" w15:restartNumberingAfterBreak="0">
    <w:nsid w:val="1B110EDB"/>
    <w:multiLevelType w:val="hybridMultilevel"/>
    <w:tmpl w:val="1AE630E4"/>
    <w:lvl w:ilvl="0" w:tplc="07A45B4E">
      <w:start w:val="51"/>
      <w:numFmt w:val="decimal"/>
      <w:lvlText w:val="[%1]"/>
      <w:lvlJc w:val="left"/>
      <w:pPr>
        <w:ind w:left="1121" w:hanging="835"/>
        <w:jc w:val="left"/>
      </w:pPr>
      <w:rPr>
        <w:rFonts w:ascii="Times New Roman" w:eastAsia="Times New Roman" w:hAnsi="Times New Roman" w:cs="Times New Roman" w:hint="default"/>
        <w:w w:val="99"/>
        <w:sz w:val="20"/>
        <w:szCs w:val="20"/>
        <w:lang w:val="en-US" w:eastAsia="en-US" w:bidi="ar-SA"/>
      </w:rPr>
    </w:lvl>
    <w:lvl w:ilvl="1" w:tplc="5100E8D6">
      <w:numFmt w:val="bullet"/>
      <w:lvlText w:val="•"/>
      <w:lvlJc w:val="left"/>
      <w:pPr>
        <w:ind w:left="1947" w:hanging="835"/>
      </w:pPr>
      <w:rPr>
        <w:rFonts w:hint="default"/>
        <w:lang w:val="en-US" w:eastAsia="en-US" w:bidi="ar-SA"/>
      </w:rPr>
    </w:lvl>
    <w:lvl w:ilvl="2" w:tplc="DCDC8520">
      <w:numFmt w:val="bullet"/>
      <w:lvlText w:val="•"/>
      <w:lvlJc w:val="left"/>
      <w:pPr>
        <w:ind w:left="2774" w:hanging="835"/>
      </w:pPr>
      <w:rPr>
        <w:rFonts w:hint="default"/>
        <w:lang w:val="en-US" w:eastAsia="en-US" w:bidi="ar-SA"/>
      </w:rPr>
    </w:lvl>
    <w:lvl w:ilvl="3" w:tplc="89B4510E">
      <w:numFmt w:val="bullet"/>
      <w:lvlText w:val="•"/>
      <w:lvlJc w:val="left"/>
      <w:pPr>
        <w:ind w:left="3601" w:hanging="835"/>
      </w:pPr>
      <w:rPr>
        <w:rFonts w:hint="default"/>
        <w:lang w:val="en-US" w:eastAsia="en-US" w:bidi="ar-SA"/>
      </w:rPr>
    </w:lvl>
    <w:lvl w:ilvl="4" w:tplc="F2008E2A">
      <w:numFmt w:val="bullet"/>
      <w:lvlText w:val="•"/>
      <w:lvlJc w:val="left"/>
      <w:pPr>
        <w:ind w:left="4428" w:hanging="835"/>
      </w:pPr>
      <w:rPr>
        <w:rFonts w:hint="default"/>
        <w:lang w:val="en-US" w:eastAsia="en-US" w:bidi="ar-SA"/>
      </w:rPr>
    </w:lvl>
    <w:lvl w:ilvl="5" w:tplc="75CEE5CE">
      <w:numFmt w:val="bullet"/>
      <w:lvlText w:val="•"/>
      <w:lvlJc w:val="left"/>
      <w:pPr>
        <w:ind w:left="5256" w:hanging="835"/>
      </w:pPr>
      <w:rPr>
        <w:rFonts w:hint="default"/>
        <w:lang w:val="en-US" w:eastAsia="en-US" w:bidi="ar-SA"/>
      </w:rPr>
    </w:lvl>
    <w:lvl w:ilvl="6" w:tplc="CCDC8B6C">
      <w:numFmt w:val="bullet"/>
      <w:lvlText w:val="•"/>
      <w:lvlJc w:val="left"/>
      <w:pPr>
        <w:ind w:left="6083" w:hanging="835"/>
      </w:pPr>
      <w:rPr>
        <w:rFonts w:hint="default"/>
        <w:lang w:val="en-US" w:eastAsia="en-US" w:bidi="ar-SA"/>
      </w:rPr>
    </w:lvl>
    <w:lvl w:ilvl="7" w:tplc="53CACC96">
      <w:numFmt w:val="bullet"/>
      <w:lvlText w:val="•"/>
      <w:lvlJc w:val="left"/>
      <w:pPr>
        <w:ind w:left="6910" w:hanging="835"/>
      </w:pPr>
      <w:rPr>
        <w:rFonts w:hint="default"/>
        <w:lang w:val="en-US" w:eastAsia="en-US" w:bidi="ar-SA"/>
      </w:rPr>
    </w:lvl>
    <w:lvl w:ilvl="8" w:tplc="18A868D8">
      <w:numFmt w:val="bullet"/>
      <w:lvlText w:val="•"/>
      <w:lvlJc w:val="left"/>
      <w:pPr>
        <w:ind w:left="7737" w:hanging="835"/>
      </w:pPr>
      <w:rPr>
        <w:rFonts w:hint="default"/>
        <w:lang w:val="en-US" w:eastAsia="en-US" w:bidi="ar-SA"/>
      </w:rPr>
    </w:lvl>
  </w:abstractNum>
  <w:abstractNum w:abstractNumId="6" w15:restartNumberingAfterBreak="0">
    <w:nsid w:val="26083E63"/>
    <w:multiLevelType w:val="hybridMultilevel"/>
    <w:tmpl w:val="ED92B49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5B5EAB"/>
    <w:multiLevelType w:val="multilevel"/>
    <w:tmpl w:val="1A9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17CA7"/>
    <w:multiLevelType w:val="multilevel"/>
    <w:tmpl w:val="AA6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97505"/>
    <w:multiLevelType w:val="hybridMultilevel"/>
    <w:tmpl w:val="0DE43A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A236E8"/>
    <w:multiLevelType w:val="hybridMultilevel"/>
    <w:tmpl w:val="25EE7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DD72A3"/>
    <w:multiLevelType w:val="hybridMultilevel"/>
    <w:tmpl w:val="624440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CC1338"/>
    <w:multiLevelType w:val="multilevel"/>
    <w:tmpl w:val="DC0E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A46C06"/>
    <w:multiLevelType w:val="multilevel"/>
    <w:tmpl w:val="E83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F73AB"/>
    <w:multiLevelType w:val="hybridMultilevel"/>
    <w:tmpl w:val="57B06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7BC3FCC"/>
    <w:multiLevelType w:val="hybridMultilevel"/>
    <w:tmpl w:val="4C6EAD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79383286"/>
    <w:multiLevelType w:val="hybridMultilevel"/>
    <w:tmpl w:val="944C9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EDA5084"/>
    <w:multiLevelType w:val="multilevel"/>
    <w:tmpl w:val="4D6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37AC5"/>
    <w:multiLevelType w:val="multilevel"/>
    <w:tmpl w:val="6C0C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646365">
    <w:abstractNumId w:val="17"/>
  </w:num>
  <w:num w:numId="2" w16cid:durableId="1204371479">
    <w:abstractNumId w:val="0"/>
  </w:num>
  <w:num w:numId="3" w16cid:durableId="617371243">
    <w:abstractNumId w:val="0"/>
    <w:lvlOverride w:ilvl="0">
      <w:startOverride w:val="1"/>
    </w:lvlOverride>
  </w:num>
  <w:num w:numId="4" w16cid:durableId="2091073393">
    <w:abstractNumId w:val="0"/>
    <w:lvlOverride w:ilvl="0">
      <w:startOverride w:val="2"/>
    </w:lvlOverride>
  </w:num>
  <w:num w:numId="5" w16cid:durableId="1249271684">
    <w:abstractNumId w:val="0"/>
    <w:lvlOverride w:ilvl="0">
      <w:startOverride w:val="20"/>
    </w:lvlOverride>
  </w:num>
  <w:num w:numId="6" w16cid:durableId="425150806">
    <w:abstractNumId w:val="0"/>
    <w:lvlOverride w:ilvl="0">
      <w:startOverride w:val="3"/>
    </w:lvlOverride>
  </w:num>
  <w:num w:numId="7" w16cid:durableId="2137983674">
    <w:abstractNumId w:val="0"/>
    <w:lvlOverride w:ilvl="0">
      <w:startOverride w:val="4"/>
    </w:lvlOverride>
  </w:num>
  <w:num w:numId="8" w16cid:durableId="1576891631">
    <w:abstractNumId w:val="0"/>
    <w:lvlOverride w:ilvl="0">
      <w:startOverride w:val="21"/>
    </w:lvlOverride>
  </w:num>
  <w:num w:numId="9" w16cid:durableId="863251368">
    <w:abstractNumId w:val="0"/>
    <w:lvlOverride w:ilvl="0">
      <w:startOverride w:val="5"/>
    </w:lvlOverride>
  </w:num>
  <w:num w:numId="10" w16cid:durableId="78210017">
    <w:abstractNumId w:val="7"/>
  </w:num>
  <w:num w:numId="11" w16cid:durableId="114057046">
    <w:abstractNumId w:val="18"/>
  </w:num>
  <w:num w:numId="12" w16cid:durableId="691691569">
    <w:abstractNumId w:val="1"/>
  </w:num>
  <w:num w:numId="13" w16cid:durableId="1885482024">
    <w:abstractNumId w:val="8"/>
  </w:num>
  <w:num w:numId="14" w16cid:durableId="835727991">
    <w:abstractNumId w:val="13"/>
  </w:num>
  <w:num w:numId="15" w16cid:durableId="1200973437">
    <w:abstractNumId w:val="2"/>
  </w:num>
  <w:num w:numId="16" w16cid:durableId="2101635374">
    <w:abstractNumId w:val="10"/>
  </w:num>
  <w:num w:numId="17" w16cid:durableId="1391079559">
    <w:abstractNumId w:val="14"/>
  </w:num>
  <w:num w:numId="18" w16cid:durableId="1464811160">
    <w:abstractNumId w:val="3"/>
  </w:num>
  <w:num w:numId="19" w16cid:durableId="1309549978">
    <w:abstractNumId w:val="9"/>
  </w:num>
  <w:num w:numId="20" w16cid:durableId="1519544875">
    <w:abstractNumId w:val="11"/>
  </w:num>
  <w:num w:numId="21" w16cid:durableId="1422264413">
    <w:abstractNumId w:val="15"/>
  </w:num>
  <w:num w:numId="22" w16cid:durableId="625042905">
    <w:abstractNumId w:val="6"/>
  </w:num>
  <w:num w:numId="23" w16cid:durableId="652493945">
    <w:abstractNumId w:val="16"/>
  </w:num>
  <w:num w:numId="24" w16cid:durableId="1766806503">
    <w:abstractNumId w:val="12"/>
  </w:num>
  <w:num w:numId="25" w16cid:durableId="199587138">
    <w:abstractNumId w:val="4"/>
  </w:num>
  <w:num w:numId="26" w16cid:durableId="13269345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D65"/>
    <w:rsid w:val="0000381D"/>
    <w:rsid w:val="0002259F"/>
    <w:rsid w:val="00045F0A"/>
    <w:rsid w:val="00053D17"/>
    <w:rsid w:val="00066747"/>
    <w:rsid w:val="00095CC0"/>
    <w:rsid w:val="000C092B"/>
    <w:rsid w:val="000C6A96"/>
    <w:rsid w:val="000C6E64"/>
    <w:rsid w:val="000E13FC"/>
    <w:rsid w:val="001040DD"/>
    <w:rsid w:val="00113232"/>
    <w:rsid w:val="00114060"/>
    <w:rsid w:val="00153346"/>
    <w:rsid w:val="001569BE"/>
    <w:rsid w:val="00163E00"/>
    <w:rsid w:val="00167B3F"/>
    <w:rsid w:val="00187EE9"/>
    <w:rsid w:val="001A2783"/>
    <w:rsid w:val="001A3F99"/>
    <w:rsid w:val="001D7201"/>
    <w:rsid w:val="001E25B6"/>
    <w:rsid w:val="002147D5"/>
    <w:rsid w:val="00235D05"/>
    <w:rsid w:val="002531F7"/>
    <w:rsid w:val="00291472"/>
    <w:rsid w:val="002B2F34"/>
    <w:rsid w:val="002E2C4C"/>
    <w:rsid w:val="002E3DBE"/>
    <w:rsid w:val="003336DD"/>
    <w:rsid w:val="0034062B"/>
    <w:rsid w:val="0034353F"/>
    <w:rsid w:val="003973B7"/>
    <w:rsid w:val="003A2238"/>
    <w:rsid w:val="003A3231"/>
    <w:rsid w:val="003A5717"/>
    <w:rsid w:val="003A750C"/>
    <w:rsid w:val="003C259B"/>
    <w:rsid w:val="003E4BBB"/>
    <w:rsid w:val="00414EC3"/>
    <w:rsid w:val="00450BE1"/>
    <w:rsid w:val="00482F53"/>
    <w:rsid w:val="00491E0B"/>
    <w:rsid w:val="004A0130"/>
    <w:rsid w:val="004A4AB2"/>
    <w:rsid w:val="004B77D6"/>
    <w:rsid w:val="004C3DCB"/>
    <w:rsid w:val="004E4EE6"/>
    <w:rsid w:val="004F2844"/>
    <w:rsid w:val="00525173"/>
    <w:rsid w:val="0052733A"/>
    <w:rsid w:val="005565B8"/>
    <w:rsid w:val="00560956"/>
    <w:rsid w:val="00591A18"/>
    <w:rsid w:val="00593891"/>
    <w:rsid w:val="005D560A"/>
    <w:rsid w:val="005E33D0"/>
    <w:rsid w:val="005F137C"/>
    <w:rsid w:val="005F20A0"/>
    <w:rsid w:val="006019CD"/>
    <w:rsid w:val="00602BDE"/>
    <w:rsid w:val="00622181"/>
    <w:rsid w:val="00651F02"/>
    <w:rsid w:val="00692F48"/>
    <w:rsid w:val="006A2F71"/>
    <w:rsid w:val="006B0767"/>
    <w:rsid w:val="006C3881"/>
    <w:rsid w:val="007012DC"/>
    <w:rsid w:val="00737E61"/>
    <w:rsid w:val="00740C16"/>
    <w:rsid w:val="007514B6"/>
    <w:rsid w:val="00752A93"/>
    <w:rsid w:val="00756824"/>
    <w:rsid w:val="007B2973"/>
    <w:rsid w:val="007B4C7F"/>
    <w:rsid w:val="007B578E"/>
    <w:rsid w:val="007F3BC5"/>
    <w:rsid w:val="007F3CE1"/>
    <w:rsid w:val="00812E9E"/>
    <w:rsid w:val="00814304"/>
    <w:rsid w:val="00825711"/>
    <w:rsid w:val="008367AD"/>
    <w:rsid w:val="00857425"/>
    <w:rsid w:val="008D7953"/>
    <w:rsid w:val="008E0D5F"/>
    <w:rsid w:val="008F7249"/>
    <w:rsid w:val="009040DE"/>
    <w:rsid w:val="00937B78"/>
    <w:rsid w:val="00950211"/>
    <w:rsid w:val="00955264"/>
    <w:rsid w:val="00961EA0"/>
    <w:rsid w:val="00984048"/>
    <w:rsid w:val="00984228"/>
    <w:rsid w:val="00993DF9"/>
    <w:rsid w:val="009A3D65"/>
    <w:rsid w:val="009D429B"/>
    <w:rsid w:val="009E6A49"/>
    <w:rsid w:val="009F1F5B"/>
    <w:rsid w:val="009F61F8"/>
    <w:rsid w:val="00A01A3C"/>
    <w:rsid w:val="00A05726"/>
    <w:rsid w:val="00A12550"/>
    <w:rsid w:val="00A170B8"/>
    <w:rsid w:val="00A50FF0"/>
    <w:rsid w:val="00A82C16"/>
    <w:rsid w:val="00A97414"/>
    <w:rsid w:val="00AA024F"/>
    <w:rsid w:val="00AA4D73"/>
    <w:rsid w:val="00AB2262"/>
    <w:rsid w:val="00AB5815"/>
    <w:rsid w:val="00AC336C"/>
    <w:rsid w:val="00AC4F03"/>
    <w:rsid w:val="00B2416F"/>
    <w:rsid w:val="00B34770"/>
    <w:rsid w:val="00B41A20"/>
    <w:rsid w:val="00B41BDE"/>
    <w:rsid w:val="00B566B4"/>
    <w:rsid w:val="00B6250E"/>
    <w:rsid w:val="00B63D62"/>
    <w:rsid w:val="00B652C6"/>
    <w:rsid w:val="00B834B6"/>
    <w:rsid w:val="00BB1042"/>
    <w:rsid w:val="00BB6502"/>
    <w:rsid w:val="00BD125B"/>
    <w:rsid w:val="00BE0DE8"/>
    <w:rsid w:val="00C00142"/>
    <w:rsid w:val="00C652B9"/>
    <w:rsid w:val="00C74016"/>
    <w:rsid w:val="00C770F5"/>
    <w:rsid w:val="00C8164F"/>
    <w:rsid w:val="00C87F7A"/>
    <w:rsid w:val="00C94314"/>
    <w:rsid w:val="00C954BB"/>
    <w:rsid w:val="00CB1063"/>
    <w:rsid w:val="00D05A6D"/>
    <w:rsid w:val="00D21EB5"/>
    <w:rsid w:val="00D35B77"/>
    <w:rsid w:val="00D360BE"/>
    <w:rsid w:val="00D3647C"/>
    <w:rsid w:val="00D54BED"/>
    <w:rsid w:val="00D75D2F"/>
    <w:rsid w:val="00D85ED7"/>
    <w:rsid w:val="00D87295"/>
    <w:rsid w:val="00D87D0A"/>
    <w:rsid w:val="00DB10B0"/>
    <w:rsid w:val="00DB7DE0"/>
    <w:rsid w:val="00DC786B"/>
    <w:rsid w:val="00DE5B4A"/>
    <w:rsid w:val="00DE7025"/>
    <w:rsid w:val="00E0241D"/>
    <w:rsid w:val="00E60731"/>
    <w:rsid w:val="00E61C1F"/>
    <w:rsid w:val="00E67158"/>
    <w:rsid w:val="00E80CD0"/>
    <w:rsid w:val="00EB1E9D"/>
    <w:rsid w:val="00EB6696"/>
    <w:rsid w:val="00EC1F73"/>
    <w:rsid w:val="00EE5B1F"/>
    <w:rsid w:val="00EF58C4"/>
    <w:rsid w:val="00F25337"/>
    <w:rsid w:val="00F34922"/>
    <w:rsid w:val="00F53978"/>
    <w:rsid w:val="00F6237A"/>
    <w:rsid w:val="00F90394"/>
    <w:rsid w:val="00FB53FE"/>
    <w:rsid w:val="00FC1A59"/>
    <w:rsid w:val="00FD5387"/>
    <w:rsid w:val="00FD5F7A"/>
    <w:rsid w:val="00FD7F45"/>
    <w:rsid w:val="00FE10BA"/>
    <w:rsid w:val="00FE1447"/>
    <w:rsid w:val="00FE7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7D6A"/>
  <w15:chartTrackingRefBased/>
  <w15:docId w15:val="{5777630F-84D5-471D-83AE-85163A7F3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7E6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37E6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0C6A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C6A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7E61"/>
    <w:rPr>
      <w:color w:val="0000FF"/>
      <w:u w:val="single"/>
    </w:rPr>
  </w:style>
  <w:style w:type="character" w:customStyle="1" w:styleId="Heading1Char">
    <w:name w:val="Heading 1 Char"/>
    <w:basedOn w:val="DefaultParagraphFont"/>
    <w:link w:val="Heading1"/>
    <w:uiPriority w:val="9"/>
    <w:rsid w:val="00737E6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37E61"/>
    <w:rPr>
      <w:rFonts w:ascii="Times New Roman" w:eastAsia="Times New Roman" w:hAnsi="Times New Roman" w:cs="Times New Roman"/>
      <w:b/>
      <w:bCs/>
      <w:kern w:val="0"/>
      <w:sz w:val="36"/>
      <w:szCs w:val="36"/>
      <w:lang w:eastAsia="en-IN"/>
      <w14:ligatures w14:val="none"/>
    </w:rPr>
  </w:style>
  <w:style w:type="paragraph" w:customStyle="1" w:styleId="dropdown">
    <w:name w:val="dropdown"/>
    <w:basedOn w:val="Normal"/>
    <w:rsid w:val="00737E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ooterlink">
    <w:name w:val="footerlink"/>
    <w:basedOn w:val="DefaultParagraphFont"/>
    <w:rsid w:val="00737E61"/>
  </w:style>
  <w:style w:type="character" w:customStyle="1" w:styleId="localization-anchor-text">
    <w:name w:val="localization-anchor-text"/>
    <w:basedOn w:val="DefaultParagraphFont"/>
    <w:rsid w:val="00737E61"/>
  </w:style>
  <w:style w:type="character" w:customStyle="1" w:styleId="header-nav-link-right-cart-count">
    <w:name w:val="header-nav-link-right-cart-count"/>
    <w:basedOn w:val="DefaultParagraphFont"/>
    <w:rsid w:val="00737E61"/>
  </w:style>
  <w:style w:type="paragraph" w:customStyle="1" w:styleId="selected">
    <w:name w:val="selected"/>
    <w:basedOn w:val="Normal"/>
    <w:rsid w:val="00737E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bottom">
    <w:name w:val="text-bottom"/>
    <w:basedOn w:val="DefaultParagraphFont"/>
    <w:rsid w:val="00737E61"/>
  </w:style>
  <w:style w:type="character" w:customStyle="1" w:styleId="hidden-md">
    <w:name w:val="hidden-md"/>
    <w:basedOn w:val="DefaultParagraphFont"/>
    <w:rsid w:val="00737E61"/>
  </w:style>
  <w:style w:type="paragraph" w:customStyle="1" w:styleId="shareaholic-share-button">
    <w:name w:val="shareaholic-share-button"/>
    <w:basedOn w:val="Normal"/>
    <w:rsid w:val="00737E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737E6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7E61"/>
    <w:rPr>
      <w:b/>
      <w:bCs/>
    </w:rPr>
  </w:style>
  <w:style w:type="character" w:customStyle="1" w:styleId="anchor-text">
    <w:name w:val="anchor-text"/>
    <w:basedOn w:val="DefaultParagraphFont"/>
    <w:rsid w:val="00622181"/>
  </w:style>
  <w:style w:type="character" w:customStyle="1" w:styleId="Heading4Char">
    <w:name w:val="Heading 4 Char"/>
    <w:basedOn w:val="DefaultParagraphFont"/>
    <w:link w:val="Heading4"/>
    <w:uiPriority w:val="9"/>
    <w:rsid w:val="000C6A9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0C6A96"/>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F90394"/>
    <w:rPr>
      <w:color w:val="605E5C"/>
      <w:shd w:val="clear" w:color="auto" w:fill="E1DFDD"/>
    </w:rPr>
  </w:style>
  <w:style w:type="paragraph" w:styleId="ListParagraph">
    <w:name w:val="List Paragraph"/>
    <w:basedOn w:val="Normal"/>
    <w:uiPriority w:val="1"/>
    <w:qFormat/>
    <w:rsid w:val="00A12550"/>
    <w:pPr>
      <w:ind w:left="720"/>
      <w:contextualSpacing/>
    </w:pPr>
  </w:style>
  <w:style w:type="table" w:styleId="TableGrid">
    <w:name w:val="Table Grid"/>
    <w:basedOn w:val="TableNormal"/>
    <w:uiPriority w:val="39"/>
    <w:rsid w:val="0034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E5B4A"/>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DE5B4A"/>
    <w:rPr>
      <w:rFonts w:ascii="Times New Roman" w:eastAsia="Times New Roman" w:hAnsi="Times New Roman" w:cs="Times New Roman"/>
      <w:kern w:val="0"/>
      <w:sz w:val="20"/>
      <w:szCs w:val="20"/>
      <w:lang w:val="en-US"/>
      <w14:ligatures w14:val="none"/>
    </w:rPr>
  </w:style>
  <w:style w:type="paragraph" w:styleId="Caption">
    <w:name w:val="caption"/>
    <w:basedOn w:val="Normal"/>
    <w:next w:val="Normal"/>
    <w:uiPriority w:val="35"/>
    <w:unhideWhenUsed/>
    <w:qFormat/>
    <w:rsid w:val="00045F0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068">
      <w:bodyDiv w:val="1"/>
      <w:marLeft w:val="0"/>
      <w:marRight w:val="0"/>
      <w:marTop w:val="0"/>
      <w:marBottom w:val="0"/>
      <w:divBdr>
        <w:top w:val="none" w:sz="0" w:space="0" w:color="auto"/>
        <w:left w:val="none" w:sz="0" w:space="0" w:color="auto"/>
        <w:bottom w:val="none" w:sz="0" w:space="0" w:color="auto"/>
        <w:right w:val="none" w:sz="0" w:space="0" w:color="auto"/>
      </w:divBdr>
    </w:div>
    <w:div w:id="36515380">
      <w:bodyDiv w:val="1"/>
      <w:marLeft w:val="0"/>
      <w:marRight w:val="0"/>
      <w:marTop w:val="0"/>
      <w:marBottom w:val="0"/>
      <w:divBdr>
        <w:top w:val="none" w:sz="0" w:space="0" w:color="auto"/>
        <w:left w:val="none" w:sz="0" w:space="0" w:color="auto"/>
        <w:bottom w:val="none" w:sz="0" w:space="0" w:color="auto"/>
        <w:right w:val="none" w:sz="0" w:space="0" w:color="auto"/>
      </w:divBdr>
    </w:div>
    <w:div w:id="76368563">
      <w:bodyDiv w:val="1"/>
      <w:marLeft w:val="0"/>
      <w:marRight w:val="0"/>
      <w:marTop w:val="0"/>
      <w:marBottom w:val="0"/>
      <w:divBdr>
        <w:top w:val="none" w:sz="0" w:space="0" w:color="auto"/>
        <w:left w:val="none" w:sz="0" w:space="0" w:color="auto"/>
        <w:bottom w:val="none" w:sz="0" w:space="0" w:color="auto"/>
        <w:right w:val="none" w:sz="0" w:space="0" w:color="auto"/>
      </w:divBdr>
    </w:div>
    <w:div w:id="180583172">
      <w:bodyDiv w:val="1"/>
      <w:marLeft w:val="0"/>
      <w:marRight w:val="0"/>
      <w:marTop w:val="0"/>
      <w:marBottom w:val="0"/>
      <w:divBdr>
        <w:top w:val="none" w:sz="0" w:space="0" w:color="auto"/>
        <w:left w:val="none" w:sz="0" w:space="0" w:color="auto"/>
        <w:bottom w:val="none" w:sz="0" w:space="0" w:color="auto"/>
        <w:right w:val="none" w:sz="0" w:space="0" w:color="auto"/>
      </w:divBdr>
      <w:divsChild>
        <w:div w:id="1247029978">
          <w:marLeft w:val="0"/>
          <w:marRight w:val="0"/>
          <w:marTop w:val="0"/>
          <w:marBottom w:val="0"/>
          <w:divBdr>
            <w:top w:val="none" w:sz="0" w:space="0" w:color="auto"/>
            <w:left w:val="none" w:sz="0" w:space="0" w:color="auto"/>
            <w:bottom w:val="none" w:sz="0" w:space="0" w:color="auto"/>
            <w:right w:val="none" w:sz="0" w:space="0" w:color="auto"/>
          </w:divBdr>
        </w:div>
      </w:divsChild>
    </w:div>
    <w:div w:id="195850510">
      <w:bodyDiv w:val="1"/>
      <w:marLeft w:val="0"/>
      <w:marRight w:val="0"/>
      <w:marTop w:val="0"/>
      <w:marBottom w:val="0"/>
      <w:divBdr>
        <w:top w:val="none" w:sz="0" w:space="0" w:color="auto"/>
        <w:left w:val="none" w:sz="0" w:space="0" w:color="auto"/>
        <w:bottom w:val="none" w:sz="0" w:space="0" w:color="auto"/>
        <w:right w:val="none" w:sz="0" w:space="0" w:color="auto"/>
      </w:divBdr>
    </w:div>
    <w:div w:id="208609647">
      <w:bodyDiv w:val="1"/>
      <w:marLeft w:val="0"/>
      <w:marRight w:val="0"/>
      <w:marTop w:val="0"/>
      <w:marBottom w:val="0"/>
      <w:divBdr>
        <w:top w:val="none" w:sz="0" w:space="0" w:color="auto"/>
        <w:left w:val="none" w:sz="0" w:space="0" w:color="auto"/>
        <w:bottom w:val="none" w:sz="0" w:space="0" w:color="auto"/>
        <w:right w:val="none" w:sz="0" w:space="0" w:color="auto"/>
      </w:divBdr>
    </w:div>
    <w:div w:id="283535631">
      <w:bodyDiv w:val="1"/>
      <w:marLeft w:val="0"/>
      <w:marRight w:val="0"/>
      <w:marTop w:val="0"/>
      <w:marBottom w:val="0"/>
      <w:divBdr>
        <w:top w:val="none" w:sz="0" w:space="0" w:color="auto"/>
        <w:left w:val="none" w:sz="0" w:space="0" w:color="auto"/>
        <w:bottom w:val="none" w:sz="0" w:space="0" w:color="auto"/>
        <w:right w:val="none" w:sz="0" w:space="0" w:color="auto"/>
      </w:divBdr>
    </w:div>
    <w:div w:id="338894153">
      <w:bodyDiv w:val="1"/>
      <w:marLeft w:val="0"/>
      <w:marRight w:val="0"/>
      <w:marTop w:val="0"/>
      <w:marBottom w:val="0"/>
      <w:divBdr>
        <w:top w:val="none" w:sz="0" w:space="0" w:color="auto"/>
        <w:left w:val="none" w:sz="0" w:space="0" w:color="auto"/>
        <w:bottom w:val="none" w:sz="0" w:space="0" w:color="auto"/>
        <w:right w:val="none" w:sz="0" w:space="0" w:color="auto"/>
      </w:divBdr>
    </w:div>
    <w:div w:id="339161969">
      <w:bodyDiv w:val="1"/>
      <w:marLeft w:val="0"/>
      <w:marRight w:val="0"/>
      <w:marTop w:val="0"/>
      <w:marBottom w:val="0"/>
      <w:divBdr>
        <w:top w:val="none" w:sz="0" w:space="0" w:color="auto"/>
        <w:left w:val="none" w:sz="0" w:space="0" w:color="auto"/>
        <w:bottom w:val="none" w:sz="0" w:space="0" w:color="auto"/>
        <w:right w:val="none" w:sz="0" w:space="0" w:color="auto"/>
      </w:divBdr>
    </w:div>
    <w:div w:id="401097418">
      <w:bodyDiv w:val="1"/>
      <w:marLeft w:val="0"/>
      <w:marRight w:val="0"/>
      <w:marTop w:val="0"/>
      <w:marBottom w:val="0"/>
      <w:divBdr>
        <w:top w:val="none" w:sz="0" w:space="0" w:color="auto"/>
        <w:left w:val="none" w:sz="0" w:space="0" w:color="auto"/>
        <w:bottom w:val="none" w:sz="0" w:space="0" w:color="auto"/>
        <w:right w:val="none" w:sz="0" w:space="0" w:color="auto"/>
      </w:divBdr>
    </w:div>
    <w:div w:id="433867463">
      <w:bodyDiv w:val="1"/>
      <w:marLeft w:val="0"/>
      <w:marRight w:val="0"/>
      <w:marTop w:val="0"/>
      <w:marBottom w:val="0"/>
      <w:divBdr>
        <w:top w:val="none" w:sz="0" w:space="0" w:color="auto"/>
        <w:left w:val="none" w:sz="0" w:space="0" w:color="auto"/>
        <w:bottom w:val="none" w:sz="0" w:space="0" w:color="auto"/>
        <w:right w:val="none" w:sz="0" w:space="0" w:color="auto"/>
      </w:divBdr>
    </w:div>
    <w:div w:id="435368034">
      <w:bodyDiv w:val="1"/>
      <w:marLeft w:val="0"/>
      <w:marRight w:val="0"/>
      <w:marTop w:val="0"/>
      <w:marBottom w:val="0"/>
      <w:divBdr>
        <w:top w:val="none" w:sz="0" w:space="0" w:color="auto"/>
        <w:left w:val="none" w:sz="0" w:space="0" w:color="auto"/>
        <w:bottom w:val="none" w:sz="0" w:space="0" w:color="auto"/>
        <w:right w:val="none" w:sz="0" w:space="0" w:color="auto"/>
      </w:divBdr>
    </w:div>
    <w:div w:id="477039944">
      <w:bodyDiv w:val="1"/>
      <w:marLeft w:val="0"/>
      <w:marRight w:val="0"/>
      <w:marTop w:val="0"/>
      <w:marBottom w:val="0"/>
      <w:divBdr>
        <w:top w:val="none" w:sz="0" w:space="0" w:color="auto"/>
        <w:left w:val="none" w:sz="0" w:space="0" w:color="auto"/>
        <w:bottom w:val="none" w:sz="0" w:space="0" w:color="auto"/>
        <w:right w:val="none" w:sz="0" w:space="0" w:color="auto"/>
      </w:divBdr>
    </w:div>
    <w:div w:id="718432999">
      <w:bodyDiv w:val="1"/>
      <w:marLeft w:val="0"/>
      <w:marRight w:val="0"/>
      <w:marTop w:val="0"/>
      <w:marBottom w:val="0"/>
      <w:divBdr>
        <w:top w:val="none" w:sz="0" w:space="0" w:color="auto"/>
        <w:left w:val="none" w:sz="0" w:space="0" w:color="auto"/>
        <w:bottom w:val="none" w:sz="0" w:space="0" w:color="auto"/>
        <w:right w:val="none" w:sz="0" w:space="0" w:color="auto"/>
      </w:divBdr>
    </w:div>
    <w:div w:id="815948825">
      <w:bodyDiv w:val="1"/>
      <w:marLeft w:val="0"/>
      <w:marRight w:val="0"/>
      <w:marTop w:val="0"/>
      <w:marBottom w:val="0"/>
      <w:divBdr>
        <w:top w:val="none" w:sz="0" w:space="0" w:color="auto"/>
        <w:left w:val="none" w:sz="0" w:space="0" w:color="auto"/>
        <w:bottom w:val="none" w:sz="0" w:space="0" w:color="auto"/>
        <w:right w:val="none" w:sz="0" w:space="0" w:color="auto"/>
      </w:divBdr>
    </w:div>
    <w:div w:id="856966194">
      <w:bodyDiv w:val="1"/>
      <w:marLeft w:val="0"/>
      <w:marRight w:val="0"/>
      <w:marTop w:val="0"/>
      <w:marBottom w:val="0"/>
      <w:divBdr>
        <w:top w:val="none" w:sz="0" w:space="0" w:color="auto"/>
        <w:left w:val="none" w:sz="0" w:space="0" w:color="auto"/>
        <w:bottom w:val="none" w:sz="0" w:space="0" w:color="auto"/>
        <w:right w:val="none" w:sz="0" w:space="0" w:color="auto"/>
      </w:divBdr>
    </w:div>
    <w:div w:id="973411005">
      <w:bodyDiv w:val="1"/>
      <w:marLeft w:val="0"/>
      <w:marRight w:val="0"/>
      <w:marTop w:val="0"/>
      <w:marBottom w:val="0"/>
      <w:divBdr>
        <w:top w:val="none" w:sz="0" w:space="0" w:color="auto"/>
        <w:left w:val="none" w:sz="0" w:space="0" w:color="auto"/>
        <w:bottom w:val="none" w:sz="0" w:space="0" w:color="auto"/>
        <w:right w:val="none" w:sz="0" w:space="0" w:color="auto"/>
      </w:divBdr>
    </w:div>
    <w:div w:id="1060708354">
      <w:bodyDiv w:val="1"/>
      <w:marLeft w:val="0"/>
      <w:marRight w:val="0"/>
      <w:marTop w:val="0"/>
      <w:marBottom w:val="0"/>
      <w:divBdr>
        <w:top w:val="none" w:sz="0" w:space="0" w:color="auto"/>
        <w:left w:val="none" w:sz="0" w:space="0" w:color="auto"/>
        <w:bottom w:val="none" w:sz="0" w:space="0" w:color="auto"/>
        <w:right w:val="none" w:sz="0" w:space="0" w:color="auto"/>
      </w:divBdr>
    </w:div>
    <w:div w:id="1067804530">
      <w:bodyDiv w:val="1"/>
      <w:marLeft w:val="0"/>
      <w:marRight w:val="0"/>
      <w:marTop w:val="0"/>
      <w:marBottom w:val="0"/>
      <w:divBdr>
        <w:top w:val="none" w:sz="0" w:space="0" w:color="auto"/>
        <w:left w:val="none" w:sz="0" w:space="0" w:color="auto"/>
        <w:bottom w:val="none" w:sz="0" w:space="0" w:color="auto"/>
        <w:right w:val="none" w:sz="0" w:space="0" w:color="auto"/>
      </w:divBdr>
    </w:div>
    <w:div w:id="1117990128">
      <w:bodyDiv w:val="1"/>
      <w:marLeft w:val="0"/>
      <w:marRight w:val="0"/>
      <w:marTop w:val="0"/>
      <w:marBottom w:val="0"/>
      <w:divBdr>
        <w:top w:val="none" w:sz="0" w:space="0" w:color="auto"/>
        <w:left w:val="none" w:sz="0" w:space="0" w:color="auto"/>
        <w:bottom w:val="none" w:sz="0" w:space="0" w:color="auto"/>
        <w:right w:val="none" w:sz="0" w:space="0" w:color="auto"/>
      </w:divBdr>
    </w:div>
    <w:div w:id="1179806663">
      <w:bodyDiv w:val="1"/>
      <w:marLeft w:val="0"/>
      <w:marRight w:val="0"/>
      <w:marTop w:val="0"/>
      <w:marBottom w:val="0"/>
      <w:divBdr>
        <w:top w:val="none" w:sz="0" w:space="0" w:color="auto"/>
        <w:left w:val="none" w:sz="0" w:space="0" w:color="auto"/>
        <w:bottom w:val="none" w:sz="0" w:space="0" w:color="auto"/>
        <w:right w:val="none" w:sz="0" w:space="0" w:color="auto"/>
      </w:divBdr>
    </w:div>
    <w:div w:id="1214387305">
      <w:bodyDiv w:val="1"/>
      <w:marLeft w:val="0"/>
      <w:marRight w:val="0"/>
      <w:marTop w:val="0"/>
      <w:marBottom w:val="0"/>
      <w:divBdr>
        <w:top w:val="none" w:sz="0" w:space="0" w:color="auto"/>
        <w:left w:val="none" w:sz="0" w:space="0" w:color="auto"/>
        <w:bottom w:val="none" w:sz="0" w:space="0" w:color="auto"/>
        <w:right w:val="none" w:sz="0" w:space="0" w:color="auto"/>
      </w:divBdr>
    </w:div>
    <w:div w:id="1226986620">
      <w:bodyDiv w:val="1"/>
      <w:marLeft w:val="0"/>
      <w:marRight w:val="0"/>
      <w:marTop w:val="0"/>
      <w:marBottom w:val="0"/>
      <w:divBdr>
        <w:top w:val="none" w:sz="0" w:space="0" w:color="auto"/>
        <w:left w:val="none" w:sz="0" w:space="0" w:color="auto"/>
        <w:bottom w:val="none" w:sz="0" w:space="0" w:color="auto"/>
        <w:right w:val="none" w:sz="0" w:space="0" w:color="auto"/>
      </w:divBdr>
    </w:div>
    <w:div w:id="1279920373">
      <w:bodyDiv w:val="1"/>
      <w:marLeft w:val="0"/>
      <w:marRight w:val="0"/>
      <w:marTop w:val="0"/>
      <w:marBottom w:val="0"/>
      <w:divBdr>
        <w:top w:val="none" w:sz="0" w:space="0" w:color="auto"/>
        <w:left w:val="none" w:sz="0" w:space="0" w:color="auto"/>
        <w:bottom w:val="none" w:sz="0" w:space="0" w:color="auto"/>
        <w:right w:val="none" w:sz="0" w:space="0" w:color="auto"/>
      </w:divBdr>
    </w:div>
    <w:div w:id="1310751109">
      <w:bodyDiv w:val="1"/>
      <w:marLeft w:val="0"/>
      <w:marRight w:val="0"/>
      <w:marTop w:val="0"/>
      <w:marBottom w:val="0"/>
      <w:divBdr>
        <w:top w:val="none" w:sz="0" w:space="0" w:color="auto"/>
        <w:left w:val="none" w:sz="0" w:space="0" w:color="auto"/>
        <w:bottom w:val="none" w:sz="0" w:space="0" w:color="auto"/>
        <w:right w:val="none" w:sz="0" w:space="0" w:color="auto"/>
      </w:divBdr>
      <w:divsChild>
        <w:div w:id="1174567853">
          <w:marLeft w:val="0"/>
          <w:marRight w:val="0"/>
          <w:marTop w:val="0"/>
          <w:marBottom w:val="0"/>
          <w:divBdr>
            <w:top w:val="none" w:sz="0" w:space="0" w:color="auto"/>
            <w:left w:val="none" w:sz="0" w:space="0" w:color="auto"/>
            <w:bottom w:val="none" w:sz="0" w:space="0" w:color="auto"/>
            <w:right w:val="none" w:sz="0" w:space="0" w:color="auto"/>
          </w:divBdr>
        </w:div>
      </w:divsChild>
    </w:div>
    <w:div w:id="1348558467">
      <w:bodyDiv w:val="1"/>
      <w:marLeft w:val="0"/>
      <w:marRight w:val="0"/>
      <w:marTop w:val="0"/>
      <w:marBottom w:val="0"/>
      <w:divBdr>
        <w:top w:val="none" w:sz="0" w:space="0" w:color="auto"/>
        <w:left w:val="none" w:sz="0" w:space="0" w:color="auto"/>
        <w:bottom w:val="none" w:sz="0" w:space="0" w:color="auto"/>
        <w:right w:val="none" w:sz="0" w:space="0" w:color="auto"/>
      </w:divBdr>
    </w:div>
    <w:div w:id="1476407702">
      <w:bodyDiv w:val="1"/>
      <w:marLeft w:val="0"/>
      <w:marRight w:val="0"/>
      <w:marTop w:val="0"/>
      <w:marBottom w:val="0"/>
      <w:divBdr>
        <w:top w:val="none" w:sz="0" w:space="0" w:color="auto"/>
        <w:left w:val="none" w:sz="0" w:space="0" w:color="auto"/>
        <w:bottom w:val="none" w:sz="0" w:space="0" w:color="auto"/>
        <w:right w:val="none" w:sz="0" w:space="0" w:color="auto"/>
      </w:divBdr>
    </w:div>
    <w:div w:id="1512916283">
      <w:bodyDiv w:val="1"/>
      <w:marLeft w:val="0"/>
      <w:marRight w:val="0"/>
      <w:marTop w:val="0"/>
      <w:marBottom w:val="0"/>
      <w:divBdr>
        <w:top w:val="none" w:sz="0" w:space="0" w:color="auto"/>
        <w:left w:val="none" w:sz="0" w:space="0" w:color="auto"/>
        <w:bottom w:val="none" w:sz="0" w:space="0" w:color="auto"/>
        <w:right w:val="none" w:sz="0" w:space="0" w:color="auto"/>
      </w:divBdr>
    </w:div>
    <w:div w:id="1531645485">
      <w:bodyDiv w:val="1"/>
      <w:marLeft w:val="0"/>
      <w:marRight w:val="0"/>
      <w:marTop w:val="0"/>
      <w:marBottom w:val="0"/>
      <w:divBdr>
        <w:top w:val="none" w:sz="0" w:space="0" w:color="auto"/>
        <w:left w:val="none" w:sz="0" w:space="0" w:color="auto"/>
        <w:bottom w:val="none" w:sz="0" w:space="0" w:color="auto"/>
        <w:right w:val="none" w:sz="0" w:space="0" w:color="auto"/>
      </w:divBdr>
    </w:div>
    <w:div w:id="1633317383">
      <w:bodyDiv w:val="1"/>
      <w:marLeft w:val="0"/>
      <w:marRight w:val="0"/>
      <w:marTop w:val="0"/>
      <w:marBottom w:val="0"/>
      <w:divBdr>
        <w:top w:val="none" w:sz="0" w:space="0" w:color="auto"/>
        <w:left w:val="none" w:sz="0" w:space="0" w:color="auto"/>
        <w:bottom w:val="none" w:sz="0" w:space="0" w:color="auto"/>
        <w:right w:val="none" w:sz="0" w:space="0" w:color="auto"/>
      </w:divBdr>
      <w:divsChild>
        <w:div w:id="1335887227">
          <w:marLeft w:val="0"/>
          <w:marRight w:val="0"/>
          <w:marTop w:val="0"/>
          <w:marBottom w:val="0"/>
          <w:divBdr>
            <w:top w:val="none" w:sz="0" w:space="0" w:color="auto"/>
            <w:left w:val="none" w:sz="0" w:space="0" w:color="auto"/>
            <w:bottom w:val="none" w:sz="0" w:space="0" w:color="auto"/>
            <w:right w:val="none" w:sz="0" w:space="0" w:color="auto"/>
          </w:divBdr>
        </w:div>
      </w:divsChild>
    </w:div>
    <w:div w:id="1636451604">
      <w:bodyDiv w:val="1"/>
      <w:marLeft w:val="0"/>
      <w:marRight w:val="0"/>
      <w:marTop w:val="0"/>
      <w:marBottom w:val="0"/>
      <w:divBdr>
        <w:top w:val="none" w:sz="0" w:space="0" w:color="auto"/>
        <w:left w:val="none" w:sz="0" w:space="0" w:color="auto"/>
        <w:bottom w:val="none" w:sz="0" w:space="0" w:color="auto"/>
        <w:right w:val="none" w:sz="0" w:space="0" w:color="auto"/>
      </w:divBdr>
    </w:div>
    <w:div w:id="1721511095">
      <w:bodyDiv w:val="1"/>
      <w:marLeft w:val="0"/>
      <w:marRight w:val="0"/>
      <w:marTop w:val="0"/>
      <w:marBottom w:val="0"/>
      <w:divBdr>
        <w:top w:val="none" w:sz="0" w:space="0" w:color="auto"/>
        <w:left w:val="none" w:sz="0" w:space="0" w:color="auto"/>
        <w:bottom w:val="none" w:sz="0" w:space="0" w:color="auto"/>
        <w:right w:val="none" w:sz="0" w:space="0" w:color="auto"/>
      </w:divBdr>
    </w:div>
    <w:div w:id="1724865789">
      <w:bodyDiv w:val="1"/>
      <w:marLeft w:val="0"/>
      <w:marRight w:val="0"/>
      <w:marTop w:val="0"/>
      <w:marBottom w:val="0"/>
      <w:divBdr>
        <w:top w:val="none" w:sz="0" w:space="0" w:color="auto"/>
        <w:left w:val="none" w:sz="0" w:space="0" w:color="auto"/>
        <w:bottom w:val="none" w:sz="0" w:space="0" w:color="auto"/>
        <w:right w:val="none" w:sz="0" w:space="0" w:color="auto"/>
      </w:divBdr>
    </w:div>
    <w:div w:id="1793205879">
      <w:bodyDiv w:val="1"/>
      <w:marLeft w:val="0"/>
      <w:marRight w:val="0"/>
      <w:marTop w:val="0"/>
      <w:marBottom w:val="0"/>
      <w:divBdr>
        <w:top w:val="none" w:sz="0" w:space="0" w:color="auto"/>
        <w:left w:val="none" w:sz="0" w:space="0" w:color="auto"/>
        <w:bottom w:val="none" w:sz="0" w:space="0" w:color="auto"/>
        <w:right w:val="none" w:sz="0" w:space="0" w:color="auto"/>
      </w:divBdr>
      <w:divsChild>
        <w:div w:id="1054113149">
          <w:marLeft w:val="0"/>
          <w:marRight w:val="0"/>
          <w:marTop w:val="0"/>
          <w:marBottom w:val="0"/>
          <w:divBdr>
            <w:top w:val="single" w:sz="2" w:space="8" w:color="BCE8F1"/>
            <w:left w:val="single" w:sz="2" w:space="8" w:color="BCE8F1"/>
            <w:bottom w:val="single" w:sz="6" w:space="8" w:color="BCE8F1"/>
            <w:right w:val="single" w:sz="2" w:space="8" w:color="BCE8F1"/>
          </w:divBdr>
        </w:div>
        <w:div w:id="1768767997">
          <w:marLeft w:val="0"/>
          <w:marRight w:val="0"/>
          <w:marTop w:val="0"/>
          <w:marBottom w:val="300"/>
          <w:divBdr>
            <w:top w:val="none" w:sz="0" w:space="0" w:color="auto"/>
            <w:left w:val="none" w:sz="0" w:space="0" w:color="auto"/>
            <w:bottom w:val="none" w:sz="0" w:space="0" w:color="auto"/>
            <w:right w:val="none" w:sz="0" w:space="0" w:color="auto"/>
          </w:divBdr>
          <w:divsChild>
            <w:div w:id="1458529020">
              <w:marLeft w:val="0"/>
              <w:marRight w:val="0"/>
              <w:marTop w:val="75"/>
              <w:marBottom w:val="135"/>
              <w:divBdr>
                <w:top w:val="none" w:sz="0" w:space="0" w:color="auto"/>
                <w:left w:val="none" w:sz="0" w:space="0" w:color="auto"/>
                <w:bottom w:val="none" w:sz="0" w:space="0" w:color="auto"/>
                <w:right w:val="none" w:sz="0" w:space="0" w:color="auto"/>
              </w:divBdr>
            </w:div>
            <w:div w:id="1636183024">
              <w:marLeft w:val="0"/>
              <w:marRight w:val="0"/>
              <w:marTop w:val="0"/>
              <w:marBottom w:val="0"/>
              <w:divBdr>
                <w:top w:val="none" w:sz="0" w:space="0" w:color="auto"/>
                <w:left w:val="none" w:sz="0" w:space="0" w:color="auto"/>
                <w:bottom w:val="none" w:sz="0" w:space="0" w:color="auto"/>
                <w:right w:val="none" w:sz="0" w:space="0" w:color="auto"/>
              </w:divBdr>
              <w:divsChild>
                <w:div w:id="966666470">
                  <w:marLeft w:val="30"/>
                  <w:marRight w:val="105"/>
                  <w:marTop w:val="60"/>
                  <w:marBottom w:val="0"/>
                  <w:divBdr>
                    <w:top w:val="none" w:sz="0" w:space="0" w:color="auto"/>
                    <w:left w:val="none" w:sz="0" w:space="0" w:color="auto"/>
                    <w:bottom w:val="none" w:sz="0" w:space="0" w:color="auto"/>
                    <w:right w:val="none" w:sz="0" w:space="0" w:color="auto"/>
                  </w:divBdr>
                </w:div>
                <w:div w:id="115293181">
                  <w:marLeft w:val="0"/>
                  <w:marRight w:val="0"/>
                  <w:marTop w:val="0"/>
                  <w:marBottom w:val="0"/>
                  <w:divBdr>
                    <w:top w:val="none" w:sz="0" w:space="0" w:color="auto"/>
                    <w:left w:val="none" w:sz="0" w:space="0" w:color="E7E7E7"/>
                    <w:bottom w:val="none" w:sz="0" w:space="0" w:color="E7E7E7"/>
                    <w:right w:val="none" w:sz="0" w:space="0" w:color="E7E7E7"/>
                  </w:divBdr>
                  <w:divsChild>
                    <w:div w:id="1013337934">
                      <w:marLeft w:val="0"/>
                      <w:marRight w:val="0"/>
                      <w:marTop w:val="120"/>
                      <w:marBottom w:val="0"/>
                      <w:divBdr>
                        <w:top w:val="none" w:sz="0" w:space="0" w:color="auto"/>
                        <w:left w:val="none" w:sz="0" w:space="0" w:color="auto"/>
                        <w:bottom w:val="none" w:sz="0" w:space="0" w:color="auto"/>
                        <w:right w:val="none" w:sz="0" w:space="0" w:color="auto"/>
                      </w:divBdr>
                      <w:divsChild>
                        <w:div w:id="742023396">
                          <w:marLeft w:val="-15"/>
                          <w:marRight w:val="585"/>
                          <w:marTop w:val="0"/>
                          <w:marBottom w:val="0"/>
                          <w:divBdr>
                            <w:top w:val="none" w:sz="0" w:space="0" w:color="auto"/>
                            <w:left w:val="single" w:sz="6" w:space="0" w:color="CCCCCC"/>
                            <w:bottom w:val="none" w:sz="0" w:space="0" w:color="auto"/>
                            <w:right w:val="none" w:sz="0" w:space="0" w:color="auto"/>
                          </w:divBdr>
                        </w:div>
                      </w:divsChild>
                    </w:div>
                  </w:divsChild>
                </w:div>
              </w:divsChild>
            </w:div>
          </w:divsChild>
        </w:div>
        <w:div w:id="549734497">
          <w:marLeft w:val="-225"/>
          <w:marRight w:val="-225"/>
          <w:marTop w:val="0"/>
          <w:marBottom w:val="0"/>
          <w:divBdr>
            <w:top w:val="none" w:sz="0" w:space="0" w:color="auto"/>
            <w:left w:val="none" w:sz="0" w:space="0" w:color="auto"/>
            <w:bottom w:val="none" w:sz="0" w:space="0" w:color="auto"/>
            <w:right w:val="none" w:sz="0" w:space="0" w:color="auto"/>
          </w:divBdr>
          <w:divsChild>
            <w:div w:id="1722050239">
              <w:marLeft w:val="0"/>
              <w:marRight w:val="0"/>
              <w:marTop w:val="0"/>
              <w:marBottom w:val="300"/>
              <w:divBdr>
                <w:top w:val="none" w:sz="0" w:space="0" w:color="auto"/>
                <w:left w:val="none" w:sz="0" w:space="0" w:color="auto"/>
                <w:bottom w:val="none" w:sz="0" w:space="0" w:color="auto"/>
                <w:right w:val="none" w:sz="0" w:space="0" w:color="auto"/>
              </w:divBdr>
              <w:divsChild>
                <w:div w:id="327903563">
                  <w:marLeft w:val="0"/>
                  <w:marRight w:val="0"/>
                  <w:marTop w:val="0"/>
                  <w:marBottom w:val="0"/>
                  <w:divBdr>
                    <w:top w:val="none" w:sz="0" w:space="0" w:color="auto"/>
                    <w:left w:val="none" w:sz="0" w:space="0" w:color="auto"/>
                    <w:bottom w:val="none" w:sz="0" w:space="0" w:color="auto"/>
                    <w:right w:val="none" w:sz="0" w:space="0" w:color="auto"/>
                  </w:divBdr>
                </w:div>
                <w:div w:id="873732655">
                  <w:marLeft w:val="0"/>
                  <w:marRight w:val="0"/>
                  <w:marTop w:val="0"/>
                  <w:marBottom w:val="0"/>
                  <w:divBdr>
                    <w:top w:val="none" w:sz="0" w:space="0" w:color="auto"/>
                    <w:left w:val="none" w:sz="0" w:space="0" w:color="auto"/>
                    <w:bottom w:val="none" w:sz="0" w:space="0" w:color="auto"/>
                    <w:right w:val="none" w:sz="0" w:space="0" w:color="auto"/>
                  </w:divBdr>
                </w:div>
                <w:div w:id="655492818">
                  <w:marLeft w:val="0"/>
                  <w:marRight w:val="0"/>
                  <w:marTop w:val="0"/>
                  <w:marBottom w:val="0"/>
                  <w:divBdr>
                    <w:top w:val="none" w:sz="0" w:space="0" w:color="auto"/>
                    <w:left w:val="none" w:sz="0" w:space="0" w:color="auto"/>
                    <w:bottom w:val="none" w:sz="0" w:space="0" w:color="auto"/>
                    <w:right w:val="none" w:sz="0" w:space="0" w:color="auto"/>
                  </w:divBdr>
                </w:div>
                <w:div w:id="1595212646">
                  <w:marLeft w:val="0"/>
                  <w:marRight w:val="0"/>
                  <w:marTop w:val="0"/>
                  <w:marBottom w:val="0"/>
                  <w:divBdr>
                    <w:top w:val="none" w:sz="0" w:space="0" w:color="auto"/>
                    <w:left w:val="none" w:sz="0" w:space="0" w:color="auto"/>
                    <w:bottom w:val="none" w:sz="0" w:space="0" w:color="auto"/>
                    <w:right w:val="none" w:sz="0" w:space="0" w:color="auto"/>
                  </w:divBdr>
                  <w:divsChild>
                    <w:div w:id="1947344198">
                      <w:marLeft w:val="0"/>
                      <w:marRight w:val="0"/>
                      <w:marTop w:val="0"/>
                      <w:marBottom w:val="105"/>
                      <w:divBdr>
                        <w:top w:val="none" w:sz="0" w:space="0" w:color="auto"/>
                        <w:left w:val="none" w:sz="0" w:space="0" w:color="auto"/>
                        <w:bottom w:val="none" w:sz="0" w:space="0" w:color="auto"/>
                        <w:right w:val="none" w:sz="0" w:space="0" w:color="auto"/>
                      </w:divBdr>
                    </w:div>
                    <w:div w:id="1276401202">
                      <w:marLeft w:val="0"/>
                      <w:marRight w:val="0"/>
                      <w:marTop w:val="0"/>
                      <w:marBottom w:val="0"/>
                      <w:divBdr>
                        <w:top w:val="none" w:sz="0" w:space="0" w:color="auto"/>
                        <w:left w:val="none" w:sz="0" w:space="0" w:color="auto"/>
                        <w:bottom w:val="none" w:sz="0" w:space="0" w:color="auto"/>
                        <w:right w:val="none" w:sz="0" w:space="0" w:color="auto"/>
                      </w:divBdr>
                      <w:divsChild>
                        <w:div w:id="501169627">
                          <w:marLeft w:val="0"/>
                          <w:marRight w:val="0"/>
                          <w:marTop w:val="0"/>
                          <w:marBottom w:val="105"/>
                          <w:divBdr>
                            <w:top w:val="none" w:sz="0" w:space="0" w:color="auto"/>
                            <w:left w:val="none" w:sz="0" w:space="0" w:color="auto"/>
                            <w:bottom w:val="none" w:sz="0" w:space="0" w:color="auto"/>
                            <w:right w:val="none" w:sz="0" w:space="0" w:color="auto"/>
                          </w:divBdr>
                        </w:div>
                        <w:div w:id="412246134">
                          <w:marLeft w:val="0"/>
                          <w:marRight w:val="0"/>
                          <w:marTop w:val="0"/>
                          <w:marBottom w:val="105"/>
                          <w:divBdr>
                            <w:top w:val="none" w:sz="0" w:space="0" w:color="auto"/>
                            <w:left w:val="none" w:sz="0" w:space="0" w:color="auto"/>
                            <w:bottom w:val="none" w:sz="0" w:space="0" w:color="auto"/>
                            <w:right w:val="none" w:sz="0" w:space="0" w:color="auto"/>
                          </w:divBdr>
                        </w:div>
                        <w:div w:id="582372769">
                          <w:marLeft w:val="0"/>
                          <w:marRight w:val="0"/>
                          <w:marTop w:val="0"/>
                          <w:marBottom w:val="105"/>
                          <w:divBdr>
                            <w:top w:val="none" w:sz="0" w:space="0" w:color="auto"/>
                            <w:left w:val="none" w:sz="0" w:space="0" w:color="auto"/>
                            <w:bottom w:val="none" w:sz="0" w:space="0" w:color="auto"/>
                            <w:right w:val="none" w:sz="0" w:space="0" w:color="auto"/>
                          </w:divBdr>
                        </w:div>
                        <w:div w:id="1199119959">
                          <w:marLeft w:val="0"/>
                          <w:marRight w:val="0"/>
                          <w:marTop w:val="0"/>
                          <w:marBottom w:val="105"/>
                          <w:divBdr>
                            <w:top w:val="none" w:sz="0" w:space="0" w:color="auto"/>
                            <w:left w:val="none" w:sz="0" w:space="0" w:color="auto"/>
                            <w:bottom w:val="none" w:sz="0" w:space="0" w:color="auto"/>
                            <w:right w:val="none" w:sz="0" w:space="0" w:color="auto"/>
                          </w:divBdr>
                        </w:div>
                        <w:div w:id="2138833433">
                          <w:marLeft w:val="0"/>
                          <w:marRight w:val="0"/>
                          <w:marTop w:val="0"/>
                          <w:marBottom w:val="105"/>
                          <w:divBdr>
                            <w:top w:val="none" w:sz="0" w:space="0" w:color="auto"/>
                            <w:left w:val="none" w:sz="0" w:space="0" w:color="auto"/>
                            <w:bottom w:val="none" w:sz="0" w:space="0" w:color="auto"/>
                            <w:right w:val="none" w:sz="0" w:space="0" w:color="auto"/>
                          </w:divBdr>
                        </w:div>
                        <w:div w:id="77097442">
                          <w:marLeft w:val="0"/>
                          <w:marRight w:val="0"/>
                          <w:marTop w:val="0"/>
                          <w:marBottom w:val="105"/>
                          <w:divBdr>
                            <w:top w:val="none" w:sz="0" w:space="0" w:color="auto"/>
                            <w:left w:val="none" w:sz="0" w:space="0" w:color="auto"/>
                            <w:bottom w:val="none" w:sz="0" w:space="0" w:color="auto"/>
                            <w:right w:val="none" w:sz="0" w:space="0" w:color="auto"/>
                          </w:divBdr>
                        </w:div>
                        <w:div w:id="6601630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90622234">
              <w:marLeft w:val="0"/>
              <w:marRight w:val="0"/>
              <w:marTop w:val="0"/>
              <w:marBottom w:val="0"/>
              <w:divBdr>
                <w:top w:val="none" w:sz="0" w:space="0" w:color="auto"/>
                <w:left w:val="none" w:sz="0" w:space="0" w:color="auto"/>
                <w:bottom w:val="none" w:sz="0" w:space="0" w:color="auto"/>
                <w:right w:val="none" w:sz="0" w:space="0" w:color="auto"/>
              </w:divBdr>
              <w:divsChild>
                <w:div w:id="1107429123">
                  <w:marLeft w:val="0"/>
                  <w:marRight w:val="0"/>
                  <w:marTop w:val="0"/>
                  <w:marBottom w:val="450"/>
                  <w:divBdr>
                    <w:top w:val="none" w:sz="0" w:space="0" w:color="auto"/>
                    <w:left w:val="none" w:sz="0" w:space="0" w:color="auto"/>
                    <w:bottom w:val="none" w:sz="0" w:space="0" w:color="auto"/>
                    <w:right w:val="none" w:sz="0" w:space="0" w:color="auto"/>
                  </w:divBdr>
                </w:div>
                <w:div w:id="2119400607">
                  <w:marLeft w:val="0"/>
                  <w:marRight w:val="0"/>
                  <w:marTop w:val="0"/>
                  <w:marBottom w:val="450"/>
                  <w:divBdr>
                    <w:top w:val="none" w:sz="0" w:space="0" w:color="auto"/>
                    <w:left w:val="none" w:sz="0" w:space="0" w:color="auto"/>
                    <w:bottom w:val="none" w:sz="0" w:space="0" w:color="auto"/>
                    <w:right w:val="none" w:sz="0" w:space="0" w:color="auto"/>
                  </w:divBdr>
                </w:div>
              </w:divsChild>
            </w:div>
            <w:div w:id="650447059">
              <w:marLeft w:val="0"/>
              <w:marRight w:val="0"/>
              <w:marTop w:val="0"/>
              <w:marBottom w:val="0"/>
              <w:divBdr>
                <w:top w:val="none" w:sz="0" w:space="0" w:color="auto"/>
                <w:left w:val="none" w:sz="0" w:space="0" w:color="auto"/>
                <w:bottom w:val="none" w:sz="0" w:space="0" w:color="auto"/>
                <w:right w:val="none" w:sz="0" w:space="0" w:color="auto"/>
              </w:divBdr>
              <w:divsChild>
                <w:div w:id="1708487236">
                  <w:marLeft w:val="-225"/>
                  <w:marRight w:val="-225"/>
                  <w:marTop w:val="0"/>
                  <w:marBottom w:val="0"/>
                  <w:divBdr>
                    <w:top w:val="none" w:sz="0" w:space="0" w:color="auto"/>
                    <w:left w:val="none" w:sz="0" w:space="0" w:color="auto"/>
                    <w:bottom w:val="none" w:sz="0" w:space="0" w:color="auto"/>
                    <w:right w:val="none" w:sz="0" w:space="0" w:color="auto"/>
                  </w:divBdr>
                  <w:divsChild>
                    <w:div w:id="1230117582">
                      <w:marLeft w:val="0"/>
                      <w:marRight w:val="0"/>
                      <w:marTop w:val="0"/>
                      <w:marBottom w:val="0"/>
                      <w:divBdr>
                        <w:top w:val="none" w:sz="0" w:space="0" w:color="auto"/>
                        <w:left w:val="none" w:sz="0" w:space="0" w:color="auto"/>
                        <w:bottom w:val="none" w:sz="0" w:space="0" w:color="auto"/>
                        <w:right w:val="none" w:sz="0" w:space="0" w:color="auto"/>
                      </w:divBdr>
                    </w:div>
                  </w:divsChild>
                </w:div>
                <w:div w:id="151214721">
                  <w:marLeft w:val="-225"/>
                  <w:marRight w:val="-225"/>
                  <w:marTop w:val="0"/>
                  <w:marBottom w:val="0"/>
                  <w:divBdr>
                    <w:top w:val="none" w:sz="0" w:space="0" w:color="auto"/>
                    <w:left w:val="none" w:sz="0" w:space="0" w:color="auto"/>
                    <w:bottom w:val="none" w:sz="0" w:space="0" w:color="auto"/>
                    <w:right w:val="none" w:sz="0" w:space="0" w:color="auto"/>
                  </w:divBdr>
                  <w:divsChild>
                    <w:div w:id="338777384">
                      <w:marLeft w:val="0"/>
                      <w:marRight w:val="0"/>
                      <w:marTop w:val="150"/>
                      <w:marBottom w:val="0"/>
                      <w:divBdr>
                        <w:top w:val="none" w:sz="0" w:space="0" w:color="auto"/>
                        <w:left w:val="none" w:sz="0" w:space="0" w:color="auto"/>
                        <w:bottom w:val="none" w:sz="0" w:space="0" w:color="auto"/>
                        <w:right w:val="none" w:sz="0" w:space="0" w:color="auto"/>
                      </w:divBdr>
                      <w:divsChild>
                        <w:div w:id="451556620">
                          <w:marLeft w:val="0"/>
                          <w:marRight w:val="0"/>
                          <w:marTop w:val="0"/>
                          <w:marBottom w:val="225"/>
                          <w:divBdr>
                            <w:top w:val="none" w:sz="0" w:space="0" w:color="auto"/>
                            <w:left w:val="none" w:sz="0" w:space="0" w:color="auto"/>
                            <w:bottom w:val="none" w:sz="0" w:space="0" w:color="auto"/>
                            <w:right w:val="none" w:sz="0" w:space="0" w:color="auto"/>
                          </w:divBdr>
                          <w:divsChild>
                            <w:div w:id="1492673750">
                              <w:marLeft w:val="0"/>
                              <w:marRight w:val="0"/>
                              <w:marTop w:val="0"/>
                              <w:marBottom w:val="0"/>
                              <w:divBdr>
                                <w:top w:val="none" w:sz="0" w:space="0" w:color="auto"/>
                                <w:left w:val="none" w:sz="0" w:space="0" w:color="auto"/>
                                <w:bottom w:val="none" w:sz="0" w:space="0" w:color="auto"/>
                                <w:right w:val="none" w:sz="0" w:space="0" w:color="auto"/>
                              </w:divBdr>
                              <w:divsChild>
                                <w:div w:id="1404332448">
                                  <w:marLeft w:val="0"/>
                                  <w:marRight w:val="0"/>
                                  <w:marTop w:val="0"/>
                                  <w:marBottom w:val="0"/>
                                  <w:divBdr>
                                    <w:top w:val="none" w:sz="0" w:space="0" w:color="auto"/>
                                    <w:left w:val="none" w:sz="0" w:space="0" w:color="auto"/>
                                    <w:bottom w:val="none" w:sz="0" w:space="0" w:color="auto"/>
                                    <w:right w:val="none" w:sz="0" w:space="0" w:color="auto"/>
                                  </w:divBdr>
                                  <w:divsChild>
                                    <w:div w:id="4904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70800">
                  <w:marLeft w:val="-225"/>
                  <w:marRight w:val="-225"/>
                  <w:marTop w:val="0"/>
                  <w:marBottom w:val="0"/>
                  <w:divBdr>
                    <w:top w:val="none" w:sz="0" w:space="0" w:color="auto"/>
                    <w:left w:val="none" w:sz="0" w:space="0" w:color="auto"/>
                    <w:bottom w:val="none" w:sz="0" w:space="0" w:color="auto"/>
                    <w:right w:val="none" w:sz="0" w:space="0" w:color="auto"/>
                  </w:divBdr>
                  <w:divsChild>
                    <w:div w:id="1003820824">
                      <w:marLeft w:val="0"/>
                      <w:marRight w:val="0"/>
                      <w:marTop w:val="0"/>
                      <w:marBottom w:val="0"/>
                      <w:divBdr>
                        <w:top w:val="none" w:sz="0" w:space="0" w:color="auto"/>
                        <w:left w:val="none" w:sz="0" w:space="0" w:color="auto"/>
                        <w:bottom w:val="none" w:sz="0" w:space="0" w:color="auto"/>
                        <w:right w:val="none" w:sz="0" w:space="0" w:color="auto"/>
                      </w:divBdr>
                      <w:divsChild>
                        <w:div w:id="94211262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74410162">
                  <w:marLeft w:val="-225"/>
                  <w:marRight w:val="-225"/>
                  <w:marTop w:val="0"/>
                  <w:marBottom w:val="0"/>
                  <w:divBdr>
                    <w:top w:val="none" w:sz="0" w:space="0" w:color="auto"/>
                    <w:left w:val="none" w:sz="0" w:space="0" w:color="auto"/>
                    <w:bottom w:val="none" w:sz="0" w:space="0" w:color="auto"/>
                    <w:right w:val="none" w:sz="0" w:space="0" w:color="auto"/>
                  </w:divBdr>
                  <w:divsChild>
                    <w:div w:id="2046296915">
                      <w:marLeft w:val="0"/>
                      <w:marRight w:val="0"/>
                      <w:marTop w:val="0"/>
                      <w:marBottom w:val="0"/>
                      <w:divBdr>
                        <w:top w:val="none" w:sz="0" w:space="0" w:color="auto"/>
                        <w:left w:val="none" w:sz="0" w:space="0" w:color="auto"/>
                        <w:bottom w:val="none" w:sz="0" w:space="0" w:color="auto"/>
                        <w:right w:val="none" w:sz="0" w:space="0" w:color="auto"/>
                      </w:divBdr>
                      <w:divsChild>
                        <w:div w:id="19102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9034">
                  <w:marLeft w:val="-225"/>
                  <w:marRight w:val="-225"/>
                  <w:marTop w:val="0"/>
                  <w:marBottom w:val="0"/>
                  <w:divBdr>
                    <w:top w:val="none" w:sz="0" w:space="0" w:color="auto"/>
                    <w:left w:val="none" w:sz="0" w:space="0" w:color="auto"/>
                    <w:bottom w:val="none" w:sz="0" w:space="0" w:color="auto"/>
                    <w:right w:val="none" w:sz="0" w:space="0" w:color="auto"/>
                  </w:divBdr>
                  <w:divsChild>
                    <w:div w:id="1610821373">
                      <w:marLeft w:val="0"/>
                      <w:marRight w:val="0"/>
                      <w:marTop w:val="0"/>
                      <w:marBottom w:val="0"/>
                      <w:divBdr>
                        <w:top w:val="none" w:sz="0" w:space="0" w:color="auto"/>
                        <w:left w:val="none" w:sz="0" w:space="0" w:color="auto"/>
                        <w:bottom w:val="none" w:sz="0" w:space="0" w:color="auto"/>
                        <w:right w:val="none" w:sz="0" w:space="0" w:color="auto"/>
                      </w:divBdr>
                      <w:divsChild>
                        <w:div w:id="19238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3442">
                  <w:marLeft w:val="0"/>
                  <w:marRight w:val="0"/>
                  <w:marTop w:val="0"/>
                  <w:marBottom w:val="0"/>
                  <w:divBdr>
                    <w:top w:val="none" w:sz="0" w:space="0" w:color="auto"/>
                    <w:left w:val="none" w:sz="0" w:space="0" w:color="auto"/>
                    <w:bottom w:val="none" w:sz="0" w:space="0" w:color="auto"/>
                    <w:right w:val="none" w:sz="0" w:space="0" w:color="auto"/>
                  </w:divBdr>
                  <w:divsChild>
                    <w:div w:id="548299150">
                      <w:marLeft w:val="-225"/>
                      <w:marRight w:val="-225"/>
                      <w:marTop w:val="0"/>
                      <w:marBottom w:val="0"/>
                      <w:divBdr>
                        <w:top w:val="none" w:sz="0" w:space="0" w:color="auto"/>
                        <w:left w:val="none" w:sz="0" w:space="0" w:color="auto"/>
                        <w:bottom w:val="none" w:sz="0" w:space="0" w:color="auto"/>
                        <w:right w:val="none" w:sz="0" w:space="0" w:color="auto"/>
                      </w:divBdr>
                      <w:divsChild>
                        <w:div w:id="1155803520">
                          <w:marLeft w:val="0"/>
                          <w:marRight w:val="0"/>
                          <w:marTop w:val="0"/>
                          <w:marBottom w:val="0"/>
                          <w:divBdr>
                            <w:top w:val="none" w:sz="0" w:space="0" w:color="auto"/>
                            <w:left w:val="none" w:sz="0" w:space="0" w:color="auto"/>
                            <w:bottom w:val="none" w:sz="0" w:space="0" w:color="auto"/>
                            <w:right w:val="none" w:sz="0" w:space="0" w:color="auto"/>
                          </w:divBdr>
                          <w:divsChild>
                            <w:div w:id="8188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16352">
                      <w:marLeft w:val="-225"/>
                      <w:marRight w:val="-225"/>
                      <w:marTop w:val="0"/>
                      <w:marBottom w:val="0"/>
                      <w:divBdr>
                        <w:top w:val="none" w:sz="0" w:space="0" w:color="auto"/>
                        <w:left w:val="none" w:sz="0" w:space="0" w:color="auto"/>
                        <w:bottom w:val="none" w:sz="0" w:space="0" w:color="auto"/>
                        <w:right w:val="none" w:sz="0" w:space="0" w:color="auto"/>
                      </w:divBdr>
                      <w:divsChild>
                        <w:div w:id="662513255">
                          <w:marLeft w:val="0"/>
                          <w:marRight w:val="0"/>
                          <w:marTop w:val="0"/>
                          <w:marBottom w:val="0"/>
                          <w:divBdr>
                            <w:top w:val="none" w:sz="0" w:space="0" w:color="auto"/>
                            <w:left w:val="none" w:sz="0" w:space="0" w:color="auto"/>
                            <w:bottom w:val="none" w:sz="0" w:space="0" w:color="auto"/>
                            <w:right w:val="none" w:sz="0" w:space="0" w:color="auto"/>
                          </w:divBdr>
                          <w:divsChild>
                            <w:div w:id="10160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2266">
                      <w:marLeft w:val="-225"/>
                      <w:marRight w:val="-225"/>
                      <w:marTop w:val="0"/>
                      <w:marBottom w:val="0"/>
                      <w:divBdr>
                        <w:top w:val="none" w:sz="0" w:space="0" w:color="auto"/>
                        <w:left w:val="none" w:sz="0" w:space="0" w:color="auto"/>
                        <w:bottom w:val="none" w:sz="0" w:space="0" w:color="auto"/>
                        <w:right w:val="none" w:sz="0" w:space="0" w:color="auto"/>
                      </w:divBdr>
                      <w:divsChild>
                        <w:div w:id="977566090">
                          <w:marLeft w:val="0"/>
                          <w:marRight w:val="0"/>
                          <w:marTop w:val="0"/>
                          <w:marBottom w:val="0"/>
                          <w:divBdr>
                            <w:top w:val="none" w:sz="0" w:space="0" w:color="auto"/>
                            <w:left w:val="none" w:sz="0" w:space="0" w:color="auto"/>
                            <w:bottom w:val="none" w:sz="0" w:space="0" w:color="auto"/>
                            <w:right w:val="none" w:sz="0" w:space="0" w:color="auto"/>
                          </w:divBdr>
                          <w:divsChild>
                            <w:div w:id="23147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4754">
                      <w:marLeft w:val="-225"/>
                      <w:marRight w:val="-225"/>
                      <w:marTop w:val="0"/>
                      <w:marBottom w:val="0"/>
                      <w:divBdr>
                        <w:top w:val="none" w:sz="0" w:space="0" w:color="auto"/>
                        <w:left w:val="none" w:sz="0" w:space="0" w:color="auto"/>
                        <w:bottom w:val="none" w:sz="0" w:space="0" w:color="auto"/>
                        <w:right w:val="none" w:sz="0" w:space="0" w:color="auto"/>
                      </w:divBdr>
                      <w:divsChild>
                        <w:div w:id="1561092438">
                          <w:marLeft w:val="0"/>
                          <w:marRight w:val="0"/>
                          <w:marTop w:val="0"/>
                          <w:marBottom w:val="0"/>
                          <w:divBdr>
                            <w:top w:val="none" w:sz="0" w:space="0" w:color="auto"/>
                            <w:left w:val="none" w:sz="0" w:space="0" w:color="auto"/>
                            <w:bottom w:val="none" w:sz="0" w:space="0" w:color="auto"/>
                            <w:right w:val="none" w:sz="0" w:space="0" w:color="auto"/>
                          </w:divBdr>
                          <w:divsChild>
                            <w:div w:id="3302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1489">
                      <w:marLeft w:val="-225"/>
                      <w:marRight w:val="-225"/>
                      <w:marTop w:val="0"/>
                      <w:marBottom w:val="0"/>
                      <w:divBdr>
                        <w:top w:val="none" w:sz="0" w:space="0" w:color="auto"/>
                        <w:left w:val="none" w:sz="0" w:space="0" w:color="auto"/>
                        <w:bottom w:val="none" w:sz="0" w:space="0" w:color="auto"/>
                        <w:right w:val="none" w:sz="0" w:space="0" w:color="auto"/>
                      </w:divBdr>
                      <w:divsChild>
                        <w:div w:id="502162259">
                          <w:marLeft w:val="0"/>
                          <w:marRight w:val="0"/>
                          <w:marTop w:val="0"/>
                          <w:marBottom w:val="0"/>
                          <w:divBdr>
                            <w:top w:val="none" w:sz="0" w:space="0" w:color="auto"/>
                            <w:left w:val="none" w:sz="0" w:space="0" w:color="auto"/>
                            <w:bottom w:val="none" w:sz="0" w:space="0" w:color="auto"/>
                            <w:right w:val="none" w:sz="0" w:space="0" w:color="auto"/>
                          </w:divBdr>
                          <w:divsChild>
                            <w:div w:id="124375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99314">
                      <w:marLeft w:val="-225"/>
                      <w:marRight w:val="-225"/>
                      <w:marTop w:val="0"/>
                      <w:marBottom w:val="0"/>
                      <w:divBdr>
                        <w:top w:val="none" w:sz="0" w:space="0" w:color="auto"/>
                        <w:left w:val="none" w:sz="0" w:space="0" w:color="auto"/>
                        <w:bottom w:val="none" w:sz="0" w:space="0" w:color="auto"/>
                        <w:right w:val="none" w:sz="0" w:space="0" w:color="auto"/>
                      </w:divBdr>
                      <w:divsChild>
                        <w:div w:id="149491328">
                          <w:marLeft w:val="0"/>
                          <w:marRight w:val="0"/>
                          <w:marTop w:val="0"/>
                          <w:marBottom w:val="0"/>
                          <w:divBdr>
                            <w:top w:val="none" w:sz="0" w:space="0" w:color="auto"/>
                            <w:left w:val="none" w:sz="0" w:space="0" w:color="auto"/>
                            <w:bottom w:val="none" w:sz="0" w:space="0" w:color="auto"/>
                            <w:right w:val="none" w:sz="0" w:space="0" w:color="auto"/>
                          </w:divBdr>
                          <w:divsChild>
                            <w:div w:id="122101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4604">
                      <w:marLeft w:val="-225"/>
                      <w:marRight w:val="-225"/>
                      <w:marTop w:val="0"/>
                      <w:marBottom w:val="0"/>
                      <w:divBdr>
                        <w:top w:val="none" w:sz="0" w:space="0" w:color="auto"/>
                        <w:left w:val="none" w:sz="0" w:space="0" w:color="auto"/>
                        <w:bottom w:val="none" w:sz="0" w:space="0" w:color="auto"/>
                        <w:right w:val="none" w:sz="0" w:space="0" w:color="auto"/>
                      </w:divBdr>
                      <w:divsChild>
                        <w:div w:id="2126343551">
                          <w:marLeft w:val="0"/>
                          <w:marRight w:val="0"/>
                          <w:marTop w:val="0"/>
                          <w:marBottom w:val="0"/>
                          <w:divBdr>
                            <w:top w:val="none" w:sz="0" w:space="0" w:color="auto"/>
                            <w:left w:val="none" w:sz="0" w:space="0" w:color="auto"/>
                            <w:bottom w:val="none" w:sz="0" w:space="0" w:color="auto"/>
                            <w:right w:val="none" w:sz="0" w:space="0" w:color="auto"/>
                          </w:divBdr>
                          <w:divsChild>
                            <w:div w:id="16868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35089">
                      <w:marLeft w:val="-225"/>
                      <w:marRight w:val="-225"/>
                      <w:marTop w:val="0"/>
                      <w:marBottom w:val="0"/>
                      <w:divBdr>
                        <w:top w:val="none" w:sz="0" w:space="0" w:color="auto"/>
                        <w:left w:val="none" w:sz="0" w:space="0" w:color="auto"/>
                        <w:bottom w:val="none" w:sz="0" w:space="0" w:color="auto"/>
                        <w:right w:val="none" w:sz="0" w:space="0" w:color="auto"/>
                      </w:divBdr>
                      <w:divsChild>
                        <w:div w:id="281420825">
                          <w:marLeft w:val="0"/>
                          <w:marRight w:val="0"/>
                          <w:marTop w:val="0"/>
                          <w:marBottom w:val="0"/>
                          <w:divBdr>
                            <w:top w:val="none" w:sz="0" w:space="0" w:color="auto"/>
                            <w:left w:val="none" w:sz="0" w:space="0" w:color="auto"/>
                            <w:bottom w:val="none" w:sz="0" w:space="0" w:color="auto"/>
                            <w:right w:val="none" w:sz="0" w:space="0" w:color="auto"/>
                          </w:divBdr>
                          <w:divsChild>
                            <w:div w:id="180993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46175">
                  <w:marLeft w:val="0"/>
                  <w:marRight w:val="0"/>
                  <w:marTop w:val="0"/>
                  <w:marBottom w:val="0"/>
                  <w:divBdr>
                    <w:top w:val="none" w:sz="0" w:space="0" w:color="auto"/>
                    <w:left w:val="none" w:sz="0" w:space="0" w:color="auto"/>
                    <w:bottom w:val="none" w:sz="0" w:space="0" w:color="auto"/>
                    <w:right w:val="none" w:sz="0" w:space="0" w:color="auto"/>
                  </w:divBdr>
                  <w:divsChild>
                    <w:div w:id="21783565">
                      <w:marLeft w:val="-225"/>
                      <w:marRight w:val="-225"/>
                      <w:marTop w:val="0"/>
                      <w:marBottom w:val="0"/>
                      <w:divBdr>
                        <w:top w:val="none" w:sz="0" w:space="0" w:color="auto"/>
                        <w:left w:val="none" w:sz="0" w:space="0" w:color="auto"/>
                        <w:bottom w:val="none" w:sz="0" w:space="0" w:color="auto"/>
                        <w:right w:val="none" w:sz="0" w:space="0" w:color="auto"/>
                      </w:divBdr>
                      <w:divsChild>
                        <w:div w:id="18091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0648">
                  <w:marLeft w:val="-225"/>
                  <w:marRight w:val="-225"/>
                  <w:marTop w:val="0"/>
                  <w:marBottom w:val="0"/>
                  <w:divBdr>
                    <w:top w:val="none" w:sz="0" w:space="0" w:color="auto"/>
                    <w:left w:val="none" w:sz="0" w:space="0" w:color="auto"/>
                    <w:bottom w:val="none" w:sz="0" w:space="0" w:color="auto"/>
                    <w:right w:val="none" w:sz="0" w:space="0" w:color="auto"/>
                  </w:divBdr>
                  <w:divsChild>
                    <w:div w:id="846821454">
                      <w:marLeft w:val="0"/>
                      <w:marRight w:val="0"/>
                      <w:marTop w:val="0"/>
                      <w:marBottom w:val="0"/>
                      <w:divBdr>
                        <w:top w:val="none" w:sz="0" w:space="0" w:color="auto"/>
                        <w:left w:val="none" w:sz="0" w:space="0" w:color="auto"/>
                        <w:bottom w:val="none" w:sz="0" w:space="0" w:color="auto"/>
                        <w:right w:val="none" w:sz="0" w:space="0" w:color="auto"/>
                      </w:divBdr>
                      <w:divsChild>
                        <w:div w:id="39551690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 w:id="362480710">
          <w:marLeft w:val="0"/>
          <w:marRight w:val="0"/>
          <w:marTop w:val="0"/>
          <w:marBottom w:val="0"/>
          <w:divBdr>
            <w:top w:val="none" w:sz="0" w:space="0" w:color="auto"/>
            <w:left w:val="none" w:sz="0" w:space="0" w:color="auto"/>
            <w:bottom w:val="none" w:sz="0" w:space="0" w:color="auto"/>
            <w:right w:val="none" w:sz="0" w:space="0" w:color="auto"/>
          </w:divBdr>
          <w:divsChild>
            <w:div w:id="681469840">
              <w:marLeft w:val="-225"/>
              <w:marRight w:val="-225"/>
              <w:marTop w:val="0"/>
              <w:marBottom w:val="0"/>
              <w:divBdr>
                <w:top w:val="none" w:sz="0" w:space="0" w:color="auto"/>
                <w:left w:val="none" w:sz="0" w:space="0" w:color="auto"/>
                <w:bottom w:val="none" w:sz="0" w:space="0" w:color="auto"/>
                <w:right w:val="none" w:sz="0" w:space="0" w:color="auto"/>
              </w:divBdr>
              <w:divsChild>
                <w:div w:id="914126981">
                  <w:marLeft w:val="0"/>
                  <w:marRight w:val="0"/>
                  <w:marTop w:val="750"/>
                  <w:marBottom w:val="0"/>
                  <w:divBdr>
                    <w:top w:val="none" w:sz="0" w:space="0" w:color="auto"/>
                    <w:left w:val="none" w:sz="0" w:space="0" w:color="auto"/>
                    <w:bottom w:val="none" w:sz="0" w:space="0" w:color="auto"/>
                    <w:right w:val="none" w:sz="0" w:space="0" w:color="auto"/>
                  </w:divBdr>
                  <w:divsChild>
                    <w:div w:id="1368262149">
                      <w:marLeft w:val="0"/>
                      <w:marRight w:val="0"/>
                      <w:marTop w:val="0"/>
                      <w:marBottom w:val="0"/>
                      <w:divBdr>
                        <w:top w:val="none" w:sz="0" w:space="0" w:color="auto"/>
                        <w:left w:val="none" w:sz="0" w:space="0" w:color="auto"/>
                        <w:bottom w:val="none" w:sz="0" w:space="0" w:color="auto"/>
                        <w:right w:val="none" w:sz="0" w:space="0" w:color="auto"/>
                      </w:divBdr>
                      <w:divsChild>
                        <w:div w:id="1055660074">
                          <w:marLeft w:val="0"/>
                          <w:marRight w:val="0"/>
                          <w:marTop w:val="0"/>
                          <w:marBottom w:val="0"/>
                          <w:divBdr>
                            <w:top w:val="none" w:sz="0" w:space="0" w:color="auto"/>
                            <w:left w:val="none" w:sz="0" w:space="0" w:color="auto"/>
                            <w:bottom w:val="none" w:sz="0" w:space="0" w:color="auto"/>
                            <w:right w:val="none" w:sz="0" w:space="0" w:color="auto"/>
                          </w:divBdr>
                        </w:div>
                        <w:div w:id="155847364">
                          <w:marLeft w:val="0"/>
                          <w:marRight w:val="0"/>
                          <w:marTop w:val="0"/>
                          <w:marBottom w:val="0"/>
                          <w:divBdr>
                            <w:top w:val="none" w:sz="0" w:space="0" w:color="auto"/>
                            <w:left w:val="none" w:sz="0" w:space="0" w:color="auto"/>
                            <w:bottom w:val="none" w:sz="0" w:space="0" w:color="auto"/>
                            <w:right w:val="none" w:sz="0" w:space="0" w:color="auto"/>
                          </w:divBdr>
                        </w:div>
                        <w:div w:id="265774228">
                          <w:marLeft w:val="0"/>
                          <w:marRight w:val="0"/>
                          <w:marTop w:val="225"/>
                          <w:marBottom w:val="0"/>
                          <w:divBdr>
                            <w:top w:val="none" w:sz="0" w:space="0" w:color="auto"/>
                            <w:left w:val="none" w:sz="0" w:space="0" w:color="auto"/>
                            <w:bottom w:val="none" w:sz="0" w:space="0" w:color="auto"/>
                            <w:right w:val="none" w:sz="0" w:space="0" w:color="auto"/>
                          </w:divBdr>
                        </w:div>
                        <w:div w:id="858157771">
                          <w:marLeft w:val="0"/>
                          <w:marRight w:val="0"/>
                          <w:marTop w:val="0"/>
                          <w:marBottom w:val="0"/>
                          <w:divBdr>
                            <w:top w:val="none" w:sz="0" w:space="0" w:color="auto"/>
                            <w:left w:val="none" w:sz="0" w:space="0" w:color="auto"/>
                            <w:bottom w:val="none" w:sz="0" w:space="0" w:color="auto"/>
                            <w:right w:val="none" w:sz="0" w:space="0" w:color="auto"/>
                          </w:divBdr>
                        </w:div>
                        <w:div w:id="118649986">
                          <w:marLeft w:val="0"/>
                          <w:marRight w:val="0"/>
                          <w:marTop w:val="225"/>
                          <w:marBottom w:val="0"/>
                          <w:divBdr>
                            <w:top w:val="none" w:sz="0" w:space="0" w:color="auto"/>
                            <w:left w:val="none" w:sz="0" w:space="0" w:color="auto"/>
                            <w:bottom w:val="none" w:sz="0" w:space="0" w:color="auto"/>
                            <w:right w:val="none" w:sz="0" w:space="0" w:color="auto"/>
                          </w:divBdr>
                        </w:div>
                        <w:div w:id="1207522690">
                          <w:marLeft w:val="0"/>
                          <w:marRight w:val="0"/>
                          <w:marTop w:val="0"/>
                          <w:marBottom w:val="0"/>
                          <w:divBdr>
                            <w:top w:val="none" w:sz="0" w:space="0" w:color="auto"/>
                            <w:left w:val="none" w:sz="0" w:space="0" w:color="auto"/>
                            <w:bottom w:val="none" w:sz="0" w:space="0" w:color="auto"/>
                            <w:right w:val="none" w:sz="0" w:space="0" w:color="auto"/>
                          </w:divBdr>
                        </w:div>
                        <w:div w:id="2003772119">
                          <w:marLeft w:val="0"/>
                          <w:marRight w:val="0"/>
                          <w:marTop w:val="225"/>
                          <w:marBottom w:val="0"/>
                          <w:divBdr>
                            <w:top w:val="none" w:sz="0" w:space="0" w:color="auto"/>
                            <w:left w:val="none" w:sz="0" w:space="0" w:color="auto"/>
                            <w:bottom w:val="none" w:sz="0" w:space="0" w:color="auto"/>
                            <w:right w:val="none" w:sz="0" w:space="0" w:color="auto"/>
                          </w:divBdr>
                        </w:div>
                        <w:div w:id="299112572">
                          <w:marLeft w:val="0"/>
                          <w:marRight w:val="0"/>
                          <w:marTop w:val="0"/>
                          <w:marBottom w:val="0"/>
                          <w:divBdr>
                            <w:top w:val="none" w:sz="0" w:space="0" w:color="auto"/>
                            <w:left w:val="none" w:sz="0" w:space="0" w:color="auto"/>
                            <w:bottom w:val="none" w:sz="0" w:space="0" w:color="auto"/>
                            <w:right w:val="none" w:sz="0" w:space="0" w:color="auto"/>
                          </w:divBdr>
                        </w:div>
                      </w:divsChild>
                    </w:div>
                    <w:div w:id="1251156717">
                      <w:marLeft w:val="0"/>
                      <w:marRight w:val="0"/>
                      <w:marTop w:val="0"/>
                      <w:marBottom w:val="225"/>
                      <w:divBdr>
                        <w:top w:val="none" w:sz="0" w:space="0" w:color="auto"/>
                        <w:left w:val="none" w:sz="0" w:space="0" w:color="auto"/>
                        <w:bottom w:val="none" w:sz="0" w:space="0" w:color="auto"/>
                        <w:right w:val="none" w:sz="0" w:space="0" w:color="auto"/>
                      </w:divBdr>
                      <w:divsChild>
                        <w:div w:id="157234679">
                          <w:marLeft w:val="0"/>
                          <w:marRight w:val="0"/>
                          <w:marTop w:val="0"/>
                          <w:marBottom w:val="0"/>
                          <w:divBdr>
                            <w:top w:val="none" w:sz="0" w:space="0" w:color="auto"/>
                            <w:left w:val="none" w:sz="0" w:space="0" w:color="auto"/>
                            <w:bottom w:val="none" w:sz="0" w:space="0" w:color="auto"/>
                            <w:right w:val="none" w:sz="0" w:space="0" w:color="auto"/>
                          </w:divBdr>
                          <w:divsChild>
                            <w:div w:id="981423160">
                              <w:marLeft w:val="0"/>
                              <w:marRight w:val="0"/>
                              <w:marTop w:val="0"/>
                              <w:marBottom w:val="0"/>
                              <w:divBdr>
                                <w:top w:val="none" w:sz="0" w:space="0" w:color="auto"/>
                                <w:left w:val="none" w:sz="0" w:space="0" w:color="auto"/>
                                <w:bottom w:val="none" w:sz="0" w:space="0" w:color="auto"/>
                                <w:right w:val="none" w:sz="0" w:space="0" w:color="auto"/>
                              </w:divBdr>
                              <w:divsChild>
                                <w:div w:id="74859233">
                                  <w:marLeft w:val="0"/>
                                  <w:marRight w:val="0"/>
                                  <w:marTop w:val="0"/>
                                  <w:marBottom w:val="0"/>
                                  <w:divBdr>
                                    <w:top w:val="none" w:sz="0" w:space="0" w:color="auto"/>
                                    <w:left w:val="none" w:sz="0" w:space="0" w:color="auto"/>
                                    <w:bottom w:val="none" w:sz="0" w:space="0" w:color="auto"/>
                                    <w:right w:val="none" w:sz="0" w:space="0" w:color="auto"/>
                                  </w:divBdr>
                                </w:div>
                                <w:div w:id="1328436221">
                                  <w:marLeft w:val="0"/>
                                  <w:marRight w:val="0"/>
                                  <w:marTop w:val="0"/>
                                  <w:marBottom w:val="0"/>
                                  <w:divBdr>
                                    <w:top w:val="none" w:sz="0" w:space="0" w:color="auto"/>
                                    <w:left w:val="none" w:sz="0" w:space="0" w:color="auto"/>
                                    <w:bottom w:val="none" w:sz="0" w:space="0" w:color="auto"/>
                                    <w:right w:val="none" w:sz="0" w:space="0" w:color="auto"/>
                                  </w:divBdr>
                                </w:div>
                                <w:div w:id="93625317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21421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17020">
      <w:bodyDiv w:val="1"/>
      <w:marLeft w:val="0"/>
      <w:marRight w:val="0"/>
      <w:marTop w:val="0"/>
      <w:marBottom w:val="0"/>
      <w:divBdr>
        <w:top w:val="none" w:sz="0" w:space="0" w:color="auto"/>
        <w:left w:val="none" w:sz="0" w:space="0" w:color="auto"/>
        <w:bottom w:val="none" w:sz="0" w:space="0" w:color="auto"/>
        <w:right w:val="none" w:sz="0" w:space="0" w:color="auto"/>
      </w:divBdr>
    </w:div>
    <w:div w:id="1994677649">
      <w:bodyDiv w:val="1"/>
      <w:marLeft w:val="0"/>
      <w:marRight w:val="0"/>
      <w:marTop w:val="0"/>
      <w:marBottom w:val="0"/>
      <w:divBdr>
        <w:top w:val="none" w:sz="0" w:space="0" w:color="auto"/>
        <w:left w:val="none" w:sz="0" w:space="0" w:color="auto"/>
        <w:bottom w:val="none" w:sz="0" w:space="0" w:color="auto"/>
        <w:right w:val="none" w:sz="0" w:space="0" w:color="auto"/>
      </w:divBdr>
    </w:div>
    <w:div w:id="1995253927">
      <w:bodyDiv w:val="1"/>
      <w:marLeft w:val="0"/>
      <w:marRight w:val="0"/>
      <w:marTop w:val="0"/>
      <w:marBottom w:val="0"/>
      <w:divBdr>
        <w:top w:val="none" w:sz="0" w:space="0" w:color="auto"/>
        <w:left w:val="none" w:sz="0" w:space="0" w:color="auto"/>
        <w:bottom w:val="none" w:sz="0" w:space="0" w:color="auto"/>
        <w:right w:val="none" w:sz="0" w:space="0" w:color="auto"/>
      </w:divBdr>
    </w:div>
    <w:div w:id="1996255603">
      <w:bodyDiv w:val="1"/>
      <w:marLeft w:val="0"/>
      <w:marRight w:val="0"/>
      <w:marTop w:val="0"/>
      <w:marBottom w:val="0"/>
      <w:divBdr>
        <w:top w:val="none" w:sz="0" w:space="0" w:color="auto"/>
        <w:left w:val="none" w:sz="0" w:space="0" w:color="auto"/>
        <w:bottom w:val="none" w:sz="0" w:space="0" w:color="auto"/>
        <w:right w:val="none" w:sz="0" w:space="0" w:color="auto"/>
      </w:divBdr>
    </w:div>
    <w:div w:id="2033411957">
      <w:bodyDiv w:val="1"/>
      <w:marLeft w:val="0"/>
      <w:marRight w:val="0"/>
      <w:marTop w:val="0"/>
      <w:marBottom w:val="0"/>
      <w:divBdr>
        <w:top w:val="none" w:sz="0" w:space="0" w:color="auto"/>
        <w:left w:val="none" w:sz="0" w:space="0" w:color="auto"/>
        <w:bottom w:val="none" w:sz="0" w:space="0" w:color="auto"/>
        <w:right w:val="none" w:sz="0" w:space="0" w:color="auto"/>
      </w:divBdr>
    </w:div>
    <w:div w:id="2049186229">
      <w:bodyDiv w:val="1"/>
      <w:marLeft w:val="0"/>
      <w:marRight w:val="0"/>
      <w:marTop w:val="0"/>
      <w:marBottom w:val="0"/>
      <w:divBdr>
        <w:top w:val="none" w:sz="0" w:space="0" w:color="auto"/>
        <w:left w:val="none" w:sz="0" w:space="0" w:color="auto"/>
        <w:bottom w:val="none" w:sz="0" w:space="0" w:color="auto"/>
        <w:right w:val="none" w:sz="0" w:space="0" w:color="auto"/>
      </w:divBdr>
    </w:div>
    <w:div w:id="2086489485">
      <w:bodyDiv w:val="1"/>
      <w:marLeft w:val="0"/>
      <w:marRight w:val="0"/>
      <w:marTop w:val="0"/>
      <w:marBottom w:val="0"/>
      <w:divBdr>
        <w:top w:val="none" w:sz="0" w:space="0" w:color="auto"/>
        <w:left w:val="none" w:sz="0" w:space="0" w:color="auto"/>
        <w:bottom w:val="none" w:sz="0" w:space="0" w:color="auto"/>
        <w:right w:val="none" w:sz="0" w:space="0" w:color="auto"/>
      </w:divBdr>
    </w:div>
    <w:div w:id="2109693376">
      <w:bodyDiv w:val="1"/>
      <w:marLeft w:val="0"/>
      <w:marRight w:val="0"/>
      <w:marTop w:val="0"/>
      <w:marBottom w:val="0"/>
      <w:divBdr>
        <w:top w:val="none" w:sz="0" w:space="0" w:color="auto"/>
        <w:left w:val="none" w:sz="0" w:space="0" w:color="auto"/>
        <w:bottom w:val="none" w:sz="0" w:space="0" w:color="auto"/>
        <w:right w:val="none" w:sz="0" w:space="0" w:color="auto"/>
      </w:divBdr>
    </w:div>
    <w:div w:id="214657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hyperlink" Target="https://monkeylearn.com/blog/classification-algorith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tiff"/><Relationship Id="rId12" Type="http://schemas.openxmlformats.org/officeDocument/2006/relationships/hyperlink" Target="https://monkeylearn.com/blog/classification-algorithms/" TargetMode="External"/><Relationship Id="rId17" Type="http://schemas.openxmlformats.org/officeDocument/2006/relationships/hyperlink" Target="https://monkeylearn.com/blog/classification-algorithms/" TargetMode="External"/><Relationship Id="rId2" Type="http://schemas.openxmlformats.org/officeDocument/2006/relationships/numbering" Target="numbering.xml"/><Relationship Id="rId16" Type="http://schemas.openxmlformats.org/officeDocument/2006/relationships/hyperlink" Target="https://monkeylearn.com/blog/classification-algorithms/" TargetMode="Externa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hyperlink" Target="https://monkeylearn.com/blog/classification-algorithms/" TargetMode="External"/><Relationship Id="rId5" Type="http://schemas.openxmlformats.org/officeDocument/2006/relationships/webSettings" Target="webSettings.xml"/><Relationship Id="rId15" Type="http://schemas.openxmlformats.org/officeDocument/2006/relationships/hyperlink" Target="https://monkeylearn.com/blog/classification-algorithms/" TargetMode="External"/><Relationship Id="rId10" Type="http://schemas.openxmlformats.org/officeDocument/2006/relationships/hyperlink" Target="https://monkeylearn.com/blog/classification-algorithm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hyperlink" Target="https://monkeylearn.com/blog/classification-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C931F6-9000-425E-BB21-650C3AC4B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17859</TotalTime>
  <Pages>26</Pages>
  <Words>13120</Words>
  <Characters>74786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dc:creator>
  <cp:keywords/>
  <dc:description/>
  <cp:lastModifiedBy>Amrit Kaur</cp:lastModifiedBy>
  <cp:revision>55</cp:revision>
  <dcterms:created xsi:type="dcterms:W3CDTF">2023-06-04T05:32:00Z</dcterms:created>
  <dcterms:modified xsi:type="dcterms:W3CDTF">2023-08-13T15:44:00Z</dcterms:modified>
</cp:coreProperties>
</file>