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[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보도자료</w:t>
      </w:r>
      <w:r>
        <w:rPr>
          <w:sz w:val="24"/>
          <w:szCs w:val="24"/>
          <w:rtl w:val="0"/>
          <w:lang w:val="pt-PT"/>
        </w:rPr>
        <w:t>]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 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Fonts w:eastAsia="Apple SD 산돌고딕 Neo 세미볼드체" w:hint="eastAsia"/>
          <w:sz w:val="36"/>
          <w:szCs w:val="36"/>
          <w:rtl w:val="0"/>
          <w:lang w:val="ko-KR" w:eastAsia="ko-KR"/>
        </w:rPr>
        <w:t>리디북스</w:t>
      </w:r>
      <w:r>
        <w:rPr>
          <w:rFonts w:ascii="Apple SD 산돌고딕 Neo 세미볼드체" w:hAnsi="Apple SD 산돌고딕 Neo 세미볼드체"/>
          <w:sz w:val="36"/>
          <w:szCs w:val="36"/>
          <w:rtl w:val="0"/>
        </w:rPr>
        <w:t xml:space="preserve">, </w:t>
      </w:r>
      <w:r>
        <w:rPr>
          <w:rFonts w:eastAsia="Apple SD 산돌고딕 Neo 세미볼드체" w:hint="eastAsia"/>
          <w:sz w:val="36"/>
          <w:szCs w:val="36"/>
          <w:rtl w:val="0"/>
          <w:lang w:val="ko-KR" w:eastAsia="ko-KR"/>
        </w:rPr>
        <w:t xml:space="preserve">매월 정기 결제 서비스 </w:t>
      </w:r>
      <w:r>
        <w:rPr>
          <w:rFonts w:ascii="Apple SD 산돌고딕 Neo 세미볼드체" w:hAnsi="Apple SD 산돌고딕 Neo 세미볼드체"/>
          <w:sz w:val="36"/>
          <w:szCs w:val="36"/>
          <w:rtl w:val="0"/>
        </w:rPr>
        <w:t>'</w:t>
      </w:r>
      <w:r>
        <w:rPr>
          <w:rFonts w:eastAsia="Apple SD 산돌고딕 Neo 세미볼드체" w:hint="eastAsia"/>
          <w:sz w:val="36"/>
          <w:szCs w:val="36"/>
          <w:rtl w:val="0"/>
          <w:lang w:val="ko-KR" w:eastAsia="ko-KR"/>
        </w:rPr>
        <w:t>리디캐시 자동충전</w:t>
      </w:r>
      <w:r>
        <w:rPr>
          <w:rFonts w:ascii="Apple SD 산돌고딕 Neo 세미볼드체" w:hAnsi="Apple SD 산돌고딕 Neo 세미볼드체"/>
          <w:sz w:val="36"/>
          <w:szCs w:val="36"/>
          <w:rtl w:val="0"/>
          <w:lang w:val="ru-RU"/>
        </w:rPr>
        <w:t xml:space="preserve">' </w:t>
      </w:r>
      <w:r>
        <w:rPr>
          <w:rFonts w:eastAsia="Apple SD 산돌고딕 Neo 세미볼드체" w:hint="eastAsia"/>
          <w:sz w:val="36"/>
          <w:szCs w:val="36"/>
          <w:rtl w:val="0"/>
          <w:lang w:val="ko-KR" w:eastAsia="ko-KR"/>
        </w:rPr>
        <w:t>도입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 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매월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Helvetica" w:hAnsi="Helvetica"/>
          <w:sz w:val="28"/>
          <w:szCs w:val="28"/>
          <w:rtl w:val="0"/>
        </w:rPr>
        <w:t>1-3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일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Helvetica" w:hAnsi="Helvetica"/>
          <w:sz w:val="28"/>
          <w:szCs w:val="28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포인트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두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배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적립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'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이벤트와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중복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사용으로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호평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이달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말일까지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신청하면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추첨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통해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Helvetica" w:hAnsi="Helvetica"/>
          <w:sz w:val="28"/>
          <w:szCs w:val="28"/>
          <w:rtl w:val="0"/>
        </w:rPr>
        <w:t xml:space="preserve">5000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리디포인트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추가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증정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 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국내 </w:t>
      </w: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위 전자책 서점 리디북스는 서점 내 전자책 결제에 사용하는 가상화폐인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리디캐시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를 매월 자동으로 충전하는 자동충전 서비스를 선보였다고 </w:t>
      </w:r>
      <w:r>
        <w:rPr>
          <w:sz w:val="24"/>
          <w:szCs w:val="24"/>
          <w:rtl w:val="0"/>
        </w:rPr>
        <w:t>28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밝혔다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리디캐시는 한 번 클릭만으로 쉽게 책을 사볼 수 있는 리디북스만의 가상화폐다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신용카드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휴대전화 소액결제 등의 결제보다 편리하기 때문에 리디북스에서 가장 많이 사용되는 결제수단이다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리디캐시 자동충전</w:t>
      </w:r>
      <w:r>
        <w:rPr>
          <w:sz w:val="24"/>
          <w:szCs w:val="24"/>
          <w:rtl w:val="0"/>
        </w:rPr>
        <w:t>'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은 고객이 지정한 금액을 매월 </w:t>
      </w: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자동으로 본인의 계정에 충전해 주는 서비스다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특히 자동충전 서비스는 매월 </w:t>
      </w:r>
      <w:r>
        <w:rPr>
          <w:sz w:val="24"/>
          <w:szCs w:val="24"/>
          <w:rtl w:val="0"/>
        </w:rPr>
        <w:t>1, 2, 3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 진행되는 </w:t>
      </w:r>
      <w:r>
        <w:rPr>
          <w:sz w:val="24"/>
          <w:szCs w:val="24"/>
          <w:rtl w:val="0"/>
        </w:rPr>
        <w:t>'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포인트 두 배 적립 이벤트</w:t>
      </w:r>
      <w:r>
        <w:rPr>
          <w:sz w:val="24"/>
          <w:szCs w:val="24"/>
          <w:rtl w:val="0"/>
        </w:rPr>
        <w:t>'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와 중복 적용되기 때문에 고객들의 전자책 구입 부담을 실질적으로 낮춰줄 것으로 기대된다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리디북스에서는 리디캐시를 구입하면 구매금액의 일정비율</w:t>
      </w:r>
      <w:r>
        <w:rPr>
          <w:sz w:val="24"/>
          <w:szCs w:val="24"/>
          <w:rtl w:val="0"/>
        </w:rPr>
        <w:t>(5-9%)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을 현금처럼 쓸 수 있는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리디포인트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로 적립해 주는데 매월 </w:t>
      </w:r>
      <w:r>
        <w:rPr>
          <w:sz w:val="24"/>
          <w:szCs w:val="24"/>
          <w:rtl w:val="0"/>
        </w:rPr>
        <w:t>1-3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일에는 이 비율이 두 배</w:t>
      </w:r>
      <w:r>
        <w:rPr>
          <w:sz w:val="24"/>
          <w:szCs w:val="24"/>
          <w:rtl w:val="0"/>
        </w:rPr>
        <w:t>(10-18%)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로 높아지기 때문이다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한편 리디북스는 자동충전 도입에 따라 이달 </w:t>
      </w:r>
      <w:r>
        <w:rPr>
          <w:sz w:val="24"/>
          <w:szCs w:val="24"/>
          <w:rtl w:val="0"/>
        </w:rPr>
        <w:t>31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일까지 자동충전을 설정한 고객 가운데 </w:t>
      </w:r>
      <w:r>
        <w:rPr>
          <w:sz w:val="24"/>
          <w:szCs w:val="24"/>
          <w:rtl w:val="0"/>
        </w:rPr>
        <w:t>100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명을 추첨해 </w:t>
      </w:r>
      <w:r>
        <w:rPr>
          <w:sz w:val="24"/>
          <w:szCs w:val="24"/>
          <w:rtl w:val="0"/>
        </w:rPr>
        <w:t xml:space="preserve">5000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리디포인트를 증정하는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얼리버드 이벤트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를 벌인다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얼리버드 이벤트는 </w:t>
      </w:r>
      <w:r>
        <w:rPr>
          <w:sz w:val="24"/>
          <w:szCs w:val="24"/>
          <w:rtl w:val="0"/>
        </w:rPr>
        <w:t>31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 오후 </w:t>
      </w:r>
      <w:r>
        <w:rPr>
          <w:sz w:val="24"/>
          <w:szCs w:val="24"/>
          <w:rtl w:val="0"/>
        </w:rPr>
        <w:t>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시에 마감되며 당첨자는 다음달 </w:t>
      </w:r>
      <w:r>
        <w:rPr>
          <w:sz w:val="24"/>
          <w:szCs w:val="24"/>
          <w:rtl w:val="0"/>
        </w:rPr>
        <w:t>8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발표된다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* 1-3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포인트 두 배 적립 이벤트</w:t>
      </w:r>
      <w:r>
        <w:rPr>
          <w:sz w:val="24"/>
          <w:szCs w:val="24"/>
          <w:rtl w:val="0"/>
        </w:rPr>
        <w:t xml:space="preserve">: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매월 </w:t>
      </w:r>
      <w:r>
        <w:rPr>
          <w:sz w:val="24"/>
          <w:szCs w:val="24"/>
          <w:rtl w:val="0"/>
        </w:rPr>
        <w:t>1-3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일에 리디캐시를 충전하면 적립되는 포인트를 평소의 두배로 받게 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예를 들어 평소에 리디캐시 </w:t>
      </w: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만원을 충전하면 현금처럼 쓸 수 있는 </w:t>
      </w:r>
      <w:r>
        <w:rPr>
          <w:sz w:val="24"/>
          <w:szCs w:val="24"/>
          <w:rtl w:val="0"/>
        </w:rPr>
        <w:t>500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원</w:t>
      </w:r>
      <w:r>
        <w:rPr>
          <w:sz w:val="24"/>
          <w:szCs w:val="24"/>
          <w:rtl w:val="0"/>
        </w:rPr>
        <w:t>(5%)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의 포인트를 추가로 받게 되는데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매월 </w:t>
      </w:r>
      <w:r>
        <w:rPr>
          <w:sz w:val="24"/>
          <w:szCs w:val="24"/>
          <w:rtl w:val="0"/>
        </w:rPr>
        <w:t>1-3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일에는 </w:t>
      </w:r>
      <w:r>
        <w:rPr>
          <w:sz w:val="24"/>
          <w:szCs w:val="24"/>
          <w:rtl w:val="0"/>
        </w:rPr>
        <w:t>1000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원</w:t>
      </w:r>
      <w:r>
        <w:rPr>
          <w:sz w:val="24"/>
          <w:szCs w:val="24"/>
          <w:rtl w:val="0"/>
        </w:rPr>
        <w:t>(10%)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을 받게 된다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추가문의</w:t>
      </w:r>
      <w:r>
        <w:rPr>
          <w:sz w:val="24"/>
          <w:szCs w:val="24"/>
          <w:rtl w:val="0"/>
        </w:rPr>
        <w:t xml:space="preserve">: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김상훈 홍보실장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it-IT"/>
        </w:rPr>
        <w:t>sanghoon.kim@ridi.com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