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36"/>
          <w:szCs w:val="36"/>
          <w:rtl w:val="0"/>
        </w:rPr>
      </w:pP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리디북스</w:t>
      </w:r>
      <w:r>
        <w:rPr>
          <w:rFonts w:ascii="Apple SD 산돌고딕 Neo 세미볼드체" w:hAnsi="Apple SD 산돌고딕 Neo 세미볼드체"/>
          <w:sz w:val="36"/>
          <w:szCs w:val="36"/>
          <w:rtl w:val="0"/>
        </w:rPr>
        <w:t xml:space="preserve">, </w:t>
      </w:r>
      <w:r>
        <w:rPr>
          <w:rFonts w:eastAsia="Apple SD 산돌고딕 Neo 세미볼드체" w:hint="eastAsia"/>
          <w:sz w:val="36"/>
          <w:szCs w:val="36"/>
          <w:rtl w:val="0"/>
          <w:lang w:val="ko-KR" w:eastAsia="ko-KR"/>
        </w:rPr>
        <w:t>특허청 신기술 심사관 대상으로 전자책 산업현장 소개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36"/>
          <w:szCs w:val="36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특허청 심사관 </w:t>
      </w:r>
      <w:r>
        <w:rPr>
          <w:sz w:val="24"/>
          <w:szCs w:val="24"/>
          <w:rtl w:val="0"/>
        </w:rPr>
        <w:t>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명</w:t>
      </w:r>
      <w:r>
        <w:rPr>
          <w:sz w:val="24"/>
          <w:szCs w:val="24"/>
          <w:rtl w:val="0"/>
        </w:rPr>
        <w:t>, 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리디북스 방문해 현장 교육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•</w:t>
        <w:tab/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업계의 변화 및 기술 이슈 등 전자책 산업 전반에 대한 간담회 진행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등 전자책 서점 리디북스는 </w:t>
      </w:r>
      <w:r>
        <w:rPr>
          <w:sz w:val="24"/>
          <w:szCs w:val="24"/>
          <w:rtl w:val="0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특허청 심사관신기술교육센터 심사관들을 대상으로 전자책 산업 현황과 관련 기술 이슈에 대한 간담회를 진행했다고 밝혔다</w:t>
      </w:r>
      <w:r>
        <w:rPr>
          <w:sz w:val="24"/>
          <w:szCs w:val="24"/>
          <w:rtl w:val="0"/>
        </w:rPr>
        <w:t xml:space="preserve">.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이날 방문은 특허청 심사관에 대한 </w:t>
      </w:r>
      <w:r>
        <w:rPr>
          <w:sz w:val="24"/>
          <w:szCs w:val="24"/>
          <w:rtl w:val="0"/>
        </w:rPr>
        <w:t xml:space="preserve">IT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신기술 교육 프로그램의 일환으로 진행됐으며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인근의 서울 강남구 테헤란로 스타트업얼라이언스에서 진행됐다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신기술교육센터는 주기적으로 업계를 선도하는 기술 기업을 방문하여 산업 최신 동향에 대한 설명을 듣고 주요 이슈에 대한 업계의 의견을 청취하고 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이날 행사는 전자책 산업의 발전사와 스마트폰 시대 이후 급성장한 최신 전자책 시장 동향 및 업계 현안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소개 등으로 이뤄졌다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 콘텐츠그룹 현정환 실장은 이날 강의를 맡아 </w:t>
      </w:r>
      <w:r>
        <w:rPr>
          <w:sz w:val="24"/>
          <w:szCs w:val="24"/>
          <w:rtl w:val="0"/>
          <w:lang w:val="en-US"/>
        </w:rPr>
        <w:t xml:space="preserve">TTS(Text to Speech,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본문 읽어주기 기능</w:t>
      </w:r>
      <w:r>
        <w:rPr>
          <w:sz w:val="24"/>
          <w:szCs w:val="24"/>
          <w:rtl w:val="0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와 고화질</w:t>
      </w:r>
      <w:r>
        <w:rPr>
          <w:sz w:val="24"/>
          <w:szCs w:val="24"/>
          <w:rtl w:val="0"/>
        </w:rPr>
        <w:t xml:space="preserve">(HD)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만화 서비스 등 리디북스가 주도한 선도적인 전자책 서비스를 소개하고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유통의 주요 기술 이슈인 디지털저작권관리시스템</w:t>
      </w:r>
      <w:r>
        <w:rPr>
          <w:sz w:val="24"/>
          <w:szCs w:val="24"/>
          <w:rtl w:val="0"/>
          <w:lang w:val="de-DE"/>
        </w:rPr>
        <w:t xml:space="preserve">(DRM)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이슈 등에 대해 설명했다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특허청 심사관들은 강의가 끝난 뒤 구체적인 </w:t>
      </w:r>
      <w:r>
        <w:rPr>
          <w:sz w:val="24"/>
          <w:szCs w:val="24"/>
          <w:rtl w:val="0"/>
          <w:lang w:val="de-DE"/>
        </w:rPr>
        <w:t xml:space="preserve">DRM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기술 적용 방식이라거나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새로나온 리디북스 페이퍼 단말기에 적용된 기술 등에 대해 심도 깊은 질문을 던졌다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특히 서로 다른 기기에서 읽은 책들도 밑줄 친 부분이나 메모를 남긴 부분을 실시간으로 동기화하는 기술이라거나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개인의 취향에 맞춰 책을 추천하는 기술 등 리디북스가 상대적인 경쟁 우위를 확보한 기술에 대해 높이 평가했다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현정환 실장은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특허청 심사관들이 기술 심사 업무를 위해 폭넓은 지식을 쌓고자 산업 현장을 직접 방문한다는 점에 깊은 인상을 받았다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며 </w:t>
      </w:r>
      <w:r>
        <w:rPr>
          <w:sz w:val="24"/>
          <w:szCs w:val="24"/>
          <w:rtl w:val="0"/>
          <w:lang w:val="de-DE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앞으로도 전자책 분야에서 다양한 신기술을 도입해 더 좋은 서비스를 만들어가는 계기로 삼을 것</w:t>
      </w:r>
      <w:r>
        <w:rPr>
          <w:sz w:val="24"/>
          <w:szCs w:val="24"/>
          <w:rtl w:val="0"/>
        </w:rPr>
        <w:t>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이라고 말했다</w:t>
      </w:r>
      <w:r>
        <w:rPr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