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ipi3hh1b4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Deep Literature Review &amp; Research Direction Task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hnm735dx8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Neurological Disorder Classification Using Signal Processing + Graph Neural Networks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developing a research project for </w:t>
      </w:r>
      <w:r w:rsidDel="00000000" w:rsidR="00000000" w:rsidRPr="00000000">
        <w:rPr>
          <w:b w:val="1"/>
          <w:bCs w:val="1"/>
          <w:rtl w:val="0"/>
        </w:rPr>
        <w:t xml:space="preserve">neurological disorder classification using biomedical/neurophysiological signals + signal processing + Graph Neural Networks (GNNs)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central research idea is: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Existing research has achieved neurological disease classification using traditional ML, deep learning, CNNs, RNNs/LSTMs, Transformers, handcrafted features, or signal-processing approaches, but many approaches do not model the relationships between signal-derived features, channels, brain regions, electrodes, frequency bands, or subjects as a graph.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investigate whether a </w:t>
      </w:r>
      <w:r w:rsidDel="00000000" w:rsidR="00000000" w:rsidRPr="00000000">
        <w:rPr>
          <w:b w:val="1"/>
          <w:bCs w:val="1"/>
          <w:rtl w:val="0"/>
        </w:rPr>
        <w:t xml:space="preserve">Graph Neural Network can improve neurological disorder classification</w:t>
      </w:r>
      <w:r w:rsidDel="00000000" w:rsidR="00000000" w:rsidRPr="00000000">
        <w:rPr>
          <w:rtl w:val="0"/>
        </w:rPr>
        <w:t xml:space="preserve">, while also performing a rigorous comparison of </w:t>
      </w:r>
      <w:r w:rsidDel="00000000" w:rsidR="00000000" w:rsidRPr="00000000">
        <w:rPr>
          <w:b w:val="1"/>
          <w:bCs w:val="1"/>
          <w:rtl w:val="0"/>
        </w:rPr>
        <w:t xml:space="preserve">different signal preprocessing / feature-extraction pipelines on the exact same dataset and using the same downstream GNN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literature review should therefore identify the most suitable neurological disease, dataset(s), preprocessing pipelines, and research gap.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qsvtez0il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Primary Objective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Conduct a </w:t>
      </w:r>
      <w:r w:rsidDel="00000000" w:rsidR="00000000" w:rsidRPr="00000000">
        <w:rPr>
          <w:b w:val="1"/>
          <w:bCs w:val="1"/>
          <w:rtl w:val="0"/>
        </w:rPr>
        <w:t xml:space="preserve">deep literature review of at least 50 research papers</w:t>
      </w:r>
      <w:r w:rsidDel="00000000" w:rsidR="00000000" w:rsidRPr="00000000">
        <w:rPr>
          <w:rtl w:val="0"/>
        </w:rPr>
        <w:t xml:space="preserve"> related to:</w:t>
      </w:r>
    </w:p>
    <w:p w:rsidR="00000000" w:rsidDel="00000000" w:rsidP="00000000" w:rsidRDefault="00000000" w:rsidRPr="00000000" w14:paraId="0000000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neurological disorder classification</w:t>
      </w:r>
    </w:p>
    <w:p w:rsidR="00000000" w:rsidDel="00000000" w:rsidP="00000000" w:rsidRDefault="00000000" w:rsidRPr="00000000" w14:paraId="0000000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EEG / electroencephalography</w:t>
      </w:r>
    </w:p>
    <w:p w:rsidR="00000000" w:rsidDel="00000000" w:rsidP="00000000" w:rsidRDefault="00000000" w:rsidRPr="00000000" w14:paraId="0000000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EEG signal processing</w:t>
      </w:r>
    </w:p>
    <w:p w:rsidR="00000000" w:rsidDel="00000000" w:rsidP="00000000" w:rsidRDefault="00000000" w:rsidRPr="00000000" w14:paraId="0000000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neurophysiological signal classification</w:t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neurological disease detection</w:t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Alzheimer's disease</w:t>
      </w:r>
    </w:p>
    <w:p w:rsidR="00000000" w:rsidDel="00000000" w:rsidP="00000000" w:rsidRDefault="00000000" w:rsidRPr="00000000" w14:paraId="000000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Parkinson's disease</w:t>
      </w:r>
    </w:p>
    <w:p w:rsidR="00000000" w:rsidDel="00000000" w:rsidP="00000000" w:rsidRDefault="00000000" w:rsidRPr="00000000" w14:paraId="000000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epilepsy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dementia / MCI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relevant neurological disorders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EEG-based disease diagnosis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graph-based neurological analysis</w:t>
      </w:r>
    </w:p>
    <w:p w:rsidR="00000000" w:rsidDel="00000000" w:rsidP="00000000" w:rsidRDefault="00000000" w:rsidRPr="00000000" w14:paraId="0000001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learning for neurological signal classification</w:t>
      </w:r>
    </w:p>
    <w:p w:rsidR="00000000" w:rsidDel="00000000" w:rsidP="00000000" w:rsidRDefault="00000000" w:rsidRPr="00000000" w14:paraId="0000001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preprocessing for neurological disease classification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these 50+ papers, identify and select the </w:t>
      </w:r>
      <w:r w:rsidDel="00000000" w:rsidR="00000000" w:rsidRPr="00000000">
        <w:rPr>
          <w:b w:val="1"/>
          <w:bCs w:val="1"/>
          <w:rtl w:val="0"/>
        </w:rPr>
        <w:t xml:space="preserve">30 most relevant papers</w:t>
      </w:r>
      <w:r w:rsidDel="00000000" w:rsidR="00000000" w:rsidRPr="00000000">
        <w:rPr>
          <w:rtl w:val="0"/>
        </w:rPr>
        <w:t xml:space="preserve"> for our final literature review.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30 should be highly relevant to our intended research direction rather than simply being papers containing the keywords "EEG" and "deep learning."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de87nou55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Most Important Selection Criterion: Existing GNN Research Gap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major purpose of this literature review is to identify research where </w:t>
      </w:r>
      <w:r w:rsidDel="00000000" w:rsidR="00000000" w:rsidRPr="00000000">
        <w:rPr>
          <w:b w:val="1"/>
          <w:bCs w:val="1"/>
          <w:rtl w:val="0"/>
        </w:rPr>
        <w:t xml:space="preserve">GNNs/graph-based learning have not yet been used</w:t>
      </w:r>
      <w:r w:rsidDel="00000000" w:rsidR="00000000" w:rsidRPr="00000000">
        <w:rPr>
          <w:rtl w:val="0"/>
        </w:rPr>
        <w:t xml:space="preserve">, or where the authors themselves identify graph-based/GNN modeling as a future research direction.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 papers where the authors explicitly mention things such as: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 Neural Networks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GNN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convolutional networks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graph-based learning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representation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connectivity graphs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 graphs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connectivity graphs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electrode/channel relationship graphs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network-based modeling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relationships between EEG channels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convolution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attention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learning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as: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future work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limitation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potential improvement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unexplored direction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missing methodological approach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recommendation for future research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kkkew73yo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VERY IMPORTANT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classify a paper as having "GNN as future work" merely because you think a GNN could be applied to it.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selected paper, provide evidence showing why it qualifies.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field: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"GNN Future-Work Evidence"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provide: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section of the paper where this appears.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number if available.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quotation or accurately paraphrased statement.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of how this supports our proposed research direction.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paper does not explicitly mention GNN/graph-based modeling but there is a strong methodological gap that clearly supports graph modeling, put it in a separate category: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"Potential GNN Opportunity — Not Explicitly Proposed by Authors"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mix these two categories.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00m7e4v1k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Read 50+, Select 30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discover and examine </w:t>
      </w:r>
      <w:r w:rsidDel="00000000" w:rsidR="00000000" w:rsidRPr="00000000">
        <w:rPr>
          <w:b w:val="1"/>
          <w:bCs w:val="1"/>
          <w:rtl w:val="0"/>
        </w:rPr>
        <w:t xml:space="preserve">at least 50 potentially relevant papers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score and rank them.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final </w:t>
      </w:r>
      <w:r w:rsidDel="00000000" w:rsidR="00000000" w:rsidRPr="00000000">
        <w:rPr>
          <w:b w:val="1"/>
          <w:bCs w:val="1"/>
          <w:rtl w:val="0"/>
        </w:rPr>
        <w:t xml:space="preserve">30 strongest papers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paper considered, record:</w:t>
      </w:r>
    </w:p>
    <w:p w:rsidR="00000000" w:rsidDel="00000000" w:rsidP="00000000" w:rsidRDefault="00000000" w:rsidRPr="00000000" w14:paraId="0000004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Paper title</w:t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Authors</w:t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Journal/conference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Publisher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DOI</w:t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DOI URL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used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size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Disease studied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type</w:t>
      </w:r>
    </w:p>
    <w:p w:rsidR="00000000" w:rsidDel="00000000" w:rsidP="00000000" w:rsidRDefault="00000000" w:rsidRPr="00000000" w14:paraId="0000005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task</w:t>
      </w:r>
    </w:p>
    <w:p w:rsidR="00000000" w:rsidDel="00000000" w:rsidP="00000000" w:rsidRDefault="00000000" w:rsidRPr="00000000" w14:paraId="0000005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classes</w:t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Preprocessing pipeline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extraction</w:t>
      </w:r>
    </w:p>
    <w:p w:rsidR="00000000" w:rsidDel="00000000" w:rsidP="00000000" w:rsidRDefault="00000000" w:rsidRPr="00000000" w14:paraId="0000005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ML/DL model</w:t>
      </w:r>
    </w:p>
    <w:p w:rsidR="00000000" w:rsidDel="00000000" w:rsidP="00000000" w:rsidRDefault="00000000" w:rsidRPr="00000000" w14:paraId="0000005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metrics</w:t>
      </w:r>
    </w:p>
    <w:p w:rsidR="00000000" w:rsidDel="00000000" w:rsidP="00000000" w:rsidRDefault="00000000" w:rsidRPr="00000000" w14:paraId="0000005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reported result</w:t>
      </w:r>
    </w:p>
    <w:p w:rsidR="00000000" w:rsidDel="00000000" w:rsidP="00000000" w:rsidRDefault="00000000" w:rsidRPr="00000000" w14:paraId="0000005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limitation</w:t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work</w:t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GNN/graph methods are mentioned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GNN future-work evidence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count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source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Relevance score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maintain a separate </w:t>
      </w:r>
      <w:r w:rsidDel="00000000" w:rsidR="00000000" w:rsidRPr="00000000">
        <w:rPr>
          <w:b w:val="1"/>
          <w:bCs w:val="1"/>
          <w:rtl w:val="0"/>
        </w:rPr>
        <w:t xml:space="preserve">"Papers Seen / Excluded"</w:t>
      </w:r>
      <w:r w:rsidDel="00000000" w:rsidR="00000000" w:rsidRPr="00000000">
        <w:rPr>
          <w:rtl w:val="0"/>
        </w:rPr>
        <w:t xml:space="preserve"> table so that the literature-search process is reproducible.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dxvpgg80o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Publication Quality Requirements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 papers from credible peer-reviewed sources such as: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IEEE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Springer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Elsevier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 / Scientific Reports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Frontiers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ACM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Wiley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MDPI only when scientifically strong and highly relevant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medical/neurology journals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ML/AI conferences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biomedical/neuroscience journals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blogs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non-peer-reviewed articles</w:t>
      </w:r>
    </w:p>
    <w:p w:rsidR="00000000" w:rsidDel="00000000" w:rsidP="00000000" w:rsidRDefault="00000000" w:rsidRPr="00000000" w14:paraId="0000007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low-quality journals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predatory journals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papers with unverifiable DOI</w:t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papers where the dataset/results cannot be verified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possible, verify metadata using authoritative sources such as: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DOI/Crossref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PubMed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IEEE Xplore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Springer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ScienceDirect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ACM Digital Library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Scholar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Scholar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on a single website for citation counts.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r62ubbaq5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Citation Count Requirement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papers with meaningful citation impact.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paper record: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citation count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Citation-count source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citation count was checked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do NOT blindly rank a 2026 paper below a 2018 paper simply because the older paper has more citations.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two concepts: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03bthvttx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Absolute citation impact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citation count.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e7l7qdxhj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Citation velocity / age-normalized impact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 citations per year since publication.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especially when comparing: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older highly cited papers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2025 papers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2026 papers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ranking should consider both </w:t>
      </w:r>
      <w:r w:rsidDel="00000000" w:rsidR="00000000" w:rsidRPr="00000000">
        <w:rPr>
          <w:b w:val="1"/>
          <w:bCs w:val="1"/>
          <w:rtl w:val="0"/>
        </w:rPr>
        <w:t xml:space="preserve">scientific relevance and citation impact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2f6o5h6a1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Mandatory 2025–2026 Requirement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least: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of the final 30 papers must be published in 2025 or 2026.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remaining 15 can be older foundational/high-impact papers.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artificially include weak 2025/2026 papers merely to satisfy the quota.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there are fewer than 15 genuinely relevant high-quality papers from 2025–2026, explicitly report this limitation instead of filling the list with irrelevant papers.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xubmi2r9n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Dataset-Origin / Base Papers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dataset that becomes important to our proposed experiment, identify the: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original/base paper that introduced or established the dataset.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we ultimately choose a particular EEG dataset: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original dataset publication.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its DOI.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dataset size.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subjects.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Disease/control groups.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protocol.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Sampling frequency.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EEG channels.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duration.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metadata.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License/access requirements.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subsequent publications using the dataset.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dataset's original paper should be included in the literature database even if it is not one of the 30 disease-classification papers.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stkh2k2xa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Disease Selection — VERY IMPORTANT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not finalized the neurological disease yet.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literature and recommend the </w:t>
      </w:r>
      <w:r w:rsidDel="00000000" w:rsidR="00000000" w:rsidRPr="00000000">
        <w:rPr>
          <w:b w:val="1"/>
          <w:bCs w:val="1"/>
          <w:rtl w:val="0"/>
        </w:rPr>
        <w:t xml:space="preserve">best disease for our research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 investigate: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Alzheimer's disease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Mild Cognitive Impairment (MCI)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Parkinson's disease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Epilepsy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Dementia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neurological disorders for which suitable signal datasets exist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candidate diseases using:</w:t>
      </w:r>
    </w:p>
    <w:tbl>
      <w:tblPr>
        <w:tblStyle w:val="Table1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965"/>
        <w:tblGridChange w:id="0">
          <w:tblGrid>
            <w:gridCol w:w="374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Public dataset 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Dataset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Difficulty / research challenge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Existing SOTA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Research gap / opportunity for GNN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Clinical/scientific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Reproducibility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each disease a score from </w:t>
      </w:r>
      <w:r w:rsidDel="00000000" w:rsidR="00000000" w:rsidRPr="00000000">
        <w:rPr>
          <w:b w:val="1"/>
          <w:bCs w:val="1"/>
          <w:rtl w:val="0"/>
        </w:rPr>
        <w:t xml:space="preserve">1–10</w:t>
      </w:r>
      <w:r w:rsidDel="00000000" w:rsidR="00000000" w:rsidRPr="00000000">
        <w:rPr>
          <w:rtl w:val="0"/>
        </w:rPr>
        <w:t xml:space="preserve"> for every criterion.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calculate an overall score.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simply recommend Alzheimer's because it is popular.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the disease that gives us the strongest combination of: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accessibility + sufficient data + meaningful classification problem + clear research gap + strong publication potential.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xm04dfn5c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Dataset Ranking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candidate disease, identify the best publicly available datasets.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dataset report: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name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source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DOI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paper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subjects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Healthy controls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Disease subjects</w:t>
      </w:r>
    </w:p>
    <w:p w:rsidR="00000000" w:rsidDel="00000000" w:rsidP="00000000" w:rsidRDefault="00000000" w:rsidRPr="00000000" w14:paraId="000000D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Disease subtypes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EEG channels</w:t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Sampling frequency</w:t>
      </w:r>
    </w:p>
    <w:p w:rsidR="00000000" w:rsidDel="00000000" w:rsidP="00000000" w:rsidRDefault="00000000" w:rsidRPr="00000000" w14:paraId="000000D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duration</w:t>
      </w:r>
    </w:p>
    <w:p w:rsidR="00000000" w:rsidDel="00000000" w:rsidP="00000000" w:rsidRDefault="00000000" w:rsidRPr="00000000" w14:paraId="000000D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format</w:t>
      </w:r>
    </w:p>
    <w:p w:rsidR="00000000" w:rsidDel="00000000" w:rsidP="00000000" w:rsidRDefault="00000000" w:rsidRPr="00000000" w14:paraId="000000D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</w:t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data</w:t>
      </w:r>
    </w:p>
    <w:p w:rsidR="00000000" w:rsidDel="00000000" w:rsidP="00000000" w:rsidRDefault="00000000" w:rsidRPr="00000000" w14:paraId="000000E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issues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preprocessing has already been standardized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papers using the dataset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train/test leakage is a known issue</w:t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subject-level splitting is possible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datasets from best to worst for our project.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ijasfg1gyf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Signal → Numerical Representation / Preprocessing Literature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parts of the research.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compare different preprocessing pipelines while keeping:</w:t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train/test split</w:t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downstream GNN</w:t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metrics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consistent as possible.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research papers using different ways of converting raw biomedical signals into numerical representations.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at least these categories: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c5y1hah8f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A — Raw/Minimal Processing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EEG</w:t>
        <w:br w:type="textWrapping"/>
        <w:t xml:space="preserve">→ filtering</w:t>
        <w:br w:type="textWrapping"/>
        <w:t xml:space="preserve">→ normalization</w:t>
        <w:br w:type="textWrapping"/>
        <w:t xml:space="preserve">→ segmentation</w:t>
        <w:br w:type="textWrapping"/>
        <w:t xml:space="preserve">→ numerical arrays</w:t>
        <w:br w:type="textWrapping"/>
        <w:t xml:space="preserve">→ GNN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v0n1ufadb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B — Time-Domain Features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EEG</w:t>
        <w:br w:type="textWrapping"/>
        <w:t xml:space="preserve">→ band-pass filtering</w:t>
        <w:br w:type="textWrapping"/>
        <w:t xml:space="preserve">→ artifact removal</w:t>
        <w:br w:type="textWrapping"/>
        <w:t xml:space="preserve">→ segmentation</w:t>
        <w:br w:type="textWrapping"/>
        <w:t xml:space="preserve">→ statistical/time-domain features</w:t>
        <w:br w:type="textWrapping"/>
        <w:t xml:space="preserve">→ feature vectors</w:t>
        <w:br w:type="textWrapping"/>
        <w:t xml:space="preserve">→ GNN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features: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RMS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deviation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skewness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kurtosis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zero-crossing rate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Hjorth parameters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entropy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hvfldkspn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C — Frequency-Domain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EEG</w:t>
        <w:br w:type="textWrapping"/>
        <w:t xml:space="preserve">→ filtering</w:t>
        <w:br w:type="textWrapping"/>
        <w:t xml:space="preserve">→ FFT / PSD</w:t>
        <w:br w:type="textWrapping"/>
        <w:t xml:space="preserve">→ frequency bands</w:t>
        <w:br w:type="textWrapping"/>
        <w:t xml:space="preserve">→ band-power features</w:t>
        <w:br w:type="textWrapping"/>
        <w:t xml:space="preserve">→ feature vectors</w:t>
        <w:br w:type="textWrapping"/>
        <w:t xml:space="preserve">→ GNN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Investigate: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Delta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Theta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Alpha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Gamma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band power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spectral entropy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frequency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spno26zr2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D — Time-Frequency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EEG</w:t>
        <w:br w:type="textWrapping"/>
        <w:t xml:space="preserve">→ preprocessing</w:t>
        <w:br w:type="textWrapping"/>
        <w:t xml:space="preserve">→ STFT / wavelet transform</w:t>
        <w:br w:type="textWrapping"/>
        <w:t xml:space="preserve">→ time-frequency representation</w:t>
        <w:br w:type="textWrapping"/>
        <w:t xml:space="preserve">→ numerical tensor</w:t>
        <w:br w:type="textWrapping"/>
        <w:t xml:space="preserve">→ GNN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Investigate: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STFT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Wavelet Transform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Discrete Wavelet Transform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Wavelet Packet Transform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spectrograms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nu91ebfyi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E — Connectivity-Based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EEG</w:t>
        <w:br w:type="textWrapping"/>
        <w:t xml:space="preserve">→ filtering</w:t>
        <w:br w:type="textWrapping"/>
        <w:t xml:space="preserve">→ source/channel signals</w:t>
        <w:br w:type="textWrapping"/>
        <w:t xml:space="preserve">→ functional connectivity</w:t>
        <w:br w:type="textWrapping"/>
        <w:t xml:space="preserve">→ connectivity matrix</w:t>
        <w:br w:type="textWrapping"/>
        <w:t xml:space="preserve">→ graph</w:t>
        <w:br w:type="textWrapping"/>
        <w:t xml:space="preserve">→ GNN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Investigate: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correlation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phase-locking value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lag index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mutual information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Granger causality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connectivity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pipeline is particularly important because the resulting connectivity matrix naturally maps to a graph.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jtizmkmis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F — Time-Frequency + Connectivity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EEG</w:t>
        <w:br w:type="textWrapping"/>
        <w:t xml:space="preserve">→ preprocessing</w:t>
        <w:br w:type="textWrapping"/>
        <w:t xml:space="preserve">→ wavelet/STFT</w:t>
        <w:br w:type="textWrapping"/>
        <w:t xml:space="preserve">→ frequency-band representation</w:t>
        <w:br w:type="textWrapping"/>
        <w:t xml:space="preserve">→ connectivity calculation</w:t>
        <w:br w:type="textWrapping"/>
        <w:t xml:space="preserve">→ graph construction</w:t>
        <w:br w:type="textWrapping"/>
        <w:t xml:space="preserve">→ GNN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72kiba06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G — Image-Like Representation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EEG</w:t>
        <w:br w:type="textWrapping"/>
        <w:t xml:space="preserve">→ preprocessing</w:t>
        <w:br w:type="textWrapping"/>
        <w:t xml:space="preserve">→ spectrogram/scalogram</w:t>
        <w:br w:type="textWrapping"/>
        <w:t xml:space="preserve">→ 2D representation</w:t>
        <w:br w:type="textWrapping"/>
        <w:t xml:space="preserve">→ numerical tensor</w:t>
        <w:br w:type="textWrapping"/>
        <w:t xml:space="preserve">→ graph construction</w:t>
        <w:br w:type="textWrapping"/>
        <w:t xml:space="preserve">→ GNN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whether previous papers use: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spectrograms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scalograms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topographic maps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recurrence plots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Gramian angular fields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channel-wise image representations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1vu8iuucl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Build a Preprocessing Pipeline Comparison Matrix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relevant paper, identify its complete pipeline: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signal → filtering → artifact removal → segmentation → transformation → feature extraction → normalization → final numerical representation → model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comparison table.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7.2216027370673"/>
        <w:gridCol w:w="985.870308985664"/>
        <w:gridCol w:w="1600.9486876006135"/>
        <w:gridCol w:w="1234.5190152342607"/>
        <w:gridCol w:w="1155.9983711557566"/>
        <w:gridCol w:w="972.7835349725799"/>
        <w:gridCol w:w="1561.6883655613615"/>
        <w:gridCol w:w="776.4819247763194"/>
        <w:tblGridChange w:id="0">
          <w:tblGrid>
            <w:gridCol w:w="737.2216027370673"/>
            <w:gridCol w:w="985.870308985664"/>
            <w:gridCol w:w="1600.9486876006135"/>
            <w:gridCol w:w="1234.5190152342607"/>
            <w:gridCol w:w="1155.9983711557566"/>
            <w:gridCol w:w="972.7835349725799"/>
            <w:gridCol w:w="1561.6883655613615"/>
            <w:gridCol w:w="776.481924776319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 Removal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identify the </w:t>
      </w:r>
      <w:r w:rsidDel="00000000" w:rsidR="00000000" w:rsidRPr="00000000">
        <w:rPr>
          <w:b w:val="1"/>
          <w:bCs w:val="1"/>
          <w:rtl w:val="0"/>
        </w:rPr>
        <w:t xml:space="preserve">5–8 strongest preprocessing pipelines</w:t>
      </w:r>
      <w:r w:rsidDel="00000000" w:rsidR="00000000" w:rsidRPr="00000000">
        <w:rPr>
          <w:rtl w:val="0"/>
        </w:rPr>
        <w:t xml:space="preserve"> that can realistically be implemented on the same dataset.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pipeline explain:</w:t>
      </w:r>
    </w:p>
    <w:p w:rsidR="00000000" w:rsidDel="00000000" w:rsidP="00000000" w:rsidRDefault="00000000" w:rsidRPr="00000000" w14:paraId="0000014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it is scientifically valid</w:t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 cost</w:t>
      </w:r>
    </w:p>
    <w:p w:rsidR="00000000" w:rsidDel="00000000" w:rsidP="00000000" w:rsidRDefault="00000000" w:rsidRPr="00000000" w14:paraId="000001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retained</w:t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discarded</w:t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14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Disadvantages</w:t>
      </w:r>
    </w:p>
    <w:p w:rsidR="00000000" w:rsidDel="00000000" w:rsidP="00000000" w:rsidRDefault="00000000" w:rsidRPr="00000000" w14:paraId="000001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1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with GNN</w:t>
      </w:r>
    </w:p>
    <w:p w:rsidR="00000000" w:rsidDel="00000000" w:rsidP="00000000" w:rsidRDefault="00000000" w:rsidRPr="00000000" w14:paraId="0000014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information leakage</w:t>
      </w:r>
    </w:p>
    <w:p w:rsidR="00000000" w:rsidDel="00000000" w:rsidP="00000000" w:rsidRDefault="00000000" w:rsidRPr="00000000" w14:paraId="0000014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difficulty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dmga6jhft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Our Experimental Design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literature, propose a controlled experiment: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4voo3juil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Independent Variable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Preprocessing / representation pipeline.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c1hz9buth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Controlled Variables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constant: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split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construction strategy where possible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GNN architecture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optimizer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rate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epochs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metrics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seeds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tobgwc064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Dependent Variables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1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1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</w:t>
      </w:r>
    </w:p>
    <w:p w:rsidR="00000000" w:rsidDel="00000000" w:rsidP="00000000" w:rsidRDefault="00000000" w:rsidRPr="00000000" w14:paraId="000001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ROC-AUC</w:t>
      </w:r>
    </w:p>
    <w:p w:rsidR="00000000" w:rsidDel="00000000" w:rsidP="00000000" w:rsidRDefault="00000000" w:rsidRPr="00000000" w14:paraId="000001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PR-AUC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Specificity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Sensitivity</w:t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Cohen's Kappa where appropriate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imbalanced datasets, prioritize: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Macro-F1 + Balanced Accuracy + ROC-AUC + Sensitivity + Specificity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accuracy alone.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8k2eijuz7z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GNN Architecture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currently intend to use </w:t>
      </w:r>
      <w:r w:rsidDel="00000000" w:rsidR="00000000" w:rsidRPr="00000000">
        <w:rPr>
          <w:b w:val="1"/>
          <w:bCs w:val="1"/>
          <w:rtl w:val="0"/>
        </w:rPr>
        <w:t xml:space="preserve">one primary GNN architecture</w:t>
      </w:r>
      <w:r w:rsidDel="00000000" w:rsidR="00000000" w:rsidRPr="00000000">
        <w:rPr>
          <w:rtl w:val="0"/>
        </w:rPr>
        <w:t xml:space="preserve"> so that preprocessing pipelines can be compared fairly.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the most appropriate architecture after examining the literature.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candidates such as:</w:t>
      </w:r>
    </w:p>
    <w:p w:rsidR="00000000" w:rsidDel="00000000" w:rsidP="00000000" w:rsidRDefault="00000000" w:rsidRPr="00000000" w14:paraId="0000017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GCN</w:t>
      </w:r>
    </w:p>
    <w:p w:rsidR="00000000" w:rsidDel="00000000" w:rsidP="00000000" w:rsidRDefault="00000000" w:rsidRPr="00000000" w14:paraId="0000017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</w:t>
      </w:r>
    </w:p>
    <w:p w:rsidR="00000000" w:rsidDel="00000000" w:rsidP="00000000" w:rsidRDefault="00000000" w:rsidRPr="00000000" w14:paraId="000001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GraphSAGE</w:t>
      </w:r>
    </w:p>
    <w:p w:rsidR="00000000" w:rsidDel="00000000" w:rsidP="00000000" w:rsidRDefault="00000000" w:rsidRPr="00000000" w14:paraId="0000017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ChebNet</w:t>
      </w:r>
    </w:p>
    <w:p w:rsidR="00000000" w:rsidDel="00000000" w:rsidP="00000000" w:rsidRDefault="00000000" w:rsidRPr="00000000" w14:paraId="0000017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GIN</w:t>
      </w:r>
    </w:p>
    <w:p w:rsidR="00000000" w:rsidDel="00000000" w:rsidP="00000000" w:rsidRDefault="00000000" w:rsidRPr="00000000" w14:paraId="0000017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ST-GCN</w:t>
      </w:r>
    </w:p>
    <w:p w:rsidR="00000000" w:rsidDel="00000000" w:rsidP="00000000" w:rsidRDefault="00000000" w:rsidRPr="00000000" w14:paraId="0000017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GNNs if justified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recommend an unnecessarily complicated architecture just because it gives higher SOTA numbers.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experiment should favor: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+ reproducible + explainable + appropriate to the graph structure.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another architecture is substantially better, explain why.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s965nah13v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Graph Construction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critical research-design question.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how the EEG should become a graph.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at least: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q0zmj5fb5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— Electrode/Channel Graph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 = EEG channels/electrodes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Edges = physical/spatial relationships between electrodes.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2zuhbvgnl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 — Functional Connectivity Graph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 = EEG channels/regions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Edges = connectivity strength.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s4qi8wpkb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3 — Frequency-Band Graph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 = frequency bands/features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Edges = relationships between bands.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f74p5v212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4 — Feature Graph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 = extracted signal features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Edges = statistical/semantic relationships.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gbi81a2wk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5 — Hybrid Graph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 = channels/brain regions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features = extracted time/frequency/time-frequency features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Edges = functional connectivity.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the most scientifically defensible graph representation.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6wnj89mx7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Binary vs Multiclass Classification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literature review, give a strong recommendation: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sdgoiifec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A — Binary Classification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Disease vs Healthy Control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Alzheimer's vs Healthy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8ki5d2ieq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B — Multiclass Classification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Healthy</w:t>
        <w:br w:type="textWrapping"/>
        <w:t xml:space="preserve">vs Alzheimer's</w:t>
        <w:br w:type="textWrapping"/>
        <w:t xml:space="preserve">vs Parkinson's</w:t>
        <w:br w:type="textWrapping"/>
        <w:t xml:space="preserve">vs another neurological disorder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19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availability</w:t>
      </w:r>
    </w:p>
    <w:p w:rsidR="00000000" w:rsidDel="00000000" w:rsidP="00000000" w:rsidRDefault="00000000" w:rsidRPr="00000000" w14:paraId="000001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Biological validity</w:t>
      </w:r>
    </w:p>
    <w:p w:rsidR="00000000" w:rsidDel="00000000" w:rsidP="00000000" w:rsidRDefault="00000000" w:rsidRPr="00000000" w14:paraId="000001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subjects</w:t>
      </w:r>
    </w:p>
    <w:p w:rsidR="00000000" w:rsidDel="00000000" w:rsidP="00000000" w:rsidRDefault="00000000" w:rsidRPr="00000000" w14:paraId="000001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balance</w:t>
      </w:r>
    </w:p>
    <w:p w:rsidR="00000000" w:rsidDel="00000000" w:rsidP="00000000" w:rsidRDefault="00000000" w:rsidRPr="00000000" w14:paraId="000001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reliability</w:t>
      </w:r>
    </w:p>
    <w:p w:rsidR="00000000" w:rsidDel="00000000" w:rsidP="00000000" w:rsidRDefault="00000000" w:rsidRPr="00000000" w14:paraId="000001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meaning</w:t>
      </w:r>
    </w:p>
    <w:p w:rsidR="00000000" w:rsidDel="00000000" w:rsidP="00000000" w:rsidRDefault="00000000" w:rsidRPr="00000000" w14:paraId="000001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1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SOTA</w:t>
      </w:r>
    </w:p>
    <w:p w:rsidR="00000000" w:rsidDel="00000000" w:rsidP="00000000" w:rsidRDefault="00000000" w:rsidRPr="00000000" w14:paraId="000001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confounding</w:t>
      </w:r>
    </w:p>
    <w:p w:rsidR="00000000" w:rsidDel="00000000" w:rsidP="00000000" w:rsidRDefault="00000000" w:rsidRPr="00000000" w14:paraId="000001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potential</w:t>
      </w:r>
    </w:p>
    <w:p w:rsidR="00000000" w:rsidDel="00000000" w:rsidP="00000000" w:rsidRDefault="00000000" w:rsidRPr="00000000" w14:paraId="000001A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combining diseases from different datasets would create methodological problems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p2h8vhq62z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recommend multiclass classification simply because it is harder.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the classes are scientifically comparable and whether the same acquisition protocol/dataset supports the task.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multiclass classification would require combining incompatible datasets, explicitly warn against it.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a final recommendation: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Binary / Multiclass / Hierarchical classification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explain why.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t4poqqofkp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Avoid Dataset Leakage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 particular attention to leakage.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whether papers incorrectly perform:</w:t>
      </w:r>
    </w:p>
    <w:p w:rsidR="00000000" w:rsidDel="00000000" w:rsidP="00000000" w:rsidRDefault="00000000" w:rsidRPr="00000000" w14:paraId="000001B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window-level random splitting</w:t>
      </w:r>
    </w:p>
    <w:p w:rsidR="00000000" w:rsidDel="00000000" w:rsidP="00000000" w:rsidRDefault="00000000" w:rsidRPr="00000000" w14:paraId="000001B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segment-level train/test splitting from the same patient</w:t>
      </w:r>
    </w:p>
    <w:p w:rsidR="00000000" w:rsidDel="00000000" w:rsidP="00000000" w:rsidRDefault="00000000" w:rsidRPr="00000000" w14:paraId="000001B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preprocessing before splitting</w:t>
      </w:r>
    </w:p>
    <w:p w:rsidR="00000000" w:rsidDel="00000000" w:rsidP="00000000" w:rsidRDefault="00000000" w:rsidRPr="00000000" w14:paraId="000001B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 using the entire dataset</w:t>
      </w:r>
    </w:p>
    <w:p w:rsidR="00000000" w:rsidDel="00000000" w:rsidP="00000000" w:rsidRDefault="00000000" w:rsidRPr="00000000" w14:paraId="000001B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augmentation before splitting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preferred methodology should use: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subject-level train/validation/test splitting.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possible, recommend:</w:t>
      </w:r>
    </w:p>
    <w:p w:rsidR="00000000" w:rsidDel="00000000" w:rsidP="00000000" w:rsidRDefault="00000000" w:rsidRPr="00000000" w14:paraId="000001B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subject-independent evaluation</w:t>
      </w:r>
    </w:p>
    <w:p w:rsidR="00000000" w:rsidDel="00000000" w:rsidP="00000000" w:rsidRDefault="00000000" w:rsidRPr="00000000" w14:paraId="000001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stratified splitting</w:t>
      </w:r>
    </w:p>
    <w:p w:rsidR="00000000" w:rsidDel="00000000" w:rsidP="00000000" w:rsidRDefault="00000000" w:rsidRPr="00000000" w14:paraId="000001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cross-validation</w:t>
      </w:r>
    </w:p>
    <w:p w:rsidR="00000000" w:rsidDel="00000000" w:rsidP="00000000" w:rsidRDefault="00000000" w:rsidRPr="00000000" w14:paraId="000001B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validation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this matters for EEG.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88mytcdkwx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Benchmarking Against Existing Research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selected disease/dataset, identify the strongest existing methods.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SOTA table:</w:t>
      </w:r>
    </w:p>
    <w:tbl>
      <w:tblPr>
        <w:tblStyle w:val="Table3"/>
        <w:tblW w:w="7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710"/>
        <w:gridCol w:w="1010"/>
        <w:gridCol w:w="710"/>
        <w:gridCol w:w="890"/>
        <w:gridCol w:w="1655"/>
        <w:gridCol w:w="920"/>
        <w:gridCol w:w="890"/>
        <w:tblGridChange w:id="0">
          <w:tblGrid>
            <w:gridCol w:w="845"/>
            <w:gridCol w:w="710"/>
            <w:gridCol w:w="1010"/>
            <w:gridCol w:w="710"/>
            <w:gridCol w:w="890"/>
            <w:gridCol w:w="1655"/>
            <w:gridCol w:w="92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Separate:</w:t>
      </w:r>
    </w:p>
    <w:p w:rsidR="00000000" w:rsidDel="00000000" w:rsidP="00000000" w:rsidRDefault="00000000" w:rsidRPr="00000000" w14:paraId="000001C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Traditional ML</w:t>
      </w:r>
    </w:p>
    <w:p w:rsidR="00000000" w:rsidDel="00000000" w:rsidP="00000000" w:rsidRDefault="00000000" w:rsidRPr="00000000" w14:paraId="000001C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CNN</w:t>
      </w:r>
    </w:p>
    <w:p w:rsidR="00000000" w:rsidDel="00000000" w:rsidP="00000000" w:rsidRDefault="00000000" w:rsidRPr="00000000" w14:paraId="000001C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RNN/LSTM</w:t>
      </w:r>
    </w:p>
    <w:p w:rsidR="00000000" w:rsidDel="00000000" w:rsidP="00000000" w:rsidRDefault="00000000" w:rsidRPr="00000000" w14:paraId="000001C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</w:t>
      </w:r>
    </w:p>
    <w:p w:rsidR="00000000" w:rsidDel="00000000" w:rsidP="00000000" w:rsidRDefault="00000000" w:rsidRPr="00000000" w14:paraId="000001D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models</w:t>
      </w:r>
    </w:p>
    <w:p w:rsidR="00000000" w:rsidDel="00000000" w:rsidP="00000000" w:rsidRDefault="00000000" w:rsidRPr="00000000" w14:paraId="000001D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GNN/graph-based models, if any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proposed model should be compared fairly against the strongest relevant baselines.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u0kcopj2dq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Research Gap Statement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reading the papers, formulate </w:t>
      </w:r>
      <w:r w:rsidDel="00000000" w:rsidR="00000000" w:rsidRPr="00000000">
        <w:rPr>
          <w:b w:val="1"/>
          <w:bCs w:val="1"/>
          <w:rtl w:val="0"/>
        </w:rPr>
        <w:t xml:space="preserve">3–5 concrete research gaps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produce generic statements such as:</w:t>
      </w:r>
    </w:p>
    <w:p w:rsidR="00000000" w:rsidDel="00000000" w:rsidP="00000000" w:rsidRDefault="00000000" w:rsidRPr="00000000" w14:paraId="000001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"More research is needed."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identify precise gaps such as:</w:t>
      </w:r>
    </w:p>
    <w:p w:rsidR="00000000" w:rsidDel="00000000" w:rsidP="00000000" w:rsidRDefault="00000000" w:rsidRPr="00000000" w14:paraId="000001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Existing approaches classify EEG-derived features independently or through convolutional architectures, while explicit relationships between EEG channels and functional connectivity are insufficiently modeled.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Existing studies use different preprocessing pipelines, making it difficult to determine whether performance improvements originate from the model architecture or from the signal representation.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determine which gap is: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novel + feasible + experimentally testable.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o3u8vilpy6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Proposed Contribution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literature, determine whether the following research contribution is defensible:</w:t>
      </w:r>
    </w:p>
    <w:p w:rsidR="00000000" w:rsidDel="00000000" w:rsidP="00000000" w:rsidRDefault="00000000" w:rsidRPr="00000000" w14:paraId="000001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 controlled comparison of multiple EEG signal preprocessing and representation pipelines using a common Graph Neural Network architecture for neurological disorder classification."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determine whether we can add:</w:t>
      </w:r>
    </w:p>
    <w:p w:rsidR="00000000" w:rsidDel="00000000" w:rsidP="00000000" w:rsidRDefault="00000000" w:rsidRPr="00000000" w14:paraId="000001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study isolates the effect of signal representation from model architecture by holding the downstream GNN constant."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important.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want the paper to merely say:</w:t>
      </w:r>
    </w:p>
    <w:p w:rsidR="00000000" w:rsidDel="00000000" w:rsidP="00000000" w:rsidRDefault="00000000" w:rsidRPr="00000000" w14:paraId="000001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 used GNN for disease classification."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the paper to investigate:</w:t>
      </w:r>
    </w:p>
    <w:p w:rsidR="00000000" w:rsidDel="00000000" w:rsidP="00000000" w:rsidRDefault="00000000" w:rsidRPr="00000000" w14:paraId="000001E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the representation of neurological signals affect graph-based disease classification?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a1chqe33p3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Required Final Output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final report must contain the following sections: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q91s4kdgv3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Executive Summary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us the answer in 1–2 pages: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disease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dataset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classification task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preprocessing pipelines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GNN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research gap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novelty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risks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f236v4bz14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Disease Ranking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at least 5 candidate neurological diseases.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scoring and justification.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gbgq167o5e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Dataset Ranking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the best datasets for the selected disease.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dataset DOI and original dataset paper.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1z3nb2sepu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50+ Paper Search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all papers investigated.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mark:</w:t>
      </w:r>
    </w:p>
    <w:p w:rsidR="00000000" w:rsidDel="00000000" w:rsidP="00000000" w:rsidRDefault="00000000" w:rsidRPr="00000000" w14:paraId="0000020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</w:t>
      </w:r>
    </w:p>
    <w:p w:rsidR="00000000" w:rsidDel="00000000" w:rsidP="00000000" w:rsidRDefault="00000000" w:rsidRPr="00000000" w14:paraId="0000020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20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for rejection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o217f7fi59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Final 30 Papers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selected paper provide:</w:t>
      </w:r>
    </w:p>
    <w:p w:rsidR="00000000" w:rsidDel="00000000" w:rsidP="00000000" w:rsidRDefault="00000000" w:rsidRPr="00000000" w14:paraId="000002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Citation</w:t>
      </w:r>
    </w:p>
    <w:p w:rsidR="00000000" w:rsidDel="00000000" w:rsidP="00000000" w:rsidRDefault="00000000" w:rsidRPr="00000000" w14:paraId="000002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2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2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DOI</w:t>
      </w:r>
    </w:p>
    <w:p w:rsidR="00000000" w:rsidDel="00000000" w:rsidP="00000000" w:rsidRDefault="00000000" w:rsidRPr="00000000" w14:paraId="000002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count</w:t>
      </w:r>
    </w:p>
    <w:p w:rsidR="00000000" w:rsidDel="00000000" w:rsidP="00000000" w:rsidRDefault="00000000" w:rsidRPr="00000000" w14:paraId="000002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source</w:t>
      </w:r>
    </w:p>
    <w:p w:rsidR="00000000" w:rsidDel="00000000" w:rsidP="00000000" w:rsidRDefault="00000000" w:rsidRPr="00000000" w14:paraId="000002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2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subjects</w:t>
      </w:r>
    </w:p>
    <w:p w:rsidR="00000000" w:rsidDel="00000000" w:rsidP="00000000" w:rsidRDefault="00000000" w:rsidRPr="00000000" w14:paraId="000002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type</w:t>
      </w:r>
    </w:p>
    <w:p w:rsidR="00000000" w:rsidDel="00000000" w:rsidP="00000000" w:rsidRDefault="00000000" w:rsidRPr="00000000" w14:paraId="000002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Disease</w:t>
      </w:r>
    </w:p>
    <w:p w:rsidR="00000000" w:rsidDel="00000000" w:rsidP="00000000" w:rsidRDefault="00000000" w:rsidRPr="00000000" w14:paraId="000002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task</w:t>
      </w:r>
    </w:p>
    <w:p w:rsidR="00000000" w:rsidDel="00000000" w:rsidP="00000000" w:rsidRDefault="00000000" w:rsidRPr="00000000" w14:paraId="000002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2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2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2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2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2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work</w:t>
      </w:r>
    </w:p>
    <w:p w:rsidR="00000000" w:rsidDel="00000000" w:rsidP="00000000" w:rsidRDefault="00000000" w:rsidRPr="00000000" w14:paraId="000002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GNN mentioned?</w:t>
      </w:r>
    </w:p>
    <w:p w:rsidR="00000000" w:rsidDel="00000000" w:rsidP="00000000" w:rsidRDefault="00000000" w:rsidRPr="00000000" w14:paraId="000002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GNN future-work evidence</w:t>
      </w:r>
    </w:p>
    <w:p w:rsidR="00000000" w:rsidDel="00000000" w:rsidP="00000000" w:rsidRDefault="00000000" w:rsidRPr="00000000" w14:paraId="000002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Relevance score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vy7lhifpr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2025–2026 Papers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separate subsection containing at least 15 papers from: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2025 and 2026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mark them.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nz09xp1bi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Dataset Papers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the original papers introducing the datasets we may use.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DOI.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lrm2q50kpz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Preprocessing Pipeline Taxonomy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 taxonomy of: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Signal → Processing → Representation → Graph → GNN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all major approaches discovered in the literature.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w6lx9k7rwg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Recommended Preprocessing Experiments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approximately </w:t>
      </w:r>
      <w:r w:rsidDel="00000000" w:rsidR="00000000" w:rsidRPr="00000000">
        <w:rPr>
          <w:b w:val="1"/>
          <w:bCs w:val="1"/>
          <w:rtl w:val="0"/>
        </w:rPr>
        <w:t xml:space="preserve">5–8 pipelines</w:t>
      </w:r>
      <w:r w:rsidDel="00000000" w:rsidR="00000000" w:rsidRPr="00000000">
        <w:rPr>
          <w:rtl w:val="0"/>
        </w:rPr>
        <w:t xml:space="preserve"> that can be implemented on the same dataset.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them.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exactly how each converts: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signal → NumPy array/tensor → graph → GNN input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dimensions/shapes wherever possible.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Raw EEG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Band-pass filter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Epoching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PSD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Frequency-band features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Node feature matrix X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Adjacency matrix A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GNN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rex99zmzr7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GNN Recommendation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the primary GNN architecture and justify it scientifically.\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ppj49899b6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11 — Graph Construction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Recommend:</w:t>
      </w:r>
    </w:p>
    <w:p w:rsidR="00000000" w:rsidDel="00000000" w:rsidP="00000000" w:rsidRDefault="00000000" w:rsidRPr="00000000" w14:paraId="000002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 definition</w:t>
      </w:r>
    </w:p>
    <w:p w:rsidR="00000000" w:rsidDel="00000000" w:rsidP="00000000" w:rsidRDefault="00000000" w:rsidRPr="00000000" w14:paraId="000002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definition</w:t>
      </w:r>
    </w:p>
    <w:p w:rsidR="00000000" w:rsidDel="00000000" w:rsidP="00000000" w:rsidRDefault="00000000" w:rsidRPr="00000000" w14:paraId="000002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features</w:t>
      </w:r>
    </w:p>
    <w:p w:rsidR="00000000" w:rsidDel="00000000" w:rsidP="00000000" w:rsidRDefault="00000000" w:rsidRPr="00000000" w14:paraId="000002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adjacency matrix</w:t>
      </w:r>
    </w:p>
    <w:p w:rsidR="00000000" w:rsidDel="00000000" w:rsidP="00000000" w:rsidRDefault="00000000" w:rsidRPr="00000000" w14:paraId="000002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weights</w:t>
      </w:r>
    </w:p>
    <w:p w:rsidR="00000000" w:rsidDel="00000000" w:rsidP="00000000" w:rsidRDefault="00000000" w:rsidRPr="00000000" w14:paraId="000002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normalization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baer8hd5t5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12 — Binary vs Multiclass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a final recommendation with evidence.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cdaxe2c8hq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13 — Experimental Protocol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the full experiment.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25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2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train/validation/test split</w:t>
      </w:r>
    </w:p>
    <w:p w:rsidR="00000000" w:rsidDel="00000000" w:rsidP="00000000" w:rsidRDefault="00000000" w:rsidRPr="00000000" w14:paraId="000002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subject-level splitting</w:t>
      </w:r>
    </w:p>
    <w:p w:rsidR="00000000" w:rsidDel="00000000" w:rsidP="00000000" w:rsidRDefault="00000000" w:rsidRPr="00000000" w14:paraId="0000025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construction</w:t>
      </w:r>
    </w:p>
    <w:p w:rsidR="00000000" w:rsidDel="00000000" w:rsidP="00000000" w:rsidRDefault="00000000" w:rsidRPr="00000000" w14:paraId="0000025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GNN</w:t>
      </w:r>
    </w:p>
    <w:p w:rsidR="00000000" w:rsidDel="00000000" w:rsidP="00000000" w:rsidRDefault="00000000" w:rsidRPr="00000000" w14:paraId="0000025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hyperparameters</w:t>
      </w:r>
    </w:p>
    <w:p w:rsidR="00000000" w:rsidDel="00000000" w:rsidP="00000000" w:rsidRDefault="00000000" w:rsidRPr="00000000" w14:paraId="0000025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25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testing</w:t>
      </w:r>
    </w:p>
    <w:p w:rsidR="00000000" w:rsidDel="00000000" w:rsidP="00000000" w:rsidRDefault="00000000" w:rsidRPr="00000000" w14:paraId="0000025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ablation studies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jxfpbcdh6x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14 — Proposed Research Questions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3–5 research questions.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RQ1:</w:t>
      </w:r>
      <w:r w:rsidDel="00000000" w:rsidR="00000000" w:rsidRPr="00000000">
        <w:rPr>
          <w:rtl w:val="0"/>
        </w:rPr>
        <w:t xml:space="preserve"> Which signal representation provides the strongest performance when evaluated using the same GNN?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RQ2:</w:t>
      </w:r>
      <w:r w:rsidDel="00000000" w:rsidR="00000000" w:rsidRPr="00000000">
        <w:rPr>
          <w:rtl w:val="0"/>
        </w:rPr>
        <w:t xml:space="preserve"> Does functional-connectivity-based graph construction outperform spatial electrode graphs?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RQ3:</w:t>
      </w:r>
      <w:r w:rsidDel="00000000" w:rsidR="00000000" w:rsidRPr="00000000">
        <w:rPr>
          <w:rtl w:val="0"/>
        </w:rPr>
        <w:t xml:space="preserve"> Does combining time-domain, frequency-domain and connectivity information improve neurological disorder classification?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RQ4:</w:t>
      </w:r>
      <w:r w:rsidDel="00000000" w:rsidR="00000000" w:rsidRPr="00000000">
        <w:rPr>
          <w:rtl w:val="0"/>
        </w:rPr>
        <w:t xml:space="preserve"> How sensitive is GNN performance to the preprocessing pipeline?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these based on the literature.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hcn8r8temh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15 — Proposed Paper Contributions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2–4 realistic contributions.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Separate: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d1lf6w1aat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Methodological contribution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4j02hoqnn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Experimental contribution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5hpwyn5q0f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Scientific contribution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729z5k9br3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Reproducibility contribution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r3ro7qberb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16 — Threats to Validity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identify:</w:t>
      </w:r>
    </w:p>
    <w:p w:rsidR="00000000" w:rsidDel="00000000" w:rsidP="00000000" w:rsidRDefault="00000000" w:rsidRPr="00000000" w14:paraId="000002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size</w:t>
      </w:r>
    </w:p>
    <w:p w:rsidR="00000000" w:rsidDel="00000000" w:rsidP="00000000" w:rsidRDefault="00000000" w:rsidRPr="00000000" w14:paraId="000002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imbalance</w:t>
      </w:r>
    </w:p>
    <w:p w:rsidR="00000000" w:rsidDel="00000000" w:rsidP="00000000" w:rsidRDefault="00000000" w:rsidRPr="00000000" w14:paraId="000002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leakage</w:t>
      </w:r>
    </w:p>
    <w:p w:rsidR="00000000" w:rsidDel="00000000" w:rsidP="00000000" w:rsidRDefault="00000000" w:rsidRPr="00000000" w14:paraId="000002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preprocessing leakage</w:t>
      </w:r>
    </w:p>
    <w:p w:rsidR="00000000" w:rsidDel="00000000" w:rsidP="00000000" w:rsidRDefault="00000000" w:rsidRPr="00000000" w14:paraId="000002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overfitting</w:t>
      </w:r>
    </w:p>
    <w:p w:rsidR="00000000" w:rsidDel="00000000" w:rsidP="00000000" w:rsidRDefault="00000000" w:rsidRPr="00000000" w14:paraId="000002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site/device differences</w:t>
      </w:r>
    </w:p>
    <w:p w:rsidR="00000000" w:rsidDel="00000000" w:rsidP="00000000" w:rsidRDefault="00000000" w:rsidRPr="00000000" w14:paraId="000002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demographic confounding</w:t>
      </w:r>
    </w:p>
    <w:p w:rsidR="00000000" w:rsidDel="00000000" w:rsidP="00000000" w:rsidRDefault="00000000" w:rsidRPr="00000000" w14:paraId="000002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 protocol differences</w:t>
      </w:r>
    </w:p>
    <w:p w:rsidR="00000000" w:rsidDel="00000000" w:rsidP="00000000" w:rsidRDefault="00000000" w:rsidRPr="00000000" w14:paraId="000002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hyperparameter sensitivity</w:t>
      </w:r>
    </w:p>
    <w:p w:rsidR="00000000" w:rsidDel="00000000" w:rsidP="00000000" w:rsidRDefault="00000000" w:rsidRPr="00000000" w14:paraId="000002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construction assumptions</w:t>
      </w:r>
    </w:p>
    <w:p w:rsidR="00000000" w:rsidDel="00000000" w:rsidP="00000000" w:rsidRDefault="00000000" w:rsidRPr="00000000" w14:paraId="000002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external validation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865sbx2wf6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DOI Tracking — MANDATORY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research paper seen must have its DOI recorded whenever one exists.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final machine-readable DOI list: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Paper 1 — DOI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Paper 2 — DOI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Paper 3 — DOI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provide a CSV-style table:</w:t>
      </w:r>
    </w:p>
    <w:tbl>
      <w:tblPr>
        <w:tblStyle w:val="Table4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710"/>
        <w:gridCol w:w="680"/>
        <w:gridCol w:w="1550"/>
        <w:gridCol w:w="1070"/>
        <w:tblGridChange w:id="0">
          <w:tblGrid>
            <w:gridCol w:w="845"/>
            <w:gridCol w:w="710"/>
            <w:gridCol w:w="680"/>
            <w:gridCol w:w="1550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DOI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invent a DOI.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paper genuinely has no DOI, explicitly write: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DOI: Not available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c64u26gu38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Evidence Standards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important claim, provide a source.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 verify:</w:t>
      </w:r>
    </w:p>
    <w:p w:rsidR="00000000" w:rsidDel="00000000" w:rsidP="00000000" w:rsidRDefault="00000000" w:rsidRPr="00000000" w14:paraId="0000029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size</w:t>
      </w:r>
    </w:p>
    <w:p w:rsidR="00000000" w:rsidDel="00000000" w:rsidP="00000000" w:rsidRDefault="00000000" w:rsidRPr="00000000" w14:paraId="000002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availability</w:t>
      </w:r>
    </w:p>
    <w:p w:rsidR="00000000" w:rsidDel="00000000" w:rsidP="00000000" w:rsidRDefault="00000000" w:rsidRPr="00000000" w14:paraId="000002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reported accuracy</w:t>
      </w:r>
    </w:p>
    <w:p w:rsidR="00000000" w:rsidDel="00000000" w:rsidP="00000000" w:rsidRDefault="00000000" w:rsidRPr="00000000" w14:paraId="000002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preprocessing procedure</w:t>
      </w:r>
    </w:p>
    <w:p w:rsidR="00000000" w:rsidDel="00000000" w:rsidP="00000000" w:rsidRDefault="00000000" w:rsidRPr="00000000" w14:paraId="000002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architecture</w:t>
      </w:r>
    </w:p>
    <w:p w:rsidR="00000000" w:rsidDel="00000000" w:rsidP="00000000" w:rsidRDefault="00000000" w:rsidRPr="00000000" w14:paraId="000002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2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work</w:t>
      </w:r>
    </w:p>
    <w:p w:rsidR="00000000" w:rsidDel="00000000" w:rsidP="00000000" w:rsidRDefault="00000000" w:rsidRPr="00000000" w14:paraId="000002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GNN mention</w:t>
      </w:r>
    </w:p>
    <w:p w:rsidR="00000000" w:rsidDel="00000000" w:rsidP="00000000" w:rsidRDefault="00000000" w:rsidRPr="00000000" w14:paraId="000002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DOI</w:t>
      </w:r>
    </w:p>
    <w:p w:rsidR="00000000" w:rsidDel="00000000" w:rsidP="00000000" w:rsidRDefault="00000000" w:rsidRPr="00000000" w14:paraId="000002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count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infer experimental details when the paper does not provide them.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"Not reported"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guessing.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xh4h7or9j8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Search Strategy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multiple search queries and databases.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combinations such as:</w:t>
      </w:r>
    </w:p>
    <w:p w:rsidR="00000000" w:rsidDel="00000000" w:rsidP="00000000" w:rsidRDefault="00000000" w:rsidRPr="00000000" w14:paraId="000002A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EEG neurological disease classification</w:t>
      </w:r>
    </w:p>
    <w:p w:rsidR="00000000" w:rsidDel="00000000" w:rsidP="00000000" w:rsidRDefault="00000000" w:rsidRPr="00000000" w14:paraId="000002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EEG Alzheimer's classification</w:t>
      </w:r>
    </w:p>
    <w:p w:rsidR="00000000" w:rsidDel="00000000" w:rsidP="00000000" w:rsidRDefault="00000000" w:rsidRPr="00000000" w14:paraId="000002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EEG Parkinson's classification</w:t>
      </w:r>
    </w:p>
    <w:p w:rsidR="00000000" w:rsidDel="00000000" w:rsidP="00000000" w:rsidRDefault="00000000" w:rsidRPr="00000000" w14:paraId="000002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EEG epilepsy classification</w:t>
      </w:r>
    </w:p>
    <w:p w:rsidR="00000000" w:rsidDel="00000000" w:rsidP="00000000" w:rsidRDefault="00000000" w:rsidRPr="00000000" w14:paraId="000002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EEG preprocessing neurological disease</w:t>
      </w:r>
    </w:p>
    <w:p w:rsidR="00000000" w:rsidDel="00000000" w:rsidP="00000000" w:rsidRDefault="00000000" w:rsidRPr="00000000" w14:paraId="000002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EEG signal processing Alzheimer's</w:t>
      </w:r>
    </w:p>
    <w:p w:rsidR="00000000" w:rsidDel="00000000" w:rsidP="00000000" w:rsidRDefault="00000000" w:rsidRPr="00000000" w14:paraId="000002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EEG graph neural network future work</w:t>
      </w:r>
    </w:p>
    <w:p w:rsidR="00000000" w:rsidDel="00000000" w:rsidP="00000000" w:rsidRDefault="00000000" w:rsidRPr="00000000" w14:paraId="000002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EEG GNN limitations</w:t>
      </w:r>
    </w:p>
    <w:p w:rsidR="00000000" w:rsidDel="00000000" w:rsidP="00000000" w:rsidRDefault="00000000" w:rsidRPr="00000000" w14:paraId="000002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EEG graph convolution future work</w:t>
      </w:r>
    </w:p>
    <w:p w:rsidR="00000000" w:rsidDel="00000000" w:rsidP="00000000" w:rsidRDefault="00000000" w:rsidRPr="00000000" w14:paraId="000002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EEG functional connectivity disease classification</w:t>
      </w:r>
    </w:p>
    <w:p w:rsidR="00000000" w:rsidDel="00000000" w:rsidP="00000000" w:rsidRDefault="00000000" w:rsidRPr="00000000" w14:paraId="000002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EEG preprocessing comparison</w:t>
      </w:r>
    </w:p>
    <w:p w:rsidR="00000000" w:rsidDel="00000000" w:rsidP="00000000" w:rsidRDefault="00000000" w:rsidRPr="00000000" w14:paraId="000002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EEG representation learning neurological disorders</w:t>
      </w:r>
    </w:p>
    <w:p w:rsidR="00000000" w:rsidDel="00000000" w:rsidP="00000000" w:rsidRDefault="00000000" w:rsidRPr="00000000" w14:paraId="000002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neurological disorder classification deep learning limitations</w:t>
      </w:r>
    </w:p>
    <w:p w:rsidR="00000000" w:rsidDel="00000000" w:rsidP="00000000" w:rsidRDefault="00000000" w:rsidRPr="00000000" w14:paraId="000002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neurological disease EEG future work graph</w:t>
      </w:r>
    </w:p>
    <w:p w:rsidR="00000000" w:rsidDel="00000000" w:rsidP="00000000" w:rsidRDefault="00000000" w:rsidRPr="00000000" w14:paraId="000002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Alzheimer's EEG graph representation</w:t>
      </w:r>
    </w:p>
    <w:p w:rsidR="00000000" w:rsidDel="00000000" w:rsidP="00000000" w:rsidRDefault="00000000" w:rsidRPr="00000000" w14:paraId="000002B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Parkinson EEG graph representation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search papers that do NOT use GNNs but have:</w:t>
      </w:r>
    </w:p>
    <w:p w:rsidR="00000000" w:rsidDel="00000000" w:rsidP="00000000" w:rsidRDefault="00000000" w:rsidRPr="00000000" w14:paraId="000002B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channel relationships</w:t>
      </w:r>
    </w:p>
    <w:p w:rsidR="00000000" w:rsidDel="00000000" w:rsidP="00000000" w:rsidRDefault="00000000" w:rsidRPr="00000000" w14:paraId="000002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connectivity</w:t>
      </w:r>
    </w:p>
    <w:p w:rsidR="00000000" w:rsidDel="00000000" w:rsidP="00000000" w:rsidRDefault="00000000" w:rsidRPr="00000000" w14:paraId="000002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information</w:t>
      </w:r>
    </w:p>
    <w:p w:rsidR="00000000" w:rsidDel="00000000" w:rsidP="00000000" w:rsidRDefault="00000000" w:rsidRPr="00000000" w14:paraId="000002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multivariate signals</w:t>
      </w:r>
    </w:p>
    <w:p w:rsidR="00000000" w:rsidDel="00000000" w:rsidP="00000000" w:rsidRDefault="00000000" w:rsidRPr="00000000" w14:paraId="000002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networks</w:t>
      </w:r>
    </w:p>
    <w:p w:rsidR="00000000" w:rsidDel="00000000" w:rsidP="00000000" w:rsidRDefault="00000000" w:rsidRPr="00000000" w14:paraId="000002B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 involving relationships between electrodes/brain regions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a0j9jeikxc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Important Distinction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papers into these categories: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7s7pxolhqa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A — Explicit GNN Future Work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Authors explicitly mention GNN/graph-based learning as future work.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eviq31z9rz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B — Graph-Based Future Work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Authors explicitly recommend graph/network/connectivity-based modeling but do not specifically say GNN.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l5mdhrw446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C — Strong GNN Opportunity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Authors do not mention graphs/GNNs, but their limitations strongly motivate graph modeling.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redp4f5uhh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D — Existing GNN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Papers that already use GNNs.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useful for understanding SOTA and graph construction, but they should NOT be counted toward the 30 papers required for the "GNN as future work" research-gap argument unless they independently satisfy the criterion.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knkhb2n6ow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Final Decision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very end, give us a concrete research recommendation in this format: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RECOMMENDED DISEASE: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RECOMMENDED DATASET: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RECOMMENDED TASK: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Binary / Multiclass / Hierarchical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RECOMMENDED GNN: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RECOMMENDED GRAPH: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RECOMMENDED PIPELINES: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PRIMARY RESEARCH GAP: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PROPOSED NOVELTY: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EXPECTED BASELINES: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BIGGEST RISK: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GO / NO-GO: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answer this question directly:</w:t>
      </w:r>
    </w:p>
    <w:p w:rsidR="00000000" w:rsidDel="00000000" w:rsidP="00000000" w:rsidRDefault="00000000" w:rsidRPr="00000000" w14:paraId="000002F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were conducting this research yourself and wanted the highest probability of producing a scientifically credible and publishable paper, exactly what experiment would you run?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a concrete experimental design rather than a generic recommendation.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5oguu3tqjd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Critical Rule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optimize this literature review for simply finding 30 papers.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it for finding a </w:t>
      </w:r>
      <w:r w:rsidDel="00000000" w:rsidR="00000000" w:rsidRPr="00000000">
        <w:rPr>
          <w:b w:val="1"/>
          <w:bCs w:val="1"/>
          <w:rtl w:val="0"/>
        </w:rPr>
        <w:t xml:space="preserve">defensible research gap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goal is to establish a chain of evidence: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neurological classification research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Different signal-processing/preprocessing approaches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Limitations/inconsistencies in signal representation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Insufficient modeling of relationships between channels/features/brain regions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Opportunity for graph representation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GNN as a unified downstream classifier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Controlled preprocessing comparison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Novel and reproducible experiment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report should make it possible for us to move directly from the literature review to: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dataset selection → preprocessing implementation → graph construction → GNN training → baseline comparison → ablation → statistical evaluation → research paper.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