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SỞ XÂY DỰNG TP. HỒ CHÍ MINH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CN HTX VT-DL&amp;T.C.C.G TRƯỜNG PHÁT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308 Ngô Quyền, Phường Diên Hồng, TP.HCM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ĐT/Fax : (028).62643088  Số: {{ so_hop_dong }}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HOÀ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Độc Lập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Tự Do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Hạnh Phúc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Tp.Hồ Chí Minh, ngày {{ ngay_ky }} tháng {{ thang_ky }} năm {{ nam_ky }}</w:t>
            </w:r>
          </w:p>
        </w:tc>
      </w:tr>
    </w:tbl>
    <w:p>
      <w:pPr>
        <w:spacing w:before="200"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HỢP ĐỒNG VẬN CHUYỂN HÀNH KHÁCH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Căn cứ bộ Luật Dân Sự Nước Cộng hoà Xã Hội Chủ Nghĩa Việt Nam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Căn cứ vào sự thỏa thuận của hai bên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Hôm nay tại : Văn phòng chi nhánh HTX VT – DL &amp; T.C.C.G TRƯỜNG PHÁT, Chúng tôi gồm có: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Đại diện bên 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: (Bên thuê vận tải)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Tên cơ quan (cá nhân) : {{ ten_ben_a }}   ĐT: {{ dt_ben_a }}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CCCD/ Căn cước: {{ cccd_ben_a }}   MST (nếu có): {{ mst_ben_a }}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Địa chỉ: {{ dia_chi_ben_a }}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Đại diện bên B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: (Bên vận tải ) CN HỢP TÁC XÃ VẬN TẢI _DU LỊCH &amp; THI CÔNG CƠ GIỚI TRƯỜNG PHÁT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Số giấy ĐKKD : 4117J00002 Do UBND Quận 10 Cấp ngày 06/08/2008. Địa chỉ : 308 Ngô Quyền – Phường Diên Hồng – Tp.HCM.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Tên người đại diện 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Trương Vĩnh Lộc (CCCD số: 075073006506)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Chức vụ 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Giám đốc chi nhánh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Mã số thuế : 0303413006  ĐT: (028).62643088 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HOTLINE: 090 30 4 1975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Sau khi bàn bạc, thỏa thuận hai bên thống nhất ký hợp đồng bên B cho bên A thuê xe ôtô để vận chuyển hành khách với nội dung như sau: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 Số xe: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{{ so_xe 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 Số ghế: {{ so_ghe }}   Loại xe: Khách   ĐT: {{ dt_xe }}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 Họ và tên lái xe: {{ lai_xe }}   GPLX SỐ: {{ gplx }}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 Thời gian, địa điểm: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Đón khách tại: {{ don_khach_tai }}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ngày {{ ngay_don }} tháng {{ thang_don }} năm {{ nam_don }}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Trả khách tại: {{ tra_khach_tai }}   ngày {{ ngay_tra }} tháng {{ thang_tra }} năm {{ nam_tra }}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Hành trình xe chạy - Lượt đi: {{ hanh_trinh_di }}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Lượt về: {{ hanh_trinh_ve }}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Cự ly hành trình dự kiến: {{ cu_ly }} (km)   Số Lượng Khách: {{ so_luong_khach }}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 Thanh toán cước phí : ( Đã bao gồm thuế )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Tổng cước phí bên A phải trả cho bên B : {{ tong_cuoc_phi }}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Trả trước: {{ tra_truoc }}   Còn lại: {{ con_lai }}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Hình thức thanh toán : {{ hinh_thuc_tt }}   Thời gian thanh toán : {{ thoi_gian_tt }}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 Thỏa thuận khác về nghĩa vụ, trách nhiệm, quyền hạn của các bên :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Số điện thoại liên hệ tiếp nhận giải quyết phản ánh, khiếu nại của khách hàng: Hotline: 028.62643088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Hai bên cam kết nghiêm chỉnh thực hiện những điều khoản đã thỏa thuận trong hợp đồng. Nếu có vướng mắc phát sinh sẽ cùng bàn bạc giải quyết.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Sau khi trả khách và thanh toán đầy đủ thì hợp đồng này xem như được thanh lý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ĐẠI DIỆN BÊN A</w:t>
            </w:r>
          </w:p>
          <w:p>
            <w:pPr>
              <w:spacing w:before="60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{{ ten_ben_a }}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ĐẠI DIỆN BÊN B</w:t>
            </w:r>
          </w:p>
          <w:p>
            <w:pPr>
              <w:spacing w:before="6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TRƯƠNG VĨNH LỘC</w:t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CN HTX VT-DL&amp;T.C.C.G TRƯỜNG PHÁT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308 Ngô Quyền, P. Diên Hồng, TP.HCM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ĐT/Fax : 028.62643088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Số : {{ so_hop_dong }}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HOÀ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Độc Lập - Tự Do - Hạnh Phúc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Tp.Hồ Chí Minh, ngày {{ ngay_ky }} tháng {{ thang_ky }} năm {{ nam_ky }}</w:t>
            </w:r>
          </w:p>
        </w:tc>
      </w:tr>
    </w:tbl>
    <w:p>
      <w:pPr>
        <w:spacing w:before="200"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DANH SÁCH HÀNH KHÁCH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(kèm theo Hợp đồng vận chuyển số: {{ so_hop_dong }} Ngày {{ ngay_ky }} tháng {{ thang_ky }} năm {{ nam_ky }})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2000"/>
        <w:gridCol w:w="316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SINH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FFFFFF"/>
                <w:sz w:val="1"/>
                <w:szCs w:val="1"/>
              </w:rPr>
              <w:t xml:space="preserve">{% for hk in hanh_khach %}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{{ loop.index }}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{{ hk.ho_ten }}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{{ hk.nam_sinh }}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{{ hk.ghi_chu }}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FFFFFF"/>
                <w:sz w:val="1"/>
                <w:szCs w:val="1"/>
              </w:rPr>
              <w:t xml:space="preserve">{% endfor %}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TỔNG SỐ: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{{ hanh_khach | length }} NGƯỜI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Đơn vị kinh doanh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Tổ Chức/ Cá nhân Thuê vận tải</w:t>
            </w:r>
          </w:p>
        </w:tc>
      </w:tr>
    </w:tbl>
    <w:p>
      <w:pPr>
        <w:pBdr>
          <w:top w:val="single" w:color="000000" w:sz="6"/>
        </w:pBdr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LƯU Ý: GHI ĐẦY ĐỦ THÔNG TIN TRÊN HỢP ĐỒNG, HỌ VÀ TÊN HÀNH KHÁCH TRÊN XE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2026-03-01T10:21:54.644Z</dcterms:created>
  <dcterms:modified xsi:type="dcterms:W3CDTF">2026-03-01T10:21:54.645Z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