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PuzzAlarm</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Devin Moure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Ryan Gutierrez</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Zach Gutierrez</w:t>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3"/>
        </w:numPr>
        <w:ind w:left="288" w:hanging="288"/>
        <w:rPr>
          <w:rFonts w:ascii="inherit" w:cs="inherit" w:eastAsia="inherit" w:hAnsi="inherit"/>
        </w:rPr>
      </w:pPr>
      <w:r w:rsidDel="00000000" w:rsidR="00000000" w:rsidRPr="00000000">
        <w:rPr>
          <w:rtl w:val="0"/>
        </w:rPr>
        <w:t xml:space="preserve">Programming Languages (5 points)</w:t>
      </w:r>
      <w:r w:rsidDel="00000000" w:rsidR="00000000" w:rsidRPr="00000000">
        <w:rPr>
          <w:rtl w:val="0"/>
        </w:rPr>
      </w:r>
    </w:p>
    <w:p w:rsidR="00000000" w:rsidDel="00000000" w:rsidP="00000000" w:rsidRDefault="00000000" w:rsidRPr="00000000" w14:paraId="0000001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programming languages use in your project, where you use them (what components of your project) and your reason for choosing them (whatever that may be). </w:t>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The PuzzAlarm project is an Android app written in Java using the Android SDK. We chose to use Java over Kotlin because everyone in our group is familiar with Java given Kotlins level of popularity compared to Java, Kotlin lacks a great amount of community support.</w:t>
      </w:r>
    </w:p>
    <w:p w:rsidR="00000000" w:rsidDel="00000000" w:rsidP="00000000" w:rsidRDefault="00000000" w:rsidRPr="00000000" w14:paraId="0000001A">
      <w:pPr>
        <w:pStyle w:val="Heading1"/>
        <w:numPr>
          <w:ilvl w:val="0"/>
          <w:numId w:val="3"/>
        </w:numPr>
        <w:ind w:left="288" w:hanging="288"/>
        <w:rPr>
          <w:rFonts w:ascii="inherit" w:cs="inherit" w:eastAsia="inherit" w:hAnsi="inherit"/>
        </w:rPr>
      </w:pPr>
      <w:r w:rsidDel="00000000" w:rsidR="00000000" w:rsidRPr="00000000">
        <w:rPr>
          <w:rtl w:val="0"/>
        </w:rPr>
        <w:t xml:space="preserve">Platforms, APIs, Databases, and other technologies used (5 points) </w:t>
      </w:r>
      <w:r w:rsidDel="00000000" w:rsidR="00000000" w:rsidRPr="00000000">
        <w:rPr>
          <w:rtl w:val="0"/>
        </w:rPr>
      </w:r>
    </w:p>
    <w:p w:rsidR="00000000" w:rsidDel="00000000" w:rsidP="00000000" w:rsidRDefault="00000000" w:rsidRPr="00000000" w14:paraId="0000001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1C">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Our project uses many components that come from Android Jetpack, which focuses on providing components that follow best practices, free from writing boilerplate code, and simplifying tasks.</w:t>
      </w:r>
    </w:p>
    <w:p w:rsidR="00000000" w:rsidDel="00000000" w:rsidP="00000000" w:rsidRDefault="00000000" w:rsidRPr="00000000" w14:paraId="0000001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would like to implement more APIs in the future such as Firebase implementation into our app and a weather API.</w:t>
      </w:r>
    </w:p>
    <w:p w:rsidR="00000000" w:rsidDel="00000000" w:rsidP="00000000" w:rsidRDefault="00000000" w:rsidRPr="00000000" w14:paraId="0000001F">
      <w:pPr>
        <w:pStyle w:val="Heading1"/>
        <w:numPr>
          <w:ilvl w:val="0"/>
          <w:numId w:val="3"/>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20">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functional testing for your project (i.e., tested for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listed in your RD). </w:t>
      </w:r>
    </w:p>
    <w:p w:rsidR="00000000" w:rsidDel="00000000" w:rsidP="00000000" w:rsidRDefault="00000000" w:rsidRPr="00000000" w14:paraId="0000002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Functional Requirement 1:</w:t>
      </w:r>
    </w:p>
    <w:p w:rsidR="00000000" w:rsidDel="00000000" w:rsidP="00000000" w:rsidRDefault="00000000" w:rsidRPr="00000000" w14:paraId="00000022">
      <w:pPr>
        <w:numPr>
          <w:ilvl w:val="0"/>
          <w:numId w:val="1"/>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tested the first functional requirement by actually adding an alarm to the app and waiting. Once the time of the alarm and the time of day matched up we waited for a ring.</w:t>
      </w:r>
    </w:p>
    <w:p w:rsidR="00000000" w:rsidDel="00000000" w:rsidP="00000000" w:rsidRDefault="00000000" w:rsidRPr="00000000" w14:paraId="0000002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FR 2:</w:t>
      </w:r>
    </w:p>
    <w:p w:rsidR="00000000" w:rsidDel="00000000" w:rsidP="00000000" w:rsidRDefault="00000000" w:rsidRPr="00000000" w14:paraId="00000024">
      <w:pPr>
        <w:numPr>
          <w:ilvl w:val="0"/>
          <w:numId w:val="4"/>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 ensured that the testing game started on the alarm wake and that the alarm noise continued until the game was completed.</w:t>
      </w:r>
    </w:p>
    <w:p w:rsidR="00000000" w:rsidDel="00000000" w:rsidP="00000000" w:rsidRDefault="00000000" w:rsidRPr="00000000" w14:paraId="00000025">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FR 3:</w:t>
      </w:r>
    </w:p>
    <w:p w:rsidR="00000000" w:rsidDel="00000000" w:rsidP="00000000" w:rsidRDefault="00000000" w:rsidRPr="00000000" w14:paraId="00000026">
      <w:pPr>
        <w:numPr>
          <w:ilvl w:val="0"/>
          <w:numId w:val="5"/>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Only half done: We have yet to implement the correct functionality if the puzzle is not solved. To test puzzle solution we just did the relatively simple math required to solve it.</w:t>
      </w:r>
    </w:p>
    <w:p w:rsidR="00000000" w:rsidDel="00000000" w:rsidP="00000000" w:rsidRDefault="00000000" w:rsidRPr="00000000" w14:paraId="00000027">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FR4:</w:t>
      </w:r>
    </w:p>
    <w:p w:rsidR="00000000" w:rsidDel="00000000" w:rsidP="00000000" w:rsidRDefault="00000000" w:rsidRPr="00000000" w14:paraId="00000028">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FR5:</w:t>
      </w:r>
    </w:p>
    <w:p w:rsidR="00000000" w:rsidDel="00000000" w:rsidP="00000000" w:rsidRDefault="00000000" w:rsidRPr="00000000" w14:paraId="00000029">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FR6:</w:t>
      </w:r>
    </w:p>
    <w:p w:rsidR="00000000" w:rsidDel="00000000" w:rsidP="00000000" w:rsidRDefault="00000000" w:rsidRPr="00000000" w14:paraId="0000002A">
      <w:pPr>
        <w:numPr>
          <w:ilvl w:val="0"/>
          <w:numId w:val="2"/>
        </w:numPr>
        <w:shd w:fill="ffffff" w:val="clear"/>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Not done yet.</w:t>
      </w:r>
    </w:p>
    <w:p w:rsidR="00000000" w:rsidDel="00000000" w:rsidP="00000000" w:rsidRDefault="00000000" w:rsidRPr="00000000" w14:paraId="0000002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pStyle w:val="Heading1"/>
        <w:numPr>
          <w:ilvl w:val="0"/>
          <w:numId w:val="3"/>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Describe how/if you performed non-functional testing for your project (i.e., tested for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listed in your RD). </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Non-Functional testing was performed using brute-force, rigorous testing through what would be regular use of the app by a common user. In other words, we set up various alarms to ensure their accuracy. The testing of Persistence was approached in a similar way, albeit less rigorously. Performance—which we listed as a non-functional requirement—has not yet been tested for.</w:t>
      </w:r>
    </w:p>
    <w:p w:rsidR="00000000" w:rsidDel="00000000" w:rsidP="00000000" w:rsidRDefault="00000000" w:rsidRPr="00000000" w14:paraId="00000030">
      <w:pPr>
        <w:pStyle w:val="Heading1"/>
        <w:numPr>
          <w:ilvl w:val="0"/>
          <w:numId w:val="3"/>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31">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how/if you performed non-execution-based testing (such as code reviews/inspections/walkthroughs). </w:t>
      </w:r>
    </w:p>
    <w:p w:rsidR="00000000" w:rsidDel="00000000" w:rsidP="00000000" w:rsidRDefault="00000000" w:rsidRPr="00000000" w14:paraId="00000032">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When running into issues, we would take a break and come back to walk through the code. For example, when we first began we implemented the RecyclerView inside the MainActivity class without having a good understanding of it, and it was giving a NullPtr Error. After we revisited the issue, it was very clear what the issue was and we fixed it by moving the RecyclerView into the alarm fragment class. We also often give each other walkthroughs of what we have recently implemented whenever we have a chance to meet.</w:t>
      </w: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NWaspnuzvt0Gbj3CCne0IJCL7g==">AMUW2mUdii17cxNCXdlBSpJBZAZHDR35qmTfRozNM91oVo+uDuK6lhAzAp+7s9/isHbJZDfbaDpd16DkxSBYMV8sRr+MpuyxM7D3QyGWjIThXwa0LsgLQ//EWXYVZGLyDMls8mN++M2d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