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30DD2EA8" w14:textId="047E0F35" w:rsidR="00A325D0" w:rsidRPr="006B4954" w:rsidRDefault="002E065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EC0365F" w:rsidR="00A325D0" w:rsidRPr="006B4954" w:rsidRDefault="002E0656" w:rsidP="006B4954">
            <w:pPr>
              <w:suppressAutoHyphens/>
              <w:contextualSpacing/>
              <w:rPr>
                <w:rFonts w:asciiTheme="majorHAnsi" w:hAnsiTheme="majorHAnsi" w:cstheme="majorHAnsi"/>
                <w:szCs w:val="22"/>
              </w:rPr>
            </w:pPr>
            <w:r>
              <w:rPr>
                <w:rFonts w:asciiTheme="majorHAnsi" w:hAnsiTheme="majorHAnsi" w:cstheme="majorHAnsi"/>
                <w:szCs w:val="22"/>
              </w:rPr>
              <w:t>11/10/2025</w:t>
            </w:r>
          </w:p>
        </w:tc>
        <w:tc>
          <w:tcPr>
            <w:tcW w:w="1725" w:type="dxa"/>
          </w:tcPr>
          <w:p w14:paraId="093CD81A" w14:textId="5641079A" w:rsidR="00A325D0" w:rsidRPr="006B4954" w:rsidRDefault="002E0656" w:rsidP="006B4954">
            <w:pPr>
              <w:suppressAutoHyphens/>
              <w:contextualSpacing/>
              <w:rPr>
                <w:rFonts w:asciiTheme="majorHAnsi" w:hAnsiTheme="majorHAnsi" w:cstheme="majorHAnsi"/>
                <w:szCs w:val="22"/>
              </w:rPr>
            </w:pPr>
            <w:r>
              <w:rPr>
                <w:rFonts w:asciiTheme="majorHAnsi" w:hAnsiTheme="majorHAnsi" w:cstheme="majorHAnsi"/>
                <w:szCs w:val="22"/>
              </w:rPr>
              <w:t>VanAusdall, Makenzie</w:t>
            </w:r>
          </w:p>
        </w:tc>
        <w:tc>
          <w:tcPr>
            <w:tcW w:w="5109" w:type="dxa"/>
          </w:tcPr>
          <w:p w14:paraId="7E3B24A0" w14:textId="2FA3CD91" w:rsidR="002E0656" w:rsidRPr="006B4954" w:rsidRDefault="002E0656" w:rsidP="006B4954">
            <w:pPr>
              <w:suppressAutoHyphens/>
              <w:contextualSpacing/>
              <w:rPr>
                <w:rFonts w:asciiTheme="majorHAnsi" w:hAnsiTheme="majorHAnsi" w:cstheme="majorHAnsi"/>
                <w:szCs w:val="22"/>
              </w:rPr>
            </w:pPr>
            <w:r>
              <w:rPr>
                <w:rFonts w:asciiTheme="majorHAnsi" w:hAnsiTheme="majorHAnsi" w:cstheme="majorHAnsi"/>
                <w:szCs w:val="22"/>
              </w:rPr>
              <w:t>Filled in Summary, Requirements, and Design Constraints</w:t>
            </w:r>
          </w:p>
        </w:tc>
      </w:tr>
      <w:tr w:rsidR="002E0656" w:rsidRPr="006B4954" w14:paraId="1499F30D" w14:textId="77777777" w:rsidTr="005F49E3">
        <w:trPr>
          <w:tblHeader/>
        </w:trPr>
        <w:tc>
          <w:tcPr>
            <w:tcW w:w="978" w:type="dxa"/>
          </w:tcPr>
          <w:p w14:paraId="0B1EED5C" w14:textId="016E9FA2" w:rsidR="002E0656" w:rsidRPr="006B4954" w:rsidRDefault="002E0656"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3C849F7D" w14:textId="072A489F" w:rsidR="002E0656" w:rsidRDefault="00EB7EA7" w:rsidP="006B4954">
            <w:pPr>
              <w:suppressAutoHyphens/>
              <w:contextualSpacing/>
              <w:rPr>
                <w:rFonts w:asciiTheme="majorHAnsi" w:hAnsiTheme="majorHAnsi" w:cstheme="majorHAnsi"/>
                <w:szCs w:val="22"/>
              </w:rPr>
            </w:pPr>
            <w:r>
              <w:rPr>
                <w:rFonts w:asciiTheme="majorHAnsi" w:hAnsiTheme="majorHAnsi" w:cstheme="majorHAnsi"/>
                <w:szCs w:val="22"/>
              </w:rPr>
              <w:t>11/12/2025</w:t>
            </w:r>
          </w:p>
        </w:tc>
        <w:tc>
          <w:tcPr>
            <w:tcW w:w="1725" w:type="dxa"/>
          </w:tcPr>
          <w:p w14:paraId="46E759AC" w14:textId="4240EA1F" w:rsidR="002E0656" w:rsidRDefault="00EB7EA7" w:rsidP="006B4954">
            <w:pPr>
              <w:suppressAutoHyphens/>
              <w:contextualSpacing/>
              <w:rPr>
                <w:rFonts w:asciiTheme="majorHAnsi" w:hAnsiTheme="majorHAnsi" w:cstheme="majorHAnsi"/>
                <w:szCs w:val="22"/>
              </w:rPr>
            </w:pPr>
            <w:r>
              <w:rPr>
                <w:rFonts w:asciiTheme="majorHAnsi" w:hAnsiTheme="majorHAnsi" w:cstheme="majorHAnsi"/>
                <w:szCs w:val="22"/>
              </w:rPr>
              <w:t>VanAusdall, Makenzie</w:t>
            </w:r>
          </w:p>
        </w:tc>
        <w:tc>
          <w:tcPr>
            <w:tcW w:w="5109" w:type="dxa"/>
          </w:tcPr>
          <w:p w14:paraId="63303A05" w14:textId="77777777" w:rsidR="002E0656" w:rsidRDefault="00BC6FBA" w:rsidP="006B4954">
            <w:pPr>
              <w:suppressAutoHyphens/>
              <w:contextualSpacing/>
              <w:rPr>
                <w:rFonts w:asciiTheme="majorHAnsi" w:hAnsiTheme="majorHAnsi" w:cstheme="majorHAnsi"/>
                <w:szCs w:val="22"/>
              </w:rPr>
            </w:pPr>
            <w:r>
              <w:rPr>
                <w:rFonts w:asciiTheme="majorHAnsi" w:hAnsiTheme="majorHAnsi" w:cstheme="majorHAnsi"/>
                <w:szCs w:val="22"/>
              </w:rPr>
              <w:t>Filled in Domain Model explanation</w:t>
            </w:r>
          </w:p>
          <w:p w14:paraId="3467FE77" w14:textId="0724CFEE" w:rsidR="00AD4A17" w:rsidRDefault="00AD4A17" w:rsidP="006B4954">
            <w:pPr>
              <w:suppressAutoHyphens/>
              <w:contextualSpacing/>
              <w:rPr>
                <w:rFonts w:asciiTheme="majorHAnsi" w:hAnsiTheme="majorHAnsi" w:cstheme="majorHAnsi"/>
                <w:szCs w:val="22"/>
              </w:rPr>
            </w:pPr>
          </w:p>
        </w:tc>
      </w:tr>
      <w:tr w:rsidR="00AD4A17" w:rsidRPr="006B4954" w14:paraId="47156C38" w14:textId="77777777" w:rsidTr="005F49E3">
        <w:trPr>
          <w:tblHeader/>
        </w:trPr>
        <w:tc>
          <w:tcPr>
            <w:tcW w:w="978" w:type="dxa"/>
          </w:tcPr>
          <w:p w14:paraId="4BBA6E4B" w14:textId="3C472EC7" w:rsidR="00AD4A17" w:rsidRDefault="00AD4A17"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4A260CC9" w14:textId="0997CFA1" w:rsidR="00AD4A17" w:rsidRDefault="00AD4A17" w:rsidP="006B4954">
            <w:pPr>
              <w:suppressAutoHyphens/>
              <w:contextualSpacing/>
              <w:rPr>
                <w:rFonts w:asciiTheme="majorHAnsi" w:hAnsiTheme="majorHAnsi" w:cstheme="majorHAnsi"/>
                <w:szCs w:val="22"/>
              </w:rPr>
            </w:pPr>
            <w:r>
              <w:rPr>
                <w:rFonts w:asciiTheme="majorHAnsi" w:hAnsiTheme="majorHAnsi" w:cstheme="majorHAnsi"/>
                <w:szCs w:val="22"/>
              </w:rPr>
              <w:t>11/24/2025</w:t>
            </w:r>
          </w:p>
        </w:tc>
        <w:tc>
          <w:tcPr>
            <w:tcW w:w="1725" w:type="dxa"/>
          </w:tcPr>
          <w:p w14:paraId="30C5572F" w14:textId="74EB78EF" w:rsidR="00AD4A17" w:rsidRDefault="00AD4A17" w:rsidP="006B4954">
            <w:pPr>
              <w:suppressAutoHyphens/>
              <w:contextualSpacing/>
              <w:rPr>
                <w:rFonts w:asciiTheme="majorHAnsi" w:hAnsiTheme="majorHAnsi" w:cstheme="majorHAnsi"/>
                <w:szCs w:val="22"/>
              </w:rPr>
            </w:pPr>
            <w:r>
              <w:rPr>
                <w:rFonts w:asciiTheme="majorHAnsi" w:hAnsiTheme="majorHAnsi" w:cstheme="majorHAnsi"/>
                <w:szCs w:val="22"/>
              </w:rPr>
              <w:t>VanAusdall, Makenzie</w:t>
            </w:r>
          </w:p>
        </w:tc>
        <w:tc>
          <w:tcPr>
            <w:tcW w:w="5109" w:type="dxa"/>
          </w:tcPr>
          <w:p w14:paraId="1DAE6996" w14:textId="1162FE02" w:rsidR="00AD4A17" w:rsidRDefault="00AD4A17" w:rsidP="006B4954">
            <w:pPr>
              <w:suppressAutoHyphens/>
              <w:contextualSpacing/>
              <w:rPr>
                <w:rFonts w:asciiTheme="majorHAnsi" w:hAnsiTheme="majorHAnsi" w:cstheme="majorHAnsi"/>
                <w:szCs w:val="22"/>
              </w:rPr>
            </w:pPr>
            <w:r>
              <w:rPr>
                <w:rFonts w:asciiTheme="majorHAnsi" w:hAnsiTheme="majorHAnsi" w:cstheme="majorHAnsi"/>
                <w:szCs w:val="22"/>
              </w:rPr>
              <w:t>Filled evaluation</w:t>
            </w:r>
          </w:p>
        </w:tc>
      </w:tr>
    </w:tbl>
    <w:bookmarkStart w:id="6" w:name="_3znysh7" w:colFirst="0" w:colLast="0"/>
    <w:bookmarkEnd w:id="6"/>
    <w:p w14:paraId="16824E87" w14:textId="2217B1D9" w:rsidR="00A325D0" w:rsidRPr="00AD4A17" w:rsidRDefault="00730BFB" w:rsidP="00AD4A17">
      <w:pPr>
        <w:suppressAutoHyphens/>
        <w:contextualSpacing/>
        <w:rPr>
          <w:rFonts w:asciiTheme="majorHAnsi" w:hAnsiTheme="majorHAnsi" w:cstheme="majorHAnsi"/>
          <w:b/>
          <w:szCs w:val="22"/>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3A4416F" w14:textId="466C6395" w:rsidR="003935CF" w:rsidRPr="003935CF" w:rsidRDefault="003935CF" w:rsidP="00A14938">
      <w:pPr>
        <w:ind w:firstLine="720"/>
      </w:pPr>
      <w:r>
        <w:t xml:space="preserve">The Gaming Room is looking towards the development of a web-based version of their game, </w:t>
      </w:r>
      <w:r>
        <w:rPr>
          <w:i/>
          <w:iCs/>
        </w:rPr>
        <w:t>Draw It or Lose It</w:t>
      </w:r>
      <w:r>
        <w:t>.</w:t>
      </w:r>
      <w:r w:rsidR="000F351F">
        <w:t xml:space="preserve"> The game is currently available for Android devices </w:t>
      </w:r>
      <w:r w:rsidR="00A14938">
        <w:t>only and</w:t>
      </w:r>
      <w:r w:rsidR="000F351F">
        <w:t xml:space="preserve"> needs to be adapted to support multiple platforms for various devices</w:t>
      </w:r>
      <w:r w:rsidR="001711F5">
        <w:t xml:space="preserve">. Due to the </w:t>
      </w:r>
      <w:r w:rsidR="00A14938">
        <w:t>different formatting of web-based applications in comparison to mobile, some design changes will have to be made for consistency and performance to meet standards across all devices and platforms.</w:t>
      </w:r>
      <w:r w:rsidR="008A70F5">
        <w:t xml:space="preserve"> These design changes require looking at digital assets and all game functions to properly format the game with web browsers’ limitations in mind</w:t>
      </w:r>
      <w:r w:rsidR="001F36F7">
        <w: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B28B47D" w14:textId="53EDBA97" w:rsidR="0019011F" w:rsidRPr="0019011F" w:rsidRDefault="0019011F" w:rsidP="007B28D2">
      <w:pPr>
        <w:rPr>
          <w:iCs/>
          <w:szCs w:val="22"/>
          <w:u w:val="single"/>
        </w:rPr>
      </w:pPr>
      <w:bookmarkStart w:id="9" w:name="_Hlk115077100"/>
      <w:r>
        <w:rPr>
          <w:iCs/>
          <w:szCs w:val="22"/>
          <w:u w:val="single"/>
        </w:rPr>
        <w:t>Technical Requirements</w:t>
      </w:r>
    </w:p>
    <w:p w14:paraId="4F92692A" w14:textId="0D9C2972" w:rsidR="00931F60" w:rsidRPr="00931F60" w:rsidRDefault="00931F60" w:rsidP="00931F60">
      <w:pPr>
        <w:pStyle w:val="ListParagraph"/>
        <w:numPr>
          <w:ilvl w:val="0"/>
          <w:numId w:val="9"/>
        </w:numPr>
        <w:rPr>
          <w:i/>
          <w:szCs w:val="22"/>
        </w:rPr>
      </w:pPr>
      <w:r>
        <w:rPr>
          <w:iCs/>
          <w:szCs w:val="22"/>
        </w:rPr>
        <w:t>Ability to have one or more teams.</w:t>
      </w:r>
    </w:p>
    <w:p w14:paraId="72274EC6" w14:textId="6937ED22" w:rsidR="00931F60" w:rsidRPr="005704F6" w:rsidRDefault="00931F60" w:rsidP="00931F60">
      <w:pPr>
        <w:pStyle w:val="ListParagraph"/>
        <w:numPr>
          <w:ilvl w:val="0"/>
          <w:numId w:val="9"/>
        </w:numPr>
        <w:rPr>
          <w:i/>
          <w:szCs w:val="22"/>
        </w:rPr>
      </w:pPr>
      <w:r>
        <w:rPr>
          <w:iCs/>
          <w:szCs w:val="22"/>
        </w:rPr>
        <w:t>Each team will have multiple players assigned to it.</w:t>
      </w:r>
    </w:p>
    <w:p w14:paraId="37B17665" w14:textId="7B053A36" w:rsidR="005704F6" w:rsidRPr="0019011F" w:rsidRDefault="005704F6" w:rsidP="00931F60">
      <w:pPr>
        <w:pStyle w:val="ListParagraph"/>
        <w:numPr>
          <w:ilvl w:val="0"/>
          <w:numId w:val="9"/>
        </w:numPr>
        <w:rPr>
          <w:i/>
          <w:szCs w:val="22"/>
        </w:rPr>
      </w:pPr>
      <w:r>
        <w:rPr>
          <w:iCs/>
          <w:szCs w:val="22"/>
        </w:rPr>
        <w:t>Game and Team names must be unique</w:t>
      </w:r>
      <w:r w:rsidR="0019011F">
        <w:rPr>
          <w:iCs/>
          <w:szCs w:val="22"/>
        </w:rPr>
        <w:t xml:space="preserve"> and will check if a name is in use when choosing a team name.</w:t>
      </w:r>
    </w:p>
    <w:p w14:paraId="4871D9F9" w14:textId="6385A8B4" w:rsidR="0019011F" w:rsidRPr="001711F5" w:rsidRDefault="0019011F" w:rsidP="00931F60">
      <w:pPr>
        <w:pStyle w:val="ListParagraph"/>
        <w:numPr>
          <w:ilvl w:val="0"/>
          <w:numId w:val="9"/>
        </w:numPr>
        <w:rPr>
          <w:i/>
          <w:szCs w:val="22"/>
        </w:rPr>
      </w:pPr>
      <w:r>
        <w:rPr>
          <w:iCs/>
          <w:szCs w:val="22"/>
        </w:rPr>
        <w:t>Only one instance of the game can exist in memory at any given time.</w:t>
      </w:r>
    </w:p>
    <w:p w14:paraId="7BD2285D" w14:textId="7267707B" w:rsidR="001711F5" w:rsidRPr="0019011F" w:rsidRDefault="001711F5" w:rsidP="00931F60">
      <w:pPr>
        <w:pStyle w:val="ListParagraph"/>
        <w:numPr>
          <w:ilvl w:val="0"/>
          <w:numId w:val="9"/>
        </w:numPr>
        <w:rPr>
          <w:i/>
          <w:szCs w:val="22"/>
        </w:rPr>
      </w:pPr>
      <w:r>
        <w:rPr>
          <w:iCs/>
          <w:szCs w:val="22"/>
        </w:rPr>
        <w:t>Performance consistent across devices and platforms</w:t>
      </w:r>
    </w:p>
    <w:p w14:paraId="6D476A7C" w14:textId="31DE27E1" w:rsidR="0019011F" w:rsidRDefault="001711F5" w:rsidP="0019011F">
      <w:pPr>
        <w:rPr>
          <w:iCs/>
          <w:szCs w:val="22"/>
        </w:rPr>
      </w:pPr>
      <w:r>
        <w:rPr>
          <w:iCs/>
          <w:szCs w:val="22"/>
          <w:u w:val="single"/>
        </w:rPr>
        <w:t>Business Requirements</w:t>
      </w:r>
    </w:p>
    <w:p w14:paraId="247B5197" w14:textId="29A7E59D" w:rsidR="001711F5" w:rsidRDefault="001711F5" w:rsidP="001711F5">
      <w:pPr>
        <w:pStyle w:val="ListParagraph"/>
        <w:numPr>
          <w:ilvl w:val="0"/>
          <w:numId w:val="9"/>
        </w:numPr>
        <w:rPr>
          <w:iCs/>
          <w:szCs w:val="22"/>
        </w:rPr>
      </w:pPr>
      <w:r>
        <w:rPr>
          <w:iCs/>
          <w:szCs w:val="22"/>
        </w:rPr>
        <w:t>The game must be available for all devices</w:t>
      </w:r>
    </w:p>
    <w:p w14:paraId="1E44F7C7" w14:textId="5F10AC7F" w:rsidR="001711F5" w:rsidRPr="001711F5" w:rsidRDefault="001711F5" w:rsidP="001711F5">
      <w:pPr>
        <w:pStyle w:val="ListParagraph"/>
        <w:numPr>
          <w:ilvl w:val="0"/>
          <w:numId w:val="9"/>
        </w:numPr>
        <w:rPr>
          <w:iCs/>
          <w:szCs w:val="22"/>
        </w:rPr>
      </w:pPr>
      <w:r>
        <w:rPr>
          <w:iCs/>
          <w:szCs w:val="22"/>
        </w:rPr>
        <w:t>The Gaming Room wants the web-based version to be as close to the Android app version as possible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376EBA9" w14:textId="705C6518" w:rsidR="003935CF" w:rsidRDefault="003935CF" w:rsidP="003935CF">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Establishing whether the graphics of rendered images in the web-based version of the game should be capped to a certain number of pixels to get consistent performance across all web browsers, operating systems, etc.; If capped,</w:t>
      </w:r>
      <w:r w:rsidR="00931F60">
        <w:rPr>
          <w:rFonts w:asciiTheme="majorHAnsi" w:hAnsiTheme="majorHAnsi" w:cstheme="majorHAnsi"/>
          <w:szCs w:val="22"/>
        </w:rPr>
        <w:t xml:space="preserve"> images still need to be recognizable.</w:t>
      </w:r>
    </w:p>
    <w:p w14:paraId="49517B2E" w14:textId="5BBF3597" w:rsidR="00A325D0" w:rsidRDefault="000F351F" w:rsidP="0019011F">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Determining which aspects of Draw It or Lose It, if any, will need to be withheld from the web-version of the game to adapt to various platforms as smoothly as possible. If the game is played from a mobile browser (iPhone)</w:t>
      </w:r>
      <w:r w:rsidR="001711F5">
        <w:rPr>
          <w:rFonts w:asciiTheme="majorHAnsi" w:hAnsiTheme="majorHAnsi" w:cstheme="majorHAnsi"/>
          <w:szCs w:val="22"/>
        </w:rPr>
        <w:t>, the phone hardware should be able to handle it, but the game will still fall under the limitations of the web browser. Any functions of the game that cannot fall within these limits may have to be removed or modified.</w:t>
      </w:r>
    </w:p>
    <w:p w14:paraId="708A9E72" w14:textId="1FB73DF6" w:rsidR="001711F5" w:rsidRDefault="001711F5" w:rsidP="0019011F">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Visual design work. Web browsers are set up differently for user </w:t>
      </w:r>
      <w:r w:rsidR="008A70F5">
        <w:rPr>
          <w:rFonts w:asciiTheme="majorHAnsi" w:hAnsiTheme="majorHAnsi" w:cstheme="majorHAnsi"/>
          <w:szCs w:val="22"/>
        </w:rPr>
        <w:t>interfaces</w:t>
      </w:r>
      <w:r>
        <w:rPr>
          <w:rFonts w:asciiTheme="majorHAnsi" w:hAnsiTheme="majorHAnsi" w:cstheme="majorHAnsi"/>
          <w:szCs w:val="22"/>
        </w:rPr>
        <w:t xml:space="preserve"> than mobile platforms; tweaks will have to be made to ensure all interactive elements of the game can be interacted </w:t>
      </w:r>
      <w:r w:rsidR="00A14938">
        <w:rPr>
          <w:rFonts w:asciiTheme="majorHAnsi" w:hAnsiTheme="majorHAnsi" w:cstheme="majorHAnsi"/>
          <w:szCs w:val="22"/>
        </w:rPr>
        <w:t>with and</w:t>
      </w:r>
      <w:r>
        <w:rPr>
          <w:rFonts w:asciiTheme="majorHAnsi" w:hAnsiTheme="majorHAnsi" w:cstheme="majorHAnsi"/>
          <w:szCs w:val="22"/>
        </w:rPr>
        <w:t xml:space="preserve"> ensure a design that will present as consistently as possible across devices.</w:t>
      </w:r>
    </w:p>
    <w:p w14:paraId="0F5FB79B" w14:textId="1FBD0E84" w:rsidR="008A70F5" w:rsidRDefault="00A14938" w:rsidP="008A70F5">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Restrictions posed by web browsers. Running an app on a mobile device, the app is usually Native to the device OS to ensure it fits in smoothly </w:t>
      </w:r>
      <w:r w:rsidR="008A70F5">
        <w:rPr>
          <w:rFonts w:asciiTheme="majorHAnsi" w:hAnsiTheme="majorHAnsi" w:cstheme="majorHAnsi"/>
          <w:szCs w:val="22"/>
        </w:rPr>
        <w:t xml:space="preserve">with other apps, and the app also has direct access to the mobile hardware. Web browsers run through APIs </w:t>
      </w:r>
      <w:r w:rsidR="00EB7EA7">
        <w:rPr>
          <w:rFonts w:asciiTheme="majorHAnsi" w:hAnsiTheme="majorHAnsi" w:cstheme="majorHAnsi"/>
          <w:szCs w:val="22"/>
        </w:rPr>
        <w:t>A</w:t>
      </w:r>
      <w:r w:rsidR="008A70F5">
        <w:rPr>
          <w:rFonts w:asciiTheme="majorHAnsi" w:hAnsiTheme="majorHAnsi" w:cstheme="majorHAnsi"/>
          <w:szCs w:val="22"/>
        </w:rPr>
        <w:t xml:space="preserve">pplication </w:t>
      </w:r>
      <w:r w:rsidR="00EB7EA7">
        <w:rPr>
          <w:rFonts w:asciiTheme="majorHAnsi" w:hAnsiTheme="majorHAnsi" w:cstheme="majorHAnsi"/>
          <w:szCs w:val="22"/>
        </w:rPr>
        <w:t>P</w:t>
      </w:r>
      <w:r w:rsidR="008A70F5">
        <w:rPr>
          <w:rFonts w:asciiTheme="majorHAnsi" w:hAnsiTheme="majorHAnsi" w:cstheme="majorHAnsi"/>
          <w:szCs w:val="22"/>
        </w:rPr>
        <w:t xml:space="preserve">rogramming </w:t>
      </w:r>
      <w:r w:rsidR="00EB7EA7">
        <w:rPr>
          <w:rFonts w:asciiTheme="majorHAnsi" w:hAnsiTheme="majorHAnsi" w:cstheme="majorHAnsi"/>
          <w:szCs w:val="22"/>
        </w:rPr>
        <w:t>I</w:t>
      </w:r>
      <w:r w:rsidR="008A70F5">
        <w:rPr>
          <w:rFonts w:asciiTheme="majorHAnsi" w:hAnsiTheme="majorHAnsi" w:cstheme="majorHAnsi"/>
          <w:szCs w:val="22"/>
        </w:rPr>
        <w:t>nterface) instead. Hardware capabilities like camera and microphone access must have explicit permission to be used and may not include all functionality.</w:t>
      </w:r>
    </w:p>
    <w:p w14:paraId="3CAC4FB2" w14:textId="77777777" w:rsidR="006556F2" w:rsidRPr="006556F2" w:rsidRDefault="006556F2" w:rsidP="006556F2">
      <w:pPr>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7DA29E8" w14:textId="7716C0FA" w:rsidR="00CE1EBE" w:rsidRPr="006B4954" w:rsidRDefault="00EB7EA7" w:rsidP="005B0ECD">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w:t>
      </w:r>
      <w:proofErr w:type="spellStart"/>
      <w:proofErr w:type="gramStart"/>
      <w:r>
        <w:rPr>
          <w:rFonts w:asciiTheme="majorHAnsi" w:hAnsiTheme="majorHAnsi" w:cstheme="majorHAnsi"/>
          <w:szCs w:val="22"/>
        </w:rPr>
        <w:t>com.gamingroom</w:t>
      </w:r>
      <w:proofErr w:type="spellEnd"/>
      <w:proofErr w:type="gramEnd"/>
      <w:r>
        <w:rPr>
          <w:rFonts w:asciiTheme="majorHAnsi" w:hAnsiTheme="majorHAnsi" w:cstheme="majorHAnsi"/>
          <w:szCs w:val="22"/>
        </w:rPr>
        <w:t xml:space="preserve"> package holds 7 </w:t>
      </w:r>
      <w:proofErr w:type="gramStart"/>
      <w:r>
        <w:rPr>
          <w:rFonts w:asciiTheme="majorHAnsi" w:hAnsiTheme="majorHAnsi" w:cstheme="majorHAnsi"/>
          <w:szCs w:val="22"/>
        </w:rPr>
        <w:t>classes</w:t>
      </w:r>
      <w:proofErr w:type="gramEnd"/>
      <w:r>
        <w:rPr>
          <w:rFonts w:asciiTheme="majorHAnsi" w:hAnsiTheme="majorHAnsi" w:cstheme="majorHAnsi"/>
          <w:szCs w:val="22"/>
        </w:rPr>
        <w:t xml:space="preserve"> total. To </w:t>
      </w:r>
      <w:proofErr w:type="gramStart"/>
      <w:r>
        <w:rPr>
          <w:rFonts w:asciiTheme="majorHAnsi" w:hAnsiTheme="majorHAnsi" w:cstheme="majorHAnsi"/>
          <w:szCs w:val="22"/>
        </w:rPr>
        <w:t>start</w:t>
      </w:r>
      <w:proofErr w:type="gramEnd"/>
      <w:r>
        <w:rPr>
          <w:rFonts w:asciiTheme="majorHAnsi" w:hAnsiTheme="majorHAnsi" w:cstheme="majorHAnsi"/>
          <w:szCs w:val="22"/>
        </w:rPr>
        <w:t xml:space="preserve">, there is 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which holds the main loop, or main function of the program. 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uses the </w:t>
      </w:r>
      <w:proofErr w:type="spellStart"/>
      <w:r w:rsidR="00C816A5">
        <w:rPr>
          <w:rFonts w:asciiTheme="majorHAnsi" w:hAnsiTheme="majorHAnsi" w:cstheme="majorHAnsi"/>
          <w:szCs w:val="22"/>
        </w:rPr>
        <w:t>SingletonTester</w:t>
      </w:r>
      <w:proofErr w:type="spellEnd"/>
      <w:r w:rsidR="00C816A5">
        <w:rPr>
          <w:rFonts w:asciiTheme="majorHAnsi" w:hAnsiTheme="majorHAnsi" w:cstheme="majorHAnsi"/>
          <w:szCs w:val="22"/>
        </w:rPr>
        <w:t xml:space="preserve"> to te</w:t>
      </w:r>
      <w:r w:rsidR="00D2623A">
        <w:rPr>
          <w:rFonts w:asciiTheme="majorHAnsi" w:hAnsiTheme="majorHAnsi" w:cstheme="majorHAnsi"/>
          <w:szCs w:val="22"/>
        </w:rPr>
        <w:t>st or prove there is only one instance of each game.</w:t>
      </w:r>
      <w:r w:rsidR="00FB0B48">
        <w:rPr>
          <w:rFonts w:asciiTheme="majorHAnsi" w:hAnsiTheme="majorHAnsi" w:cstheme="majorHAnsi"/>
          <w:szCs w:val="22"/>
        </w:rPr>
        <w:t xml:space="preserve"> </w:t>
      </w:r>
      <w:r w:rsidR="00D2623A">
        <w:rPr>
          <w:rFonts w:asciiTheme="majorHAnsi" w:hAnsiTheme="majorHAnsi" w:cstheme="majorHAnsi"/>
          <w:szCs w:val="22"/>
        </w:rPr>
        <w:t>This</w:t>
      </w:r>
      <w:r w:rsidR="00FB0B48">
        <w:rPr>
          <w:rFonts w:asciiTheme="majorHAnsi" w:hAnsiTheme="majorHAnsi" w:cstheme="majorHAnsi"/>
          <w:szCs w:val="22"/>
        </w:rPr>
        <w:t xml:space="preserve"> is an association relationship, shown by the closed arrow</w:t>
      </w:r>
      <w:r w:rsidR="00C816A5">
        <w:rPr>
          <w:rFonts w:asciiTheme="majorHAnsi" w:hAnsiTheme="majorHAnsi" w:cstheme="majorHAnsi"/>
          <w:szCs w:val="22"/>
        </w:rPr>
        <w:t xml:space="preserve">. The Entity class can be considered a </w:t>
      </w:r>
      <w:r w:rsidR="00CE1EBE">
        <w:rPr>
          <w:rFonts w:asciiTheme="majorHAnsi" w:hAnsiTheme="majorHAnsi" w:cstheme="majorHAnsi"/>
          <w:szCs w:val="22"/>
        </w:rPr>
        <w:t>super</w:t>
      </w:r>
      <w:r w:rsidR="00C816A5">
        <w:rPr>
          <w:rFonts w:asciiTheme="majorHAnsi" w:hAnsiTheme="majorHAnsi" w:cstheme="majorHAnsi"/>
          <w:szCs w:val="22"/>
        </w:rPr>
        <w:t xml:space="preserve">class, as three other classes; Game, Team, and Player all inherit the attributes and methods </w:t>
      </w:r>
      <w:r w:rsidR="00CE1EBE">
        <w:rPr>
          <w:rFonts w:asciiTheme="majorHAnsi" w:hAnsiTheme="majorHAnsi" w:cstheme="majorHAnsi"/>
          <w:szCs w:val="22"/>
        </w:rPr>
        <w:t>encapsulated within</w:t>
      </w:r>
      <w:r w:rsidR="00C816A5">
        <w:rPr>
          <w:rFonts w:asciiTheme="majorHAnsi" w:hAnsiTheme="majorHAnsi" w:cstheme="majorHAnsi"/>
          <w:szCs w:val="22"/>
        </w:rPr>
        <w:t xml:space="preserve"> Entity.</w:t>
      </w:r>
      <w:r w:rsidR="00FB0B48">
        <w:rPr>
          <w:rFonts w:asciiTheme="majorHAnsi" w:hAnsiTheme="majorHAnsi" w:cstheme="majorHAnsi"/>
          <w:szCs w:val="22"/>
        </w:rPr>
        <w:t xml:space="preserve"> This inheritance is shown by the open-ended arrow pointing to the Entity class.</w:t>
      </w:r>
      <w:r w:rsidR="00CE1EBE">
        <w:rPr>
          <w:rFonts w:asciiTheme="majorHAnsi" w:hAnsiTheme="majorHAnsi" w:cstheme="majorHAnsi"/>
          <w:szCs w:val="22"/>
        </w:rPr>
        <w:t xml:space="preserve"> Those three subclasses on the diagram show their own attributes and methods that are specific to their classes</w:t>
      </w:r>
      <w:r w:rsidR="005B0ECD">
        <w:rPr>
          <w:rFonts w:asciiTheme="majorHAnsi" w:hAnsiTheme="majorHAnsi" w:cstheme="majorHAnsi"/>
          <w:szCs w:val="22"/>
        </w:rPr>
        <w:t xml:space="preserve">, while the lines between them show they are associated with </w:t>
      </w:r>
      <w:proofErr w:type="gramStart"/>
      <w:r w:rsidR="005B0ECD">
        <w:rPr>
          <w:rFonts w:asciiTheme="majorHAnsi" w:hAnsiTheme="majorHAnsi" w:cstheme="majorHAnsi"/>
          <w:szCs w:val="22"/>
        </w:rPr>
        <w:t>each other;</w:t>
      </w:r>
      <w:proofErr w:type="gramEnd"/>
      <w:r w:rsidR="005B0ECD">
        <w:rPr>
          <w:rFonts w:asciiTheme="majorHAnsi" w:hAnsiTheme="majorHAnsi" w:cstheme="majorHAnsi"/>
          <w:szCs w:val="22"/>
        </w:rPr>
        <w:t xml:space="preserve"> Game to Team, Team to Player. To the far left, </w:t>
      </w:r>
      <w:proofErr w:type="spellStart"/>
      <w:r w:rsidR="005B0ECD">
        <w:rPr>
          <w:rFonts w:asciiTheme="majorHAnsi" w:hAnsiTheme="majorHAnsi" w:cstheme="majorHAnsi"/>
          <w:szCs w:val="22"/>
        </w:rPr>
        <w:t>GameService</w:t>
      </w:r>
      <w:proofErr w:type="spellEnd"/>
      <w:r w:rsidR="005B0ECD">
        <w:rPr>
          <w:rFonts w:asciiTheme="majorHAnsi" w:hAnsiTheme="majorHAnsi" w:cstheme="majorHAnsi"/>
          <w:szCs w:val="22"/>
        </w:rPr>
        <w:t xml:space="preserve"> is also associated with Game. The lines of association between </w:t>
      </w:r>
      <w:r w:rsidR="00FB0B48">
        <w:rPr>
          <w:rFonts w:asciiTheme="majorHAnsi" w:hAnsiTheme="majorHAnsi" w:cstheme="majorHAnsi"/>
          <w:szCs w:val="22"/>
        </w:rPr>
        <w:t>all</w:t>
      </w:r>
      <w:r w:rsidR="005B0ECD">
        <w:rPr>
          <w:rFonts w:asciiTheme="majorHAnsi" w:hAnsiTheme="majorHAnsi" w:cstheme="majorHAnsi"/>
          <w:szCs w:val="22"/>
        </w:rPr>
        <w:t xml:space="preserve"> these classes have a “0…</w:t>
      </w:r>
      <w:proofErr w:type="gramStart"/>
      <w:r w:rsidR="005B0ECD">
        <w:rPr>
          <w:rFonts w:asciiTheme="majorHAnsi" w:hAnsiTheme="majorHAnsi" w:cstheme="majorHAnsi"/>
          <w:szCs w:val="22"/>
        </w:rPr>
        <w:t>*”(</w:t>
      </w:r>
      <w:proofErr w:type="gramEnd"/>
      <w:r w:rsidR="005B0ECD">
        <w:rPr>
          <w:rFonts w:asciiTheme="majorHAnsi" w:hAnsiTheme="majorHAnsi" w:cstheme="majorHAnsi"/>
          <w:szCs w:val="22"/>
        </w:rPr>
        <w:t xml:space="preserve">zero to many) multiplicity. There can be none of them </w:t>
      </w:r>
      <w:r w:rsidR="00ED6E51">
        <w:rPr>
          <w:rFonts w:asciiTheme="majorHAnsi" w:hAnsiTheme="majorHAnsi" w:cstheme="majorHAnsi"/>
          <w:szCs w:val="22"/>
        </w:rPr>
        <w:t>in certain instances</w:t>
      </w:r>
      <w:r w:rsidR="005B0ECD">
        <w:rPr>
          <w:rFonts w:asciiTheme="majorHAnsi" w:hAnsiTheme="majorHAnsi" w:cstheme="majorHAnsi"/>
          <w:szCs w:val="22"/>
        </w:rPr>
        <w:t>, or many of them</w:t>
      </w:r>
      <w:r w:rsidR="00ED6E51">
        <w:rPr>
          <w:rFonts w:asciiTheme="majorHAnsi" w:hAnsiTheme="majorHAnsi" w:cstheme="majorHAnsi"/>
          <w:szCs w:val="22"/>
        </w:rPr>
        <w:t xml:space="preserve"> in others.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831C60" w:rsidRPr="006B4954" w14:paraId="167CD0F8" w14:textId="77777777" w:rsidTr="00987146">
        <w:trPr>
          <w:tblHeader/>
        </w:trPr>
        <w:tc>
          <w:tcPr>
            <w:tcW w:w="1520" w:type="dxa"/>
            <w:tcMar>
              <w:top w:w="0" w:type="dxa"/>
              <w:left w:w="115" w:type="dxa"/>
              <w:bottom w:w="0" w:type="dxa"/>
              <w:right w:w="115" w:type="dxa"/>
            </w:tcMar>
          </w:tcPr>
          <w:p w14:paraId="25E5054E" w14:textId="77777777" w:rsidR="00831C60" w:rsidRPr="006B4954" w:rsidRDefault="00831C60" w:rsidP="00831C60">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AC51E8C" w:rsidR="00831C60" w:rsidRPr="006B4954" w:rsidRDefault="00831C60" w:rsidP="00BB3B91">
            <w:pPr>
              <w:suppressAutoHyphens/>
              <w:contextualSpacing/>
              <w:rPr>
                <w:rFonts w:asciiTheme="majorHAnsi" w:hAnsiTheme="majorHAnsi" w:cstheme="majorHAnsi"/>
                <w:szCs w:val="22"/>
              </w:rPr>
            </w:pPr>
            <w:r>
              <w:rPr>
                <w:rFonts w:asciiTheme="majorHAnsi" w:hAnsiTheme="majorHAnsi" w:cstheme="majorHAnsi"/>
                <w:szCs w:val="22"/>
              </w:rPr>
              <w:t xml:space="preserve">Stable hosting environment and user-friendly interface; has higher costs to maintain as Mac </w:t>
            </w:r>
            <w:r w:rsidR="00BB3B91">
              <w:rPr>
                <w:rFonts w:asciiTheme="majorHAnsi" w:hAnsiTheme="majorHAnsi" w:cstheme="majorHAnsi"/>
                <w:szCs w:val="22"/>
              </w:rPr>
              <w:t>has very specific hardware</w:t>
            </w:r>
          </w:p>
        </w:tc>
        <w:tc>
          <w:tcPr>
            <w:tcW w:w="1890" w:type="dxa"/>
            <w:tcMar>
              <w:top w:w="0" w:type="dxa"/>
              <w:left w:w="115" w:type="dxa"/>
              <w:bottom w:w="0" w:type="dxa"/>
              <w:right w:w="115" w:type="dxa"/>
            </w:tcMar>
          </w:tcPr>
          <w:p w14:paraId="26FEAA67" w14:textId="48519700" w:rsidR="00831C60" w:rsidRPr="006B4954" w:rsidRDefault="00831C60" w:rsidP="00831C60">
            <w:pPr>
              <w:suppressAutoHyphens/>
              <w:contextualSpacing/>
              <w:rPr>
                <w:rFonts w:asciiTheme="majorHAnsi" w:hAnsiTheme="majorHAnsi" w:cstheme="majorHAnsi"/>
                <w:szCs w:val="22"/>
              </w:rPr>
            </w:pPr>
            <w:r>
              <w:rPr>
                <w:rFonts w:asciiTheme="majorHAnsi" w:hAnsiTheme="majorHAnsi" w:cstheme="majorHAnsi"/>
                <w:szCs w:val="22"/>
              </w:rPr>
              <w:t>Linux is great with security and resource efficiency. It is also open source which makes it great for customization</w:t>
            </w:r>
          </w:p>
        </w:tc>
        <w:tc>
          <w:tcPr>
            <w:tcW w:w="1890" w:type="dxa"/>
            <w:tcMar>
              <w:top w:w="0" w:type="dxa"/>
              <w:left w:w="115" w:type="dxa"/>
              <w:bottom w:w="0" w:type="dxa"/>
              <w:right w:w="115" w:type="dxa"/>
            </w:tcMar>
          </w:tcPr>
          <w:p w14:paraId="12DBF5D5" w14:textId="551FC764" w:rsidR="00831C60" w:rsidRPr="006B4954" w:rsidRDefault="00831C60" w:rsidP="00831C60">
            <w:pPr>
              <w:suppressAutoHyphens/>
              <w:contextualSpacing/>
              <w:rPr>
                <w:rFonts w:asciiTheme="majorHAnsi" w:hAnsiTheme="majorHAnsi" w:cstheme="majorHAnsi"/>
                <w:szCs w:val="22"/>
              </w:rPr>
            </w:pPr>
            <w:r>
              <w:rPr>
                <w:rFonts w:asciiTheme="majorHAnsi" w:hAnsiTheme="majorHAnsi" w:cstheme="majorHAnsi"/>
                <w:szCs w:val="22"/>
              </w:rPr>
              <w:t>User-friendly and good support, but comes with licensing fees, and is not as secure as Linux. Also known for higher resource costs.</w:t>
            </w:r>
          </w:p>
        </w:tc>
        <w:tc>
          <w:tcPr>
            <w:tcW w:w="2080" w:type="dxa"/>
            <w:tcMar>
              <w:top w:w="0" w:type="dxa"/>
              <w:left w:w="115" w:type="dxa"/>
              <w:bottom w:w="0" w:type="dxa"/>
              <w:right w:w="115" w:type="dxa"/>
            </w:tcMar>
          </w:tcPr>
          <w:p w14:paraId="1B7299A3" w14:textId="6139BCFD" w:rsidR="00831C60" w:rsidRPr="006B4954" w:rsidRDefault="00831C60" w:rsidP="00831C60">
            <w:pPr>
              <w:suppressAutoHyphens/>
              <w:contextualSpacing/>
              <w:rPr>
                <w:rFonts w:asciiTheme="majorHAnsi" w:hAnsiTheme="majorHAnsi" w:cstheme="majorHAnsi"/>
                <w:szCs w:val="22"/>
              </w:rPr>
            </w:pPr>
            <w:proofErr w:type="gramStart"/>
            <w:r>
              <w:rPr>
                <w:rFonts w:asciiTheme="majorHAnsi" w:hAnsiTheme="majorHAnsi" w:cstheme="majorHAnsi"/>
                <w:szCs w:val="22"/>
              </w:rPr>
              <w:t>Can</w:t>
            </w:r>
            <w:proofErr w:type="gramEnd"/>
            <w:r>
              <w:rPr>
                <w:rFonts w:asciiTheme="majorHAnsi" w:hAnsiTheme="majorHAnsi" w:cstheme="majorHAnsi"/>
                <w:szCs w:val="22"/>
              </w:rPr>
              <w:t xml:space="preserve"> be easily accessed and updates are more easily </w:t>
            </w:r>
            <w:proofErr w:type="gramStart"/>
            <w:r>
              <w:rPr>
                <w:rFonts w:asciiTheme="majorHAnsi" w:hAnsiTheme="majorHAnsi" w:cstheme="majorHAnsi"/>
                <w:szCs w:val="22"/>
              </w:rPr>
              <w:t>deployed, but</w:t>
            </w:r>
            <w:proofErr w:type="gramEnd"/>
            <w:r>
              <w:rPr>
                <w:rFonts w:asciiTheme="majorHAnsi" w:hAnsiTheme="majorHAnsi" w:cstheme="majorHAnsi"/>
                <w:szCs w:val="22"/>
              </w:rPr>
              <w:t xml:space="preserve"> require internet connection compared to </w:t>
            </w:r>
            <w:r w:rsidR="00BB3B91">
              <w:rPr>
                <w:rFonts w:asciiTheme="majorHAnsi" w:hAnsiTheme="majorHAnsi" w:cstheme="majorHAnsi"/>
                <w:szCs w:val="22"/>
              </w:rPr>
              <w:t xml:space="preserve">native </w:t>
            </w:r>
            <w:r>
              <w:rPr>
                <w:rFonts w:asciiTheme="majorHAnsi" w:hAnsiTheme="majorHAnsi" w:cstheme="majorHAnsi"/>
                <w:szCs w:val="22"/>
              </w:rPr>
              <w:t>mobile games.</w:t>
            </w:r>
          </w:p>
        </w:tc>
      </w:tr>
      <w:tr w:rsidR="00831C60" w:rsidRPr="006B4954" w14:paraId="2419AEA0" w14:textId="77777777" w:rsidTr="00987146">
        <w:trPr>
          <w:tblHeader/>
        </w:trPr>
        <w:tc>
          <w:tcPr>
            <w:tcW w:w="1520" w:type="dxa"/>
            <w:tcMar>
              <w:top w:w="0" w:type="dxa"/>
              <w:left w:w="115" w:type="dxa"/>
              <w:bottom w:w="0" w:type="dxa"/>
              <w:right w:w="115" w:type="dxa"/>
            </w:tcMar>
          </w:tcPr>
          <w:p w14:paraId="4D6969E6" w14:textId="77777777" w:rsidR="00831C60" w:rsidRPr="006B4954" w:rsidRDefault="00831C60" w:rsidP="00831C60">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0A1FA7" w:rsidR="00831C60" w:rsidRPr="006B4954" w:rsidRDefault="00831C60" w:rsidP="00831C60">
            <w:pPr>
              <w:suppressAutoHyphens/>
              <w:contextualSpacing/>
              <w:rPr>
                <w:rFonts w:asciiTheme="majorHAnsi" w:hAnsiTheme="majorHAnsi" w:cstheme="majorHAnsi"/>
                <w:szCs w:val="22"/>
              </w:rPr>
            </w:pPr>
            <w:r>
              <w:rPr>
                <w:rFonts w:asciiTheme="majorHAnsi" w:hAnsiTheme="majorHAnsi" w:cstheme="majorHAnsi"/>
                <w:szCs w:val="22"/>
              </w:rPr>
              <w:t xml:space="preserve">The game will be in HTTML format, so there will be little </w:t>
            </w:r>
            <w:proofErr w:type="gramStart"/>
            <w:r>
              <w:rPr>
                <w:rFonts w:asciiTheme="majorHAnsi" w:hAnsiTheme="majorHAnsi" w:cstheme="majorHAnsi"/>
                <w:szCs w:val="22"/>
              </w:rPr>
              <w:t>costs</w:t>
            </w:r>
            <w:proofErr w:type="gramEnd"/>
            <w:r>
              <w:rPr>
                <w:rFonts w:asciiTheme="majorHAnsi" w:hAnsiTheme="majorHAnsi" w:cstheme="majorHAnsi"/>
                <w:szCs w:val="22"/>
              </w:rPr>
              <w:t xml:space="preserve"> and the game will be easily accessible for Mac users.</w:t>
            </w:r>
          </w:p>
        </w:tc>
        <w:tc>
          <w:tcPr>
            <w:tcW w:w="1890" w:type="dxa"/>
            <w:tcMar>
              <w:top w:w="0" w:type="dxa"/>
              <w:left w:w="115" w:type="dxa"/>
              <w:bottom w:w="0" w:type="dxa"/>
              <w:right w:w="115" w:type="dxa"/>
            </w:tcMar>
          </w:tcPr>
          <w:p w14:paraId="71F419DD" w14:textId="6AEE3FA2" w:rsidR="00831C60" w:rsidRPr="006B4954" w:rsidRDefault="00BB3B91" w:rsidP="00831C60">
            <w:pPr>
              <w:suppressAutoHyphens/>
              <w:contextualSpacing/>
              <w:rPr>
                <w:rFonts w:asciiTheme="majorHAnsi" w:hAnsiTheme="majorHAnsi" w:cstheme="majorHAnsi"/>
                <w:szCs w:val="22"/>
              </w:rPr>
            </w:pPr>
            <w:proofErr w:type="gramStart"/>
            <w:r>
              <w:rPr>
                <w:rFonts w:asciiTheme="majorHAnsi" w:hAnsiTheme="majorHAnsi" w:cstheme="majorHAnsi"/>
                <w:szCs w:val="22"/>
              </w:rPr>
              <w:t>Would</w:t>
            </w:r>
            <w:proofErr w:type="gramEnd"/>
            <w:r>
              <w:rPr>
                <w:rFonts w:asciiTheme="majorHAnsi" w:hAnsiTheme="majorHAnsi" w:cstheme="majorHAnsi"/>
                <w:szCs w:val="22"/>
              </w:rPr>
              <w:t xml:space="preserve"> also be low cost and easily accessible through the chosen web browser, but Linux itself is not simple to navigate.</w:t>
            </w:r>
          </w:p>
        </w:tc>
        <w:tc>
          <w:tcPr>
            <w:tcW w:w="1890" w:type="dxa"/>
            <w:tcMar>
              <w:top w:w="0" w:type="dxa"/>
              <w:left w:w="115" w:type="dxa"/>
              <w:bottom w:w="0" w:type="dxa"/>
              <w:right w:w="115" w:type="dxa"/>
            </w:tcMar>
          </w:tcPr>
          <w:p w14:paraId="3C911584" w14:textId="1784081B" w:rsidR="00831C60" w:rsidRPr="006B4954" w:rsidRDefault="00BB3B91" w:rsidP="00831C60">
            <w:pPr>
              <w:suppressAutoHyphens/>
              <w:contextualSpacing/>
              <w:rPr>
                <w:rFonts w:asciiTheme="majorHAnsi" w:hAnsiTheme="majorHAnsi" w:cstheme="majorHAnsi"/>
                <w:szCs w:val="22"/>
              </w:rPr>
            </w:pPr>
            <w:r>
              <w:rPr>
                <w:rFonts w:asciiTheme="majorHAnsi" w:hAnsiTheme="majorHAnsi" w:cstheme="majorHAnsi"/>
                <w:szCs w:val="22"/>
              </w:rPr>
              <w:t xml:space="preserve">Would also be low cost and easily accessible through the chosen web browser, Windows is popular for an </w:t>
            </w:r>
            <w:proofErr w:type="gramStart"/>
            <w:r>
              <w:rPr>
                <w:rFonts w:asciiTheme="majorHAnsi" w:hAnsiTheme="majorHAnsi" w:cstheme="majorHAnsi"/>
                <w:szCs w:val="22"/>
              </w:rPr>
              <w:t>easy to use</w:t>
            </w:r>
            <w:proofErr w:type="gramEnd"/>
            <w:r>
              <w:rPr>
                <w:rFonts w:asciiTheme="majorHAnsi" w:hAnsiTheme="majorHAnsi" w:cstheme="majorHAnsi"/>
                <w:szCs w:val="22"/>
              </w:rPr>
              <w:t xml:space="preserve"> interface</w:t>
            </w:r>
          </w:p>
        </w:tc>
        <w:tc>
          <w:tcPr>
            <w:tcW w:w="2080" w:type="dxa"/>
            <w:tcMar>
              <w:top w:w="0" w:type="dxa"/>
              <w:left w:w="115" w:type="dxa"/>
              <w:bottom w:w="0" w:type="dxa"/>
              <w:right w:w="115" w:type="dxa"/>
            </w:tcMar>
          </w:tcPr>
          <w:p w14:paraId="24F347E4" w14:textId="0083871A" w:rsidR="00831C60" w:rsidRPr="006B4954" w:rsidRDefault="00BB3B91" w:rsidP="00831C60">
            <w:pPr>
              <w:suppressAutoHyphens/>
              <w:contextualSpacing/>
              <w:rPr>
                <w:rFonts w:asciiTheme="majorHAnsi" w:hAnsiTheme="majorHAnsi" w:cstheme="majorHAnsi"/>
                <w:szCs w:val="22"/>
              </w:rPr>
            </w:pPr>
            <w:r>
              <w:rPr>
                <w:rFonts w:asciiTheme="majorHAnsi" w:hAnsiTheme="majorHAnsi" w:cstheme="majorHAnsi"/>
                <w:szCs w:val="22"/>
              </w:rPr>
              <w:t xml:space="preserve">Android has the native app already, so they could continue to use that, or access Draw It or Lose It through the web browser since our code uses HTTML. iOS must use </w:t>
            </w:r>
            <w:proofErr w:type="gramStart"/>
            <w:r>
              <w:rPr>
                <w:rFonts w:asciiTheme="majorHAnsi" w:hAnsiTheme="majorHAnsi" w:cstheme="majorHAnsi"/>
                <w:szCs w:val="22"/>
              </w:rPr>
              <w:t>the web</w:t>
            </w:r>
            <w:proofErr w:type="gramEnd"/>
            <w:r>
              <w:rPr>
                <w:rFonts w:asciiTheme="majorHAnsi" w:hAnsiTheme="majorHAnsi" w:cstheme="majorHAnsi"/>
                <w:szCs w:val="22"/>
              </w:rPr>
              <w:t xml:space="preserve"> browser</w:t>
            </w:r>
            <w:r w:rsidR="000447F8">
              <w:rPr>
                <w:rFonts w:asciiTheme="majorHAnsi" w:hAnsiTheme="majorHAnsi" w:cstheme="majorHAnsi"/>
                <w:szCs w:val="22"/>
              </w:rPr>
              <w:t xml:space="preserve"> like desktop users. iOS also must have internet connection or data, which makes costs higher on iOS specifically.</w:t>
            </w:r>
          </w:p>
        </w:tc>
      </w:tr>
      <w:tr w:rsidR="00831C60" w:rsidRPr="006B4954" w14:paraId="4C2B3BD4" w14:textId="77777777" w:rsidTr="00987146">
        <w:trPr>
          <w:tblHeader/>
        </w:trPr>
        <w:tc>
          <w:tcPr>
            <w:tcW w:w="1520" w:type="dxa"/>
            <w:tcMar>
              <w:top w:w="0" w:type="dxa"/>
              <w:left w:w="115" w:type="dxa"/>
              <w:bottom w:w="0" w:type="dxa"/>
              <w:right w:w="115" w:type="dxa"/>
            </w:tcMar>
          </w:tcPr>
          <w:p w14:paraId="084CFDD4" w14:textId="77777777" w:rsidR="00831C60" w:rsidRPr="006B4954" w:rsidRDefault="00831C60" w:rsidP="00831C60">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52EEC01C" w:rsidR="00831C60" w:rsidRPr="006B4954" w:rsidRDefault="00831C60" w:rsidP="00831C60">
            <w:pPr>
              <w:suppressAutoHyphens/>
              <w:contextualSpacing/>
              <w:rPr>
                <w:rFonts w:asciiTheme="majorHAnsi" w:hAnsiTheme="majorHAnsi" w:cstheme="majorHAnsi"/>
                <w:szCs w:val="22"/>
              </w:rPr>
            </w:pPr>
            <w:r>
              <w:rPr>
                <w:rFonts w:asciiTheme="majorHAnsi" w:hAnsiTheme="majorHAnsi" w:cstheme="majorHAnsi"/>
                <w:szCs w:val="22"/>
              </w:rPr>
              <w:t xml:space="preserve">Mac has specific tools, such as Swift programming language, and </w:t>
            </w:r>
            <w:proofErr w:type="spellStart"/>
            <w:r>
              <w:rPr>
                <w:rFonts w:asciiTheme="majorHAnsi" w:hAnsiTheme="majorHAnsi" w:cstheme="majorHAnsi"/>
                <w:szCs w:val="22"/>
              </w:rPr>
              <w:t>SwiftUI</w:t>
            </w:r>
            <w:proofErr w:type="spellEnd"/>
            <w:r>
              <w:rPr>
                <w:rFonts w:asciiTheme="majorHAnsi" w:hAnsiTheme="majorHAnsi" w:cstheme="majorHAnsi"/>
                <w:szCs w:val="22"/>
              </w:rPr>
              <w:t xml:space="preserve"> framework. </w:t>
            </w:r>
            <w:r w:rsidR="00BB3B91">
              <w:rPr>
                <w:rFonts w:asciiTheme="majorHAnsi" w:hAnsiTheme="majorHAnsi" w:cstheme="majorHAnsi"/>
                <w:szCs w:val="22"/>
              </w:rPr>
              <w:t>Xcode is also Apple’s built in IDE (which we won’t use)</w:t>
            </w:r>
            <w:r w:rsidR="000447F8">
              <w:rPr>
                <w:rFonts w:asciiTheme="majorHAnsi" w:hAnsiTheme="majorHAnsi" w:cstheme="majorHAnsi"/>
                <w:szCs w:val="22"/>
              </w:rPr>
              <w:t>. For our app, we use HTML and Java</w:t>
            </w:r>
          </w:p>
        </w:tc>
        <w:tc>
          <w:tcPr>
            <w:tcW w:w="1890" w:type="dxa"/>
            <w:tcMar>
              <w:top w:w="0" w:type="dxa"/>
              <w:left w:w="115" w:type="dxa"/>
              <w:bottom w:w="0" w:type="dxa"/>
              <w:right w:w="115" w:type="dxa"/>
            </w:tcMar>
          </w:tcPr>
          <w:p w14:paraId="3466B885" w14:textId="77A5BAE1" w:rsidR="00831C60" w:rsidRPr="006B4954" w:rsidRDefault="00831C60" w:rsidP="00831C60">
            <w:pPr>
              <w:suppressAutoHyphens/>
              <w:contextualSpacing/>
              <w:rPr>
                <w:rFonts w:asciiTheme="majorHAnsi" w:hAnsiTheme="majorHAnsi" w:cstheme="majorHAnsi"/>
                <w:szCs w:val="22"/>
              </w:rPr>
            </w:pPr>
            <w:r>
              <w:rPr>
                <w:rFonts w:asciiTheme="majorHAnsi" w:hAnsiTheme="majorHAnsi" w:cstheme="majorHAnsi"/>
                <w:szCs w:val="22"/>
              </w:rPr>
              <w:t xml:space="preserve">Popular languages include C, C++, and Python. Frameworks and other components can be very dependent on the language used, but a Linux specific one would be </w:t>
            </w:r>
            <w:proofErr w:type="spellStart"/>
            <w:r>
              <w:rPr>
                <w:rFonts w:asciiTheme="majorHAnsi" w:hAnsiTheme="majorHAnsi" w:cstheme="majorHAnsi"/>
                <w:szCs w:val="22"/>
              </w:rPr>
              <w:t>GStreamer</w:t>
            </w:r>
            <w:proofErr w:type="spellEnd"/>
            <w:r>
              <w:rPr>
                <w:rFonts w:asciiTheme="majorHAnsi" w:hAnsiTheme="majorHAnsi" w:cstheme="majorHAnsi"/>
                <w:szCs w:val="22"/>
              </w:rPr>
              <w:t>. Uses Eclipse and VS IDEs.</w:t>
            </w:r>
          </w:p>
        </w:tc>
        <w:tc>
          <w:tcPr>
            <w:tcW w:w="1890" w:type="dxa"/>
            <w:tcMar>
              <w:top w:w="0" w:type="dxa"/>
              <w:left w:w="115" w:type="dxa"/>
              <w:bottom w:w="0" w:type="dxa"/>
              <w:right w:w="115" w:type="dxa"/>
            </w:tcMar>
          </w:tcPr>
          <w:p w14:paraId="63C1A493" w14:textId="5AF13D0E" w:rsidR="00831C60" w:rsidRPr="006B4954" w:rsidRDefault="00831C60" w:rsidP="00831C60">
            <w:pPr>
              <w:suppressAutoHyphens/>
              <w:contextualSpacing/>
              <w:rPr>
                <w:rFonts w:asciiTheme="majorHAnsi" w:hAnsiTheme="majorHAnsi" w:cstheme="majorHAnsi"/>
                <w:szCs w:val="22"/>
              </w:rPr>
            </w:pPr>
            <w:r>
              <w:rPr>
                <w:rFonts w:asciiTheme="majorHAnsi" w:hAnsiTheme="majorHAnsi" w:cstheme="majorHAnsi"/>
                <w:szCs w:val="22"/>
              </w:rPr>
              <w:t>Has IDEs such as Visual Studio and PyCharm available for use as 3</w:t>
            </w:r>
            <w:r w:rsidRPr="007B4353">
              <w:rPr>
                <w:rFonts w:asciiTheme="majorHAnsi" w:hAnsiTheme="majorHAnsi" w:cstheme="majorHAnsi"/>
                <w:szCs w:val="22"/>
                <w:vertAlign w:val="superscript"/>
              </w:rPr>
              <w:t>rd</w:t>
            </w:r>
            <w:r>
              <w:rPr>
                <w:rFonts w:asciiTheme="majorHAnsi" w:hAnsiTheme="majorHAnsi" w:cstheme="majorHAnsi"/>
                <w:szCs w:val="22"/>
              </w:rPr>
              <w:t xml:space="preserve"> party tools. Windows does have some built in tools, such as the task manager. Has the .NET Framework available as well.</w:t>
            </w:r>
          </w:p>
        </w:tc>
        <w:tc>
          <w:tcPr>
            <w:tcW w:w="2080" w:type="dxa"/>
            <w:tcMar>
              <w:top w:w="0" w:type="dxa"/>
              <w:left w:w="115" w:type="dxa"/>
              <w:bottom w:w="0" w:type="dxa"/>
              <w:right w:w="115" w:type="dxa"/>
            </w:tcMar>
          </w:tcPr>
          <w:p w14:paraId="16D38893" w14:textId="56B700BF" w:rsidR="00831C60" w:rsidRPr="006B4954" w:rsidRDefault="00831C60" w:rsidP="00831C60">
            <w:pPr>
              <w:suppressAutoHyphens/>
              <w:contextualSpacing/>
              <w:rPr>
                <w:rFonts w:asciiTheme="majorHAnsi" w:hAnsiTheme="majorHAnsi" w:cstheme="majorHAnsi"/>
                <w:szCs w:val="22"/>
              </w:rPr>
            </w:pPr>
            <w:r>
              <w:rPr>
                <w:rFonts w:asciiTheme="majorHAnsi" w:hAnsiTheme="majorHAnsi" w:cstheme="majorHAnsi"/>
                <w:szCs w:val="22"/>
              </w:rPr>
              <w:t>Android and iOS; Unity or Unreal Engine are good for cross-platform development. A variety of languages are used for Android development, but iOS uses Swift and Objective-C.</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23092F43"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23092F43"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06216843" w14:textId="77777777" w:rsidR="00A325D0" w:rsidRPr="006B4954" w:rsidRDefault="00A325D0" w:rsidP="006B4954">
      <w:pPr>
        <w:suppressAutoHyphens/>
        <w:contextualSpacing/>
        <w:rPr>
          <w:rFonts w:asciiTheme="majorHAnsi" w:hAnsiTheme="majorHAnsi" w:cstheme="majorHAnsi"/>
          <w:szCs w:val="22"/>
        </w:rPr>
      </w:pPr>
    </w:p>
    <w:p w14:paraId="07DC40F6" w14:textId="776FA45B" w:rsidR="005D4B57" w:rsidRDefault="00730BFB" w:rsidP="00FD2C32">
      <w:pPr>
        <w:pStyle w:val="List"/>
      </w:pPr>
      <w:r w:rsidRPr="006B4954">
        <w:rPr>
          <w:b/>
        </w:rPr>
        <w:t>Operating Platform</w:t>
      </w:r>
      <w:r w:rsidRPr="006B4954">
        <w:t xml:space="preserve">: </w:t>
      </w:r>
      <w:r w:rsidR="00814F53">
        <w:t>Windows would be the recommended OS for</w:t>
      </w:r>
      <w:r w:rsidR="00B35340">
        <w:t xml:space="preserve"> undertaking this project, as it already has the largest user base between all platforms, and the </w:t>
      </w:r>
      <w:r w:rsidR="00572634">
        <w:t xml:space="preserve">interface is easy to use. In addition, it is possible </w:t>
      </w:r>
      <w:r w:rsidR="002A3E49">
        <w:t xml:space="preserve">to download emulators </w:t>
      </w:r>
      <w:r w:rsidR="00C74E2E">
        <w:t>or tools such as Un</w:t>
      </w:r>
      <w:r w:rsidR="000C7ACD">
        <w:t xml:space="preserve">real Engine or a .NET framework to </w:t>
      </w:r>
      <w:r w:rsidR="00F7309B">
        <w:t xml:space="preserve">work in cross-platform capabilities.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0C65FB2A" w14:textId="2D631945" w:rsidR="005D4B57" w:rsidRDefault="00730BFB" w:rsidP="00FD2C32">
      <w:pPr>
        <w:pStyle w:val="List"/>
      </w:pPr>
      <w:r w:rsidRPr="006B4954">
        <w:rPr>
          <w:b/>
        </w:rPr>
        <w:t>Operating Systems Architectures</w:t>
      </w:r>
      <w:r w:rsidRPr="006B4954">
        <w:t xml:space="preserve">: </w:t>
      </w:r>
      <w:r w:rsidR="00BB01A2">
        <w:t xml:space="preserve">Windows has User Mode and Kernel Mode. User mode is what you see on a user’s </w:t>
      </w:r>
      <w:r w:rsidR="0058583A">
        <w:t>end and</w:t>
      </w:r>
      <w:r w:rsidR="00BB01A2">
        <w:t xml:space="preserve"> </w:t>
      </w:r>
      <w:r w:rsidR="002F0699">
        <w:t xml:space="preserve">interacts with the kernel of the Windows system through system calls, </w:t>
      </w:r>
      <w:r w:rsidR="00212693">
        <w:t xml:space="preserve">requests from </w:t>
      </w:r>
      <w:r w:rsidR="00EE25CB">
        <w:t>programs to the kernel for things such as hardware access and file management</w:t>
      </w:r>
      <w:r w:rsidR="00FB028C">
        <w:t>.</w:t>
      </w:r>
      <w:r w:rsidR="006D5B8F">
        <w:t xml:space="preserve"> Kernel mode is where the OS is granted access directly to </w:t>
      </w:r>
      <w:r w:rsidR="00BC0BAD">
        <w:t xml:space="preserve">hardware and memory. </w:t>
      </w:r>
    </w:p>
    <w:p w14:paraId="35C78786" w14:textId="77777777" w:rsidR="00A325D0" w:rsidRPr="006B4954" w:rsidRDefault="00A325D0" w:rsidP="006B4954">
      <w:pPr>
        <w:suppressAutoHyphens/>
        <w:contextualSpacing/>
        <w:rPr>
          <w:rFonts w:asciiTheme="majorHAnsi" w:hAnsiTheme="majorHAnsi" w:cstheme="majorHAnsi"/>
          <w:szCs w:val="22"/>
        </w:rPr>
      </w:pPr>
    </w:p>
    <w:p w14:paraId="05FAFB3C" w14:textId="77229D9A" w:rsidR="005D4B57" w:rsidRDefault="00730BFB" w:rsidP="005D4B57">
      <w:pPr>
        <w:pStyle w:val="List"/>
      </w:pPr>
      <w:r w:rsidRPr="006B4954">
        <w:rPr>
          <w:b/>
        </w:rPr>
        <w:t>Storage Management</w:t>
      </w:r>
      <w:r w:rsidRPr="006B4954">
        <w:t xml:space="preserve">: </w:t>
      </w:r>
      <w:r w:rsidR="000459C9">
        <w:t xml:space="preserve">For storage, it is recommended very highly to use a </w:t>
      </w:r>
      <w:r w:rsidR="001526D1">
        <w:t>cloud-based</w:t>
      </w:r>
      <w:r w:rsidR="000459C9">
        <w:t xml:space="preserve"> service. </w:t>
      </w:r>
      <w:r w:rsidR="003F0E07">
        <w:t xml:space="preserve"> Cloud based </w:t>
      </w:r>
      <w:r w:rsidR="001526D1">
        <w:t>storage</w:t>
      </w:r>
      <w:r w:rsidR="003F0E07">
        <w:t xml:space="preserve"> management </w:t>
      </w:r>
      <w:r w:rsidR="00A85187">
        <w:t xml:space="preserve">is ideal for evenly allocating resources among multiple virtual machines. </w:t>
      </w:r>
      <w:r w:rsidR="0083144E">
        <w:t>It is also a g</w:t>
      </w:r>
      <w:r w:rsidR="00F16D98">
        <w:t xml:space="preserve">ood option for scaling, as well as </w:t>
      </w:r>
      <w:r w:rsidR="00156BB0">
        <w:t>maintenance as service providers handle security, updates to software, etc</w:t>
      </w:r>
      <w:r w:rsidR="00CB7A79">
        <w:t>.</w:t>
      </w:r>
      <w:r w:rsidR="000939E0">
        <w:t xml:space="preserve"> Some options to use would be </w:t>
      </w:r>
      <w:r w:rsidR="00217FBD">
        <w:t xml:space="preserve">Microsoft OneDrive, Microsoft Azure, </w:t>
      </w:r>
      <w:r w:rsidR="001526D1">
        <w:t>or Amazon Web Services.</w:t>
      </w:r>
    </w:p>
    <w:p w14:paraId="38E9B319" w14:textId="77777777" w:rsidR="00145CFF" w:rsidRDefault="00145CFF" w:rsidP="00145CFF">
      <w:pPr>
        <w:pStyle w:val="ListParagraph"/>
      </w:pPr>
    </w:p>
    <w:p w14:paraId="3C26D5ED" w14:textId="2DB1076D" w:rsidR="00145CFF" w:rsidRPr="003238DB" w:rsidRDefault="00145CFF" w:rsidP="00145CFF">
      <w:pPr>
        <w:pStyle w:val="List"/>
        <w:numPr>
          <w:ilvl w:val="0"/>
          <w:numId w:val="8"/>
        </w:numPr>
        <w:rPr>
          <w:highlight w:val="yellow"/>
        </w:rPr>
      </w:pPr>
      <w:r w:rsidRPr="003238DB">
        <w:rPr>
          <w:highlight w:val="yellow"/>
        </w:rPr>
        <w:t xml:space="preserve">Note: Internet connection required </w:t>
      </w:r>
      <w:r w:rsidR="003238DB" w:rsidRPr="003238DB">
        <w:rPr>
          <w:highlight w:val="yellow"/>
        </w:rPr>
        <w:t>to access the cloud.</w:t>
      </w:r>
    </w:p>
    <w:p w14:paraId="1689457D" w14:textId="77777777" w:rsidR="00A325D0" w:rsidRPr="006B4954" w:rsidRDefault="00A325D0" w:rsidP="006B4954">
      <w:pPr>
        <w:suppressAutoHyphens/>
        <w:contextualSpacing/>
        <w:rPr>
          <w:rFonts w:asciiTheme="majorHAnsi" w:hAnsiTheme="majorHAnsi" w:cstheme="majorHAnsi"/>
          <w:szCs w:val="22"/>
        </w:rPr>
      </w:pPr>
    </w:p>
    <w:p w14:paraId="7E0A08A6" w14:textId="43990695" w:rsidR="005D4B57" w:rsidRDefault="00730BFB" w:rsidP="005D4B57">
      <w:pPr>
        <w:pStyle w:val="List"/>
      </w:pPr>
      <w:r w:rsidRPr="006B4954">
        <w:rPr>
          <w:b/>
        </w:rPr>
        <w:t>Memory Management</w:t>
      </w:r>
      <w:r w:rsidRPr="006B4954">
        <w:t xml:space="preserve">: </w:t>
      </w:r>
      <w:r w:rsidR="00380657">
        <w:t xml:space="preserve">Using a </w:t>
      </w:r>
      <w:r w:rsidR="00C30555">
        <w:t>cloud-based</w:t>
      </w:r>
      <w:r w:rsidR="00380657">
        <w:t xml:space="preserve"> storage option allows for </w:t>
      </w:r>
      <w:r w:rsidR="006E1C42">
        <w:t xml:space="preserve">automatic memory management. Techniques such as ballooning or caching are used </w:t>
      </w:r>
      <w:r w:rsidR="00756919">
        <w:t>to</w:t>
      </w:r>
      <w:r w:rsidR="006E1C42">
        <w:t xml:space="preserve"> collect and return </w:t>
      </w:r>
      <w:r w:rsidR="00710EE9">
        <w:t xml:space="preserve">unused memory or </w:t>
      </w:r>
      <w:r w:rsidR="00C30555">
        <w:t>reduce</w:t>
      </w:r>
      <w:r w:rsidR="00710EE9">
        <w:t xml:space="preserve"> the size of data </w:t>
      </w:r>
      <w:r w:rsidR="00CD77FF">
        <w:t>to</w:t>
      </w:r>
      <w:r w:rsidR="00F12AB0">
        <w:t xml:space="preserve"> run faster and</w:t>
      </w:r>
      <w:r w:rsidR="00CD77FF">
        <w:t xml:space="preserve"> save space. </w:t>
      </w:r>
      <w:r w:rsidR="00601782">
        <w:t xml:space="preserve">This is important to ensure optimal performance </w:t>
      </w:r>
      <w:r w:rsidR="00F477DB">
        <w:t>on the system</w:t>
      </w:r>
      <w:r w:rsidR="00E14F49">
        <w:t xml:space="preserve"> running the application. </w:t>
      </w:r>
    </w:p>
    <w:p w14:paraId="2635872A" w14:textId="77777777" w:rsidR="00A325D0" w:rsidRPr="006B4954" w:rsidRDefault="00A325D0" w:rsidP="006B4954">
      <w:pPr>
        <w:suppressAutoHyphens/>
        <w:contextualSpacing/>
        <w:rPr>
          <w:rFonts w:asciiTheme="majorHAnsi" w:hAnsiTheme="majorHAnsi" w:cstheme="majorHAnsi"/>
          <w:szCs w:val="22"/>
        </w:rPr>
      </w:pPr>
    </w:p>
    <w:p w14:paraId="02F1171A" w14:textId="2DEC5F1F" w:rsidR="00FB0B48" w:rsidRDefault="00730BFB" w:rsidP="004B753F">
      <w:pPr>
        <w:pStyle w:val="List"/>
      </w:pPr>
      <w:r w:rsidRPr="006B4954">
        <w:rPr>
          <w:b/>
        </w:rPr>
        <w:t>Distributed Systems and Networks</w:t>
      </w:r>
      <w:r w:rsidR="005D4B57">
        <w:rPr>
          <w:b/>
        </w:rPr>
        <w:t>:</w:t>
      </w:r>
      <w:r w:rsidR="00AF7949">
        <w:rPr>
          <w:b/>
        </w:rPr>
        <w:t xml:space="preserve"> </w:t>
      </w:r>
      <w:r w:rsidR="00FE6BF8">
        <w:rPr>
          <w:bCs/>
        </w:rPr>
        <w:t xml:space="preserve">Another benefit of a </w:t>
      </w:r>
      <w:r w:rsidR="00DB681D">
        <w:rPr>
          <w:bCs/>
        </w:rPr>
        <w:t>cloud-based</w:t>
      </w:r>
      <w:r w:rsidR="00FE6BF8">
        <w:rPr>
          <w:bCs/>
        </w:rPr>
        <w:t xml:space="preserve"> provider is they take on a large portion of the burden when it comes to systems and networks</w:t>
      </w:r>
      <w:r w:rsidR="00CE6155">
        <w:rPr>
          <w:bCs/>
        </w:rPr>
        <w:t xml:space="preserve">. This gives a development team more time to focus on Draw It or Lose It as a game </w:t>
      </w:r>
      <w:r w:rsidR="00937EAC">
        <w:rPr>
          <w:bCs/>
        </w:rPr>
        <w:t xml:space="preserve">and </w:t>
      </w:r>
      <w:r w:rsidR="00C70ECA">
        <w:rPr>
          <w:bCs/>
        </w:rPr>
        <w:t>any major developments that do need attention</w:t>
      </w:r>
      <w:r w:rsidR="00732F43">
        <w:rPr>
          <w:bCs/>
        </w:rPr>
        <w:t xml:space="preserve">, such as “low storage” will come through </w:t>
      </w:r>
      <w:r w:rsidR="007A224D">
        <w:rPr>
          <w:bCs/>
        </w:rPr>
        <w:t xml:space="preserve">as email notifications </w:t>
      </w:r>
      <w:r w:rsidR="00DA7DB3">
        <w:rPr>
          <w:bCs/>
        </w:rPr>
        <w:t xml:space="preserve">to whatever address is attached to the account.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5652C15D" w14:textId="723CCAF8" w:rsidR="005D4B57" w:rsidRDefault="00730BFB" w:rsidP="00FD2C32">
      <w:pPr>
        <w:pStyle w:val="List"/>
      </w:pPr>
      <w:r w:rsidRPr="006B4954">
        <w:rPr>
          <w:b/>
        </w:rPr>
        <w:t>Security</w:t>
      </w:r>
      <w:r w:rsidRPr="006B4954">
        <w:t xml:space="preserve">: </w:t>
      </w:r>
      <w:r w:rsidR="00ED1775">
        <w:t>Cloud networks use</w:t>
      </w:r>
      <w:r w:rsidR="00AC1522">
        <w:t xml:space="preserve"> Data Encryption, Firewalls, Anti-Malware and </w:t>
      </w:r>
      <w:r w:rsidR="0011450B">
        <w:t>Identity &amp; Access Management</w:t>
      </w:r>
      <w:r w:rsidR="00DE2EC7">
        <w:t xml:space="preserve"> to </w:t>
      </w:r>
      <w:r w:rsidR="00895F12">
        <w:t xml:space="preserve">protect user data and control access. </w:t>
      </w:r>
      <w:r w:rsidR="00514CA2">
        <w:t>So strictly, it closely follows something called the Zero Trust model, where all devices are considered untrustworthy</w:t>
      </w:r>
      <w:r w:rsidR="00511853">
        <w:t xml:space="preserve"> and </w:t>
      </w:r>
      <w:r w:rsidR="00DB681D">
        <w:t>require</w:t>
      </w:r>
      <w:r w:rsidR="00511853">
        <w:t xml:space="preserve"> </w:t>
      </w:r>
      <w:r w:rsidR="00FB0F54">
        <w:t xml:space="preserve">verification for </w:t>
      </w:r>
      <w:r w:rsidR="00DB681D">
        <w:t>every connection</w:t>
      </w:r>
      <w:r w:rsidR="009E0758">
        <w:t>.</w:t>
      </w:r>
      <w:r w:rsidR="00361596">
        <w:t xml:space="preserve"> This enforces </w:t>
      </w:r>
      <w:r w:rsidR="000D6E38">
        <w:t xml:space="preserve">least-privilege </w:t>
      </w:r>
      <w:proofErr w:type="gramStart"/>
      <w:r w:rsidR="000D6E38">
        <w:t>access</w:t>
      </w:r>
      <w:proofErr w:type="gramEnd"/>
      <w:r w:rsidR="00CB7A79">
        <w:t xml:space="preserve"> to help protect data stored in the cloud.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5685E" w14:textId="77777777" w:rsidR="004C7400" w:rsidRDefault="004C7400">
      <w:r>
        <w:separator/>
      </w:r>
    </w:p>
  </w:endnote>
  <w:endnote w:type="continuationSeparator" w:id="0">
    <w:p w14:paraId="5EB61FE5" w14:textId="77777777" w:rsidR="004C7400" w:rsidRDefault="004C7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CDB7B" w14:textId="77777777" w:rsidR="004C7400" w:rsidRDefault="004C7400">
      <w:r>
        <w:separator/>
      </w:r>
    </w:p>
  </w:footnote>
  <w:footnote w:type="continuationSeparator" w:id="0">
    <w:p w14:paraId="2C33CE6E" w14:textId="77777777" w:rsidR="004C7400" w:rsidRDefault="004C7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2653E51"/>
    <w:multiLevelType w:val="hybridMultilevel"/>
    <w:tmpl w:val="642ED04C"/>
    <w:lvl w:ilvl="0" w:tplc="4964F50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2D677D"/>
    <w:multiLevelType w:val="hybridMultilevel"/>
    <w:tmpl w:val="51C0C960"/>
    <w:lvl w:ilvl="0" w:tplc="866E8F1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7502696">
    <w:abstractNumId w:val="8"/>
  </w:num>
  <w:num w:numId="9" w16cid:durableId="1013798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7E81"/>
    <w:rsid w:val="000447F8"/>
    <w:rsid w:val="000459C9"/>
    <w:rsid w:val="00052431"/>
    <w:rsid w:val="00060745"/>
    <w:rsid w:val="000939E0"/>
    <w:rsid w:val="000C7ACD"/>
    <w:rsid w:val="000D6E38"/>
    <w:rsid w:val="000E368B"/>
    <w:rsid w:val="000F351F"/>
    <w:rsid w:val="000F5165"/>
    <w:rsid w:val="00102137"/>
    <w:rsid w:val="0011450B"/>
    <w:rsid w:val="00145CFF"/>
    <w:rsid w:val="00151444"/>
    <w:rsid w:val="001526D1"/>
    <w:rsid w:val="00156BB0"/>
    <w:rsid w:val="00162F11"/>
    <w:rsid w:val="00163A96"/>
    <w:rsid w:val="001711F5"/>
    <w:rsid w:val="0018265E"/>
    <w:rsid w:val="0019011F"/>
    <w:rsid w:val="001B7DDA"/>
    <w:rsid w:val="001F36F7"/>
    <w:rsid w:val="00212693"/>
    <w:rsid w:val="00217FBD"/>
    <w:rsid w:val="0026567F"/>
    <w:rsid w:val="002A3E49"/>
    <w:rsid w:val="002C25EE"/>
    <w:rsid w:val="002D1B79"/>
    <w:rsid w:val="002E0656"/>
    <w:rsid w:val="002F0699"/>
    <w:rsid w:val="003238DB"/>
    <w:rsid w:val="00361596"/>
    <w:rsid w:val="003723B7"/>
    <w:rsid w:val="00380657"/>
    <w:rsid w:val="003935CF"/>
    <w:rsid w:val="00396383"/>
    <w:rsid w:val="003F0E07"/>
    <w:rsid w:val="004269FD"/>
    <w:rsid w:val="0043672B"/>
    <w:rsid w:val="004B753F"/>
    <w:rsid w:val="004C5263"/>
    <w:rsid w:val="004C6695"/>
    <w:rsid w:val="004C7400"/>
    <w:rsid w:val="004D630E"/>
    <w:rsid w:val="004D6F15"/>
    <w:rsid w:val="004F2EAF"/>
    <w:rsid w:val="00511853"/>
    <w:rsid w:val="00514CA2"/>
    <w:rsid w:val="00524530"/>
    <w:rsid w:val="00557339"/>
    <w:rsid w:val="005704F6"/>
    <w:rsid w:val="00572634"/>
    <w:rsid w:val="0058583A"/>
    <w:rsid w:val="005B0ECD"/>
    <w:rsid w:val="005D4B57"/>
    <w:rsid w:val="005E3957"/>
    <w:rsid w:val="005F49E3"/>
    <w:rsid w:val="00601782"/>
    <w:rsid w:val="006556F2"/>
    <w:rsid w:val="00691EB9"/>
    <w:rsid w:val="006A2863"/>
    <w:rsid w:val="006B4954"/>
    <w:rsid w:val="006D5B8F"/>
    <w:rsid w:val="006E1C42"/>
    <w:rsid w:val="006F4A4C"/>
    <w:rsid w:val="00710EE9"/>
    <w:rsid w:val="00717FC1"/>
    <w:rsid w:val="00730BFB"/>
    <w:rsid w:val="00732F43"/>
    <w:rsid w:val="00756919"/>
    <w:rsid w:val="007844D4"/>
    <w:rsid w:val="007A224D"/>
    <w:rsid w:val="007A4688"/>
    <w:rsid w:val="007B28D2"/>
    <w:rsid w:val="007B4353"/>
    <w:rsid w:val="007F3EC1"/>
    <w:rsid w:val="00814F53"/>
    <w:rsid w:val="008218BC"/>
    <w:rsid w:val="0083144E"/>
    <w:rsid w:val="00831C60"/>
    <w:rsid w:val="00844B76"/>
    <w:rsid w:val="00895F12"/>
    <w:rsid w:val="008A485F"/>
    <w:rsid w:val="008A70F5"/>
    <w:rsid w:val="00931F60"/>
    <w:rsid w:val="00937EAC"/>
    <w:rsid w:val="009649F5"/>
    <w:rsid w:val="00987146"/>
    <w:rsid w:val="009C2374"/>
    <w:rsid w:val="009E0758"/>
    <w:rsid w:val="00A14938"/>
    <w:rsid w:val="00A325D0"/>
    <w:rsid w:val="00A85187"/>
    <w:rsid w:val="00AC1522"/>
    <w:rsid w:val="00AD4A17"/>
    <w:rsid w:val="00AF7949"/>
    <w:rsid w:val="00B20A2D"/>
    <w:rsid w:val="00B242F6"/>
    <w:rsid w:val="00B35340"/>
    <w:rsid w:val="00B56180"/>
    <w:rsid w:val="00B902AF"/>
    <w:rsid w:val="00B94E71"/>
    <w:rsid w:val="00BB01A2"/>
    <w:rsid w:val="00BB3B91"/>
    <w:rsid w:val="00BB4494"/>
    <w:rsid w:val="00BC0BAD"/>
    <w:rsid w:val="00BC6FBA"/>
    <w:rsid w:val="00C02234"/>
    <w:rsid w:val="00C30555"/>
    <w:rsid w:val="00C57882"/>
    <w:rsid w:val="00C70ECA"/>
    <w:rsid w:val="00C74E2E"/>
    <w:rsid w:val="00C816A5"/>
    <w:rsid w:val="00CB7A79"/>
    <w:rsid w:val="00CD77FF"/>
    <w:rsid w:val="00CE1EBE"/>
    <w:rsid w:val="00CE6155"/>
    <w:rsid w:val="00D2623A"/>
    <w:rsid w:val="00D33820"/>
    <w:rsid w:val="00D751F6"/>
    <w:rsid w:val="00D8616E"/>
    <w:rsid w:val="00D97062"/>
    <w:rsid w:val="00DA7DB3"/>
    <w:rsid w:val="00DB681D"/>
    <w:rsid w:val="00DE2EC7"/>
    <w:rsid w:val="00E0390F"/>
    <w:rsid w:val="00E041A9"/>
    <w:rsid w:val="00E14F49"/>
    <w:rsid w:val="00E57C04"/>
    <w:rsid w:val="00E61BA3"/>
    <w:rsid w:val="00E6447B"/>
    <w:rsid w:val="00E6766A"/>
    <w:rsid w:val="00E678EA"/>
    <w:rsid w:val="00EB7EA7"/>
    <w:rsid w:val="00ED1775"/>
    <w:rsid w:val="00ED6E51"/>
    <w:rsid w:val="00EE25CB"/>
    <w:rsid w:val="00F043A0"/>
    <w:rsid w:val="00F12AB0"/>
    <w:rsid w:val="00F16D98"/>
    <w:rsid w:val="00F355EE"/>
    <w:rsid w:val="00F477DB"/>
    <w:rsid w:val="00F53DDC"/>
    <w:rsid w:val="00F7309B"/>
    <w:rsid w:val="00F769E0"/>
    <w:rsid w:val="00FB028C"/>
    <w:rsid w:val="00FB0B48"/>
    <w:rsid w:val="00FB0F54"/>
    <w:rsid w:val="00FD2C32"/>
    <w:rsid w:val="00FE6BF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935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Austin VanAusdall</cp:lastModifiedBy>
  <cp:revision>56</cp:revision>
  <dcterms:created xsi:type="dcterms:W3CDTF">2025-11-25T01:37:00Z</dcterms:created>
  <dcterms:modified xsi:type="dcterms:W3CDTF">2025-12-11T00:22:00Z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