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0F1E0B">
        <w:rPr>
          <w:rFonts w:ascii="PT Serif" w:hAnsi="PT Serif"/>
          <w:color w:val="595959" w:themeColor="text1" w:themeTint="A6"/>
          <w:sz w:val="36"/>
          <w:szCs w:val="36"/>
        </w:rPr>
        <w:t>5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Default="004E11CB" w:rsidP="00E50BAB">
      <w:pPr>
        <w:jc w:val="right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 xml:space="preserve">Жданов </w:t>
      </w:r>
      <w:r w:rsidR="000F1E0B">
        <w:rPr>
          <w:rFonts w:ascii="PT Serif" w:hAnsi="PT Serif"/>
          <w:color w:val="595959" w:themeColor="text1" w:themeTint="A6"/>
          <w:lang w:val="ru-RU"/>
        </w:rPr>
        <w:t>Андрей</w:t>
      </w:r>
    </w:p>
    <w:p w:rsidR="004E11CB" w:rsidRPr="004E11CB" w:rsidRDefault="004E11CB" w:rsidP="00E50BAB">
      <w:pPr>
        <w:jc w:val="right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Дмитриевич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815867" w:rsidP="00E50BAB">
      <w:pPr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Default="00A92A49" w:rsidP="007635DE">
      <w:pPr>
        <w:pStyle w:val="1"/>
      </w:pPr>
      <w:r w:rsidRPr="00355947">
        <w:lastRenderedPageBreak/>
        <w:t>Задани</w:t>
      </w:r>
      <w:r w:rsidR="00355947">
        <w:t>е</w:t>
      </w:r>
    </w:p>
    <w:p w:rsidR="007635DE" w:rsidRPr="007635DE" w:rsidRDefault="007635DE" w:rsidP="007635DE">
      <w:pPr>
        <w:rPr>
          <w:lang w:val="ru-RU" w:eastAsia="en-US"/>
        </w:rPr>
      </w:pPr>
    </w:p>
    <w:p w:rsidR="00DC7B0B" w:rsidRPr="009620E5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Л</w:t>
      </w:r>
      <w:r w:rsid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Р</w:t>
      </w:r>
      <w:r w:rsidR="00270451" w:rsidRP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>_</w:t>
      </w:r>
      <w:r w:rsidR="000F1E0B">
        <w:rPr>
          <w:rFonts w:ascii="PT Serif" w:hAnsi="PT Serif" w:cstheme="minorHAnsi"/>
          <w:b/>
          <w:iCs/>
          <w:color w:val="595959" w:themeColor="text1" w:themeTint="A6"/>
          <w:lang w:val="ru-RU"/>
        </w:rPr>
        <w:t>5</w:t>
      </w:r>
      <w:r w:rsidR="00270451" w:rsidRPr="00270451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. </w:t>
      </w:r>
      <w:r w:rsidR="009620E5">
        <w:rPr>
          <w:rFonts w:ascii="PT Serif" w:hAnsi="PT Serif" w:cstheme="minorHAnsi"/>
          <w:b/>
          <w:iCs/>
          <w:color w:val="595959" w:themeColor="text1" w:themeTint="A6"/>
          <w:lang w:val="ru-RU"/>
        </w:rPr>
        <w:t>Уменьшение шумов на синтезированном</w:t>
      </w:r>
      <w:r w:rsidR="00DB11DD" w:rsidRPr="00DB11DD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 изображени</w:t>
      </w:r>
      <w:r w:rsidR="009620E5">
        <w:rPr>
          <w:rFonts w:ascii="PT Serif" w:hAnsi="PT Serif" w:cstheme="minorHAnsi"/>
          <w:b/>
          <w:iCs/>
          <w:color w:val="595959" w:themeColor="text1" w:themeTint="A6"/>
          <w:lang w:val="ru-RU"/>
        </w:rPr>
        <w:t>и</w:t>
      </w:r>
      <w:r w:rsidR="00DB11DD" w:rsidRPr="00DB11DD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 методом </w:t>
      </w:r>
      <w:r w:rsidR="009620E5">
        <w:rPr>
          <w:rFonts w:ascii="PT Serif" w:hAnsi="PT Serif" w:cstheme="minorHAnsi"/>
          <w:b/>
          <w:iCs/>
          <w:color w:val="595959" w:themeColor="text1" w:themeTint="A6"/>
          <w:lang w:val="ru-RU"/>
        </w:rPr>
        <w:t>б</w:t>
      </w:r>
      <w:r w:rsidR="009620E5" w:rsidRPr="009620E5">
        <w:rPr>
          <w:rFonts w:ascii="PT Serif" w:hAnsi="PT Serif" w:cstheme="minorHAnsi"/>
          <w:b/>
          <w:iCs/>
          <w:color w:val="595959" w:themeColor="text1" w:themeTint="A6"/>
          <w:lang w:val="ru-RU"/>
        </w:rPr>
        <w:t>илатеральной фильтрации</w:t>
      </w:r>
    </w:p>
    <w:p w:rsidR="00F721E4" w:rsidRPr="00F721E4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270451" w:rsidRDefault="009620E5" w:rsidP="009620E5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>
        <w:rPr>
          <w:rFonts w:ascii="PT Serif" w:hAnsi="PT Serif" w:cstheme="minorHAnsi"/>
          <w:iCs/>
          <w:color w:val="595959" w:themeColor="text1" w:themeTint="A6"/>
          <w:lang w:val="ru-RU"/>
        </w:rPr>
        <w:t>С</w:t>
      </w:r>
      <w:r w:rsidRPr="009620E5">
        <w:rPr>
          <w:rFonts w:ascii="PT Serif" w:hAnsi="PT Serif" w:cstheme="minorHAnsi"/>
          <w:iCs/>
          <w:color w:val="595959" w:themeColor="text1" w:themeTint="A6"/>
          <w:lang w:val="ru-RU"/>
        </w:rPr>
        <w:t>низить шумы на синтезированном изображении, сохранив его</w:t>
      </w:r>
      <w:r>
        <w:rPr>
          <w:rFonts w:ascii="PT Serif" w:hAnsi="PT Serif" w:cstheme="minorHAnsi"/>
          <w:iCs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iCs/>
          <w:color w:val="595959" w:themeColor="text1" w:themeTint="A6"/>
          <w:lang w:val="ru-RU"/>
        </w:rPr>
        <w:t>физическую корректность.</w:t>
      </w:r>
    </w:p>
    <w:p w:rsidR="009620E5" w:rsidRDefault="009620E5" w:rsidP="009620E5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bCs/>
          <w:color w:val="595959" w:themeColor="text1" w:themeTint="A6"/>
          <w:lang w:val="ru-RU"/>
        </w:rPr>
        <w:t>Задание</w:t>
      </w:r>
    </w:p>
    <w:p w:rsidR="009620E5" w:rsidRDefault="009620E5" w:rsidP="009620E5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9620E5">
        <w:rPr>
          <w:rFonts w:ascii="PT Serif" w:hAnsi="PT Serif" w:cstheme="minorHAnsi"/>
          <w:color w:val="595959" w:themeColor="text1" w:themeTint="A6"/>
        </w:rPr>
        <w:t>Реализовать метод билатеральной фильтрации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color w:val="595959" w:themeColor="text1" w:themeTint="A6"/>
        </w:rPr>
        <w:t>синтезированного изображения с сохранением границ объектов.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color w:val="595959" w:themeColor="text1" w:themeTint="A6"/>
        </w:rPr>
        <w:t>Показать корректность результатов фильтрации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. </w:t>
      </w:r>
    </w:p>
    <w:p w:rsidR="009620E5" w:rsidRPr="009620E5" w:rsidRDefault="009620E5" w:rsidP="009620E5">
      <w:p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Для фильтрации изображения в качестве веса по поверхности можно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color w:val="595959" w:themeColor="text1" w:themeTint="A6"/>
        </w:rPr>
        <w:t>использовать как простейшее арифметическое среднее (проще), так и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color w:val="595959" w:themeColor="text1" w:themeTint="A6"/>
        </w:rPr>
        <w:t>медианный фильтр (сложнее).</w:t>
      </w:r>
    </w:p>
    <w:p w:rsidR="00DB11DD" w:rsidRPr="00DB11DD" w:rsidRDefault="00DB11DD" w:rsidP="00DB11DD">
      <w:pPr>
        <w:spacing w:line="276" w:lineRule="auto"/>
        <w:jc w:val="center"/>
        <w:rPr>
          <w:rFonts w:ascii="PT Serif" w:hAnsi="PT Serif" w:cstheme="minorHAnsi"/>
          <w:color w:val="595959" w:themeColor="text1" w:themeTint="A6"/>
          <w:lang w:val="ru-RU"/>
        </w:rPr>
      </w:pPr>
    </w:p>
    <w:p w:rsidR="00DB11DD" w:rsidRPr="00F721E4" w:rsidRDefault="009620E5" w:rsidP="00DB11DD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t>Входные</w:t>
      </w:r>
      <w:r w:rsidR="00DB11DD">
        <w:rPr>
          <w:rFonts w:ascii="PT Serif" w:hAnsi="PT Serif" w:cstheme="minorHAnsi"/>
          <w:b/>
          <w:bCs/>
          <w:color w:val="595959" w:themeColor="text1" w:themeTint="A6"/>
          <w:lang w:val="ru-RU"/>
        </w:rPr>
        <w:t xml:space="preserve"> данные</w:t>
      </w:r>
    </w:p>
    <w:p w:rsidR="009620E5" w:rsidRPr="009620E5" w:rsidRDefault="009620E5" w:rsidP="009620E5">
      <w:pPr>
        <w:spacing w:line="276" w:lineRule="auto"/>
        <w:rPr>
          <w:rFonts w:ascii="PT Serif" w:hAnsi="PT Serif" w:cstheme="minorHAnsi"/>
          <w:color w:val="595959" w:themeColor="text1" w:themeTint="A6"/>
        </w:rPr>
      </w:pPr>
      <w:r>
        <w:rPr>
          <w:rFonts w:ascii="PT Serif" w:hAnsi="PT Serif" w:cstheme="minorHAnsi"/>
          <w:color w:val="595959" w:themeColor="text1" w:themeTint="A6"/>
          <w:lang w:val="ru-RU"/>
        </w:rPr>
        <w:t>И</w:t>
      </w:r>
      <w:r w:rsidRPr="009620E5">
        <w:rPr>
          <w:rFonts w:ascii="PT Serif" w:hAnsi="PT Serif" w:cstheme="minorHAnsi"/>
          <w:color w:val="595959" w:themeColor="text1" w:themeTint="A6"/>
        </w:rPr>
        <w:t>зображение со следующей информацией в точке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9620E5">
        <w:rPr>
          <w:rFonts w:ascii="PT Serif" w:hAnsi="PT Serif" w:cstheme="minorHAnsi"/>
          <w:color w:val="595959" w:themeColor="text1" w:themeTint="A6"/>
        </w:rPr>
        <w:t>первого пересечения луча со сценой:</w:t>
      </w:r>
    </w:p>
    <w:p w:rsidR="009620E5" w:rsidRPr="009620E5" w:rsidRDefault="009620E5" w:rsidP="009620E5">
      <w:pPr>
        <w:pStyle w:val="a0"/>
        <w:numPr>
          <w:ilvl w:val="0"/>
          <w:numId w:val="37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Прямая яркость</w:t>
      </w:r>
    </w:p>
    <w:p w:rsidR="009620E5" w:rsidRPr="009620E5" w:rsidRDefault="009620E5" w:rsidP="009620E5">
      <w:pPr>
        <w:pStyle w:val="a0"/>
        <w:numPr>
          <w:ilvl w:val="0"/>
          <w:numId w:val="37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Вторичная яркость</w:t>
      </w:r>
    </w:p>
    <w:p w:rsidR="009620E5" w:rsidRPr="009620E5" w:rsidRDefault="009620E5" w:rsidP="009620E5">
      <w:pPr>
        <w:pStyle w:val="a0"/>
        <w:numPr>
          <w:ilvl w:val="0"/>
          <w:numId w:val="37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Глубина</w:t>
      </w:r>
    </w:p>
    <w:p w:rsidR="009620E5" w:rsidRPr="009620E5" w:rsidRDefault="009620E5" w:rsidP="009620E5">
      <w:pPr>
        <w:pStyle w:val="a0"/>
        <w:numPr>
          <w:ilvl w:val="0"/>
          <w:numId w:val="37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Индекс объекта сцены</w:t>
      </w:r>
    </w:p>
    <w:p w:rsidR="009620E5" w:rsidRPr="009620E5" w:rsidRDefault="009620E5" w:rsidP="009620E5">
      <w:pPr>
        <w:pStyle w:val="a0"/>
        <w:numPr>
          <w:ilvl w:val="0"/>
          <w:numId w:val="37"/>
        </w:numPr>
        <w:spacing w:line="276" w:lineRule="auto"/>
        <w:rPr>
          <w:rFonts w:ascii="PT Serif" w:hAnsi="PT Serif" w:cstheme="minorHAnsi"/>
          <w:color w:val="595959" w:themeColor="text1" w:themeTint="A6"/>
        </w:rPr>
      </w:pPr>
      <w:r w:rsidRPr="009620E5">
        <w:rPr>
          <w:rFonts w:ascii="PT Serif" w:hAnsi="PT Serif" w:cstheme="minorHAnsi"/>
          <w:color w:val="595959" w:themeColor="text1" w:themeTint="A6"/>
        </w:rPr>
        <w:t>Нормаль к поверхности</w:t>
      </w:r>
    </w:p>
    <w:p w:rsidR="00DB11DD" w:rsidRPr="00270451" w:rsidRDefault="00DB11DD" w:rsidP="00355947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</w:p>
    <w:p w:rsidR="00AE5F37" w:rsidRPr="00F721E4" w:rsidRDefault="00F721E4" w:rsidP="00CE43B6">
      <w:pPr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br w:type="page"/>
      </w:r>
    </w:p>
    <w:p w:rsidR="00027F80" w:rsidRPr="007635DE" w:rsidRDefault="00DB11DD" w:rsidP="007635DE">
      <w:pPr>
        <w:pStyle w:val="1"/>
      </w:pPr>
      <w:r>
        <w:lastRenderedPageBreak/>
        <w:t>Используемые методы</w:t>
      </w:r>
      <w:r w:rsidR="00182E02">
        <w:t xml:space="preserve"> и теория</w:t>
      </w:r>
    </w:p>
    <w:p w:rsidR="002040C4" w:rsidRDefault="002040C4" w:rsidP="00E43B46">
      <w:pPr>
        <w:pStyle w:val="a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7635DE" w:rsidRDefault="00182E02" w:rsidP="00182E02">
      <w:pPr>
        <w:pStyle w:val="20"/>
      </w:pPr>
      <w:r w:rsidRPr="00182E02">
        <w:t xml:space="preserve">Шум в </w:t>
      </w:r>
      <w:proofErr w:type="spellStart"/>
      <w:r w:rsidRPr="00182E02">
        <w:t>path</w:t>
      </w:r>
      <w:proofErr w:type="spellEnd"/>
      <w:r w:rsidRPr="00182E02">
        <w:t xml:space="preserve"> </w:t>
      </w:r>
      <w:proofErr w:type="spellStart"/>
      <w:r w:rsidRPr="00182E02">
        <w:t>tracing</w:t>
      </w:r>
      <w:proofErr w:type="spellEnd"/>
    </w:p>
    <w:p w:rsidR="00182E02" w:rsidRPr="00182E02" w:rsidRDefault="00182E02" w:rsidP="00182E02">
      <w:pPr>
        <w:rPr>
          <w:lang w:val="ru-RU"/>
        </w:rPr>
      </w:pPr>
    </w:p>
    <w:p w:rsidR="00182E02" w:rsidRPr="00182E02" w:rsidRDefault="00182E02" w:rsidP="00182E02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182E02">
        <w:rPr>
          <w:rFonts w:ascii="PT Serif" w:hAnsi="PT Serif"/>
          <w:color w:val="595959" w:themeColor="text1" w:themeTint="A6"/>
          <w:lang w:val="ru-RU"/>
        </w:rPr>
        <w:t>В лабораторной работе 4 изображение строится методом Монте-Карло. Для каждого пикселя выпускается несколько случайных лучей, а затем их результаты усредняются. При малом числе лучей на пиксель изображение получается шумным, потому что случайная оценка освещ</w:t>
      </w:r>
      <w:r w:rsidR="00253BEF">
        <w:rPr>
          <w:rFonts w:ascii="PT Serif" w:hAnsi="PT Serif"/>
          <w:color w:val="595959" w:themeColor="text1" w:themeTint="A6"/>
          <w:lang w:val="ru-RU"/>
        </w:rPr>
        <w:t>ё</w:t>
      </w:r>
      <w:r w:rsidRPr="00182E02">
        <w:rPr>
          <w:rFonts w:ascii="PT Serif" w:hAnsi="PT Serif"/>
          <w:color w:val="595959" w:themeColor="text1" w:themeTint="A6"/>
          <w:lang w:val="ru-RU"/>
        </w:rPr>
        <w:t>нности имеет большую дисперсию.</w:t>
      </w:r>
    </w:p>
    <w:p w:rsidR="00182E02" w:rsidRPr="00B514F1" w:rsidRDefault="00182E02" w:rsidP="00182E02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253BEF">
        <w:rPr>
          <w:rFonts w:ascii="PT Serif" w:hAnsi="PT Serif"/>
          <w:color w:val="595959" w:themeColor="text1" w:themeTint="A6"/>
          <w:lang w:val="ru-RU"/>
        </w:rPr>
        <w:t>Увеличение числа лучей на пиксель уменьшает шум, но время расч</w:t>
      </w:r>
      <w:r w:rsidR="00253BEF">
        <w:rPr>
          <w:rFonts w:ascii="PT Serif" w:hAnsi="PT Serif"/>
          <w:color w:val="595959" w:themeColor="text1" w:themeTint="A6"/>
          <w:lang w:val="ru-RU"/>
        </w:rPr>
        <w:t>ё</w:t>
      </w:r>
      <w:r w:rsidRPr="00253BEF">
        <w:rPr>
          <w:rFonts w:ascii="PT Serif" w:hAnsi="PT Serif"/>
          <w:color w:val="595959" w:themeColor="text1" w:themeTint="A6"/>
          <w:lang w:val="ru-RU"/>
        </w:rPr>
        <w:t>та раст</w:t>
      </w:r>
      <w:r w:rsidR="00253BEF">
        <w:rPr>
          <w:rFonts w:ascii="PT Serif" w:hAnsi="PT Serif"/>
          <w:color w:val="595959" w:themeColor="text1" w:themeTint="A6"/>
          <w:lang w:val="ru-RU"/>
        </w:rPr>
        <w:t>ё</w:t>
      </w:r>
      <w:r w:rsidRPr="00253BEF">
        <w:rPr>
          <w:rFonts w:ascii="PT Serif" w:hAnsi="PT Serif"/>
          <w:color w:val="595959" w:themeColor="text1" w:themeTint="A6"/>
          <w:lang w:val="ru-RU"/>
        </w:rPr>
        <w:t>т почти пропорционально. Поэтому после рендера можно применить фильтрацию, которая сглаживает шум, но старается не портить границы объектов.</w:t>
      </w:r>
    </w:p>
    <w:p w:rsidR="00B514F1" w:rsidRDefault="00253BEF" w:rsidP="00253BEF">
      <w:pPr>
        <w:pStyle w:val="20"/>
      </w:pPr>
      <w:r w:rsidRPr="00253BEF">
        <w:t>Билатеральная фильтрация</w:t>
      </w:r>
    </w:p>
    <w:p w:rsidR="00253BEF" w:rsidRPr="00253BEF" w:rsidRDefault="00253BEF" w:rsidP="00253BEF">
      <w:pPr>
        <w:rPr>
          <w:lang w:val="ru-RU"/>
        </w:rPr>
      </w:pP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Обычное усреднение заменяет значение пикселя средним значением соседей в окне. Такой подход уменьшает шум, но размывает границы. Билатеральная фильтрация </w:t>
      </w:r>
      <w:r>
        <w:rPr>
          <w:rFonts w:ascii="PT Serif" w:hAnsi="PT Serif" w:cstheme="minorHAnsi"/>
          <w:color w:val="595959" w:themeColor="text1" w:themeTint="A6"/>
          <w:lang w:val="ru-RU"/>
        </w:rPr>
        <w:t>улучшает этот метод</w:t>
      </w: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соседний пиксель влияет на текущий только в том случае, если он достаточно похож на него.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Общая формула фильтрации: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p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fPr>
            <m:num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Wp</m:t>
              </m:r>
            </m:den>
          </m:f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 * sum(f(q) * weight(p, q))</m:t>
          </m:r>
        </m:oMath>
      </m:oMathPara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где: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p - текущий пиксель;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q - соседний пиксель в окне фильтрации;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f(q) - исходное значение соседнего пикселя;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g(p) - новое значение текущего пикселя;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proofErr w:type="spellStart"/>
      <w:r w:rsidRPr="00253BEF">
        <w:rPr>
          <w:rFonts w:ascii="PT Serif" w:hAnsi="PT Serif" w:cstheme="minorHAnsi"/>
          <w:color w:val="595959" w:themeColor="text1" w:themeTint="A6"/>
          <w:lang w:val="ru-RU"/>
        </w:rPr>
        <w:t>weight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ru-RU"/>
        </w:rPr>
        <w:t>(p, q) - итоговый вес соседнего пикселя;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proofErr w:type="spellStart"/>
      <w:r w:rsidRPr="00253BEF">
        <w:rPr>
          <w:rFonts w:ascii="PT Serif" w:hAnsi="PT Serif" w:cstheme="minorHAnsi"/>
          <w:color w:val="595959" w:themeColor="text1" w:themeTint="A6"/>
          <w:lang w:val="ru-RU"/>
        </w:rPr>
        <w:t>Wp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сумма всех весов для нормировки.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Нормировка должна учитывать все веса: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Wp = sum(weight(p, q))</m:t>
          </m:r>
        </m:oMath>
      </m:oMathPara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В данной работе вес является произведением нескольких факторов: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weight =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space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*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color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*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depth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 xml:space="preserve">* 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G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normal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* objec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t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mask</m:t>
              </m:r>
            </m:sub>
          </m:sSub>
        </m:oMath>
      </m:oMathPara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Компоненты веса: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G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space</m:t>
            </m:r>
          </m:sub>
        </m:sSub>
      </m:oMath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вес по расстоянию между пикселями в изображении;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G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color</m:t>
            </m:r>
          </m:sub>
        </m:sSub>
      </m:oMath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вес по различию яркости или цвета;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G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depth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</m:t>
        </m:r>
      </m:oMath>
      <w:r w:rsidRPr="00253BEF">
        <w:rPr>
          <w:rFonts w:ascii="PT Serif" w:hAnsi="PT Serif" w:cstheme="minorHAnsi"/>
          <w:color w:val="595959" w:themeColor="text1" w:themeTint="A6"/>
          <w:lang w:val="ru-RU"/>
        </w:rPr>
        <w:t>- вес по различию глубины;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G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normal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</m:t>
        </m:r>
      </m:oMath>
      <w:r w:rsidRPr="00253BEF">
        <w:rPr>
          <w:rFonts w:ascii="PT Serif" w:hAnsi="PT Serif" w:cstheme="minorHAnsi"/>
          <w:color w:val="595959" w:themeColor="text1" w:themeTint="A6"/>
          <w:lang w:val="ru-RU"/>
        </w:rPr>
        <w:t>- вес по различию нормалей;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objec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t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mask</m:t>
            </m:r>
          </m:sub>
        </m:sSub>
      </m:oMath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проверка, что пиксели принадлежат одному объекту.</w:t>
      </w:r>
    </w:p>
    <w:p w:rsidR="00253BEF" w:rsidRPr="00253BEF" w:rsidRDefault="00253BEF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Если соседний пиксель принадлежит другому объекту, его вклад не используется. Это позволяет сглаживать шум внутри объекта, но не переносить цвет и яркость через границы объектов.</w:t>
      </w:r>
    </w:p>
    <w:p w:rsidR="00B514F1" w:rsidRDefault="00253BEF" w:rsidP="00EC7029">
      <w:pPr>
        <w:pStyle w:val="20"/>
      </w:pPr>
      <w:bookmarkStart w:id="0" w:name="камера-и-антиалиасинг"/>
      <w:r w:rsidRPr="00253BEF">
        <w:t>Гауссова функция</w:t>
      </w:r>
    </w:p>
    <w:p w:rsidR="00253BEF" w:rsidRPr="00253BEF" w:rsidRDefault="00253BEF" w:rsidP="00253BEF">
      <w:pPr>
        <w:rPr>
          <w:lang w:val="ru-RU"/>
        </w:rPr>
      </w:pP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Для вычисления весов используется гауссова функция:</w:t>
      </w:r>
    </w:p>
    <w:p w:rsidR="00253BEF" w:rsidRPr="00253BEF" w:rsidRDefault="00874B66" w:rsidP="00253BE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G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x, sigma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exp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 * x</m:t>
                  </m:r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2 * sigma * sigma</m:t>
                  </m:r>
                </m:den>
              </m:f>
            </m:e>
          </m:d>
        </m:oMath>
      </m:oMathPara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>Она плавно уменьшает вес при увеличении отличия между пикселями. Если отличие маленькое, вес близок к 1. Если отличие большое, вес становится близким к 0.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Параметр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 xml:space="preserve"> sigma </w:t>
      </w: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задает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чувствительность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большое </w:t>
      </w:r>
      <w:r w:rsidRPr="00253BEF">
        <w:rPr>
          <w:rFonts w:ascii="PT Serif" w:hAnsi="PT Serif" w:cstheme="minorHAnsi"/>
          <w:color w:val="595959" w:themeColor="text1" w:themeTint="A6"/>
          <w:lang w:val="en-US"/>
        </w:rPr>
        <w:t>sigma</w:t>
      </w: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делает фильтр мягче и разрешает смешивать более разные значения;</w:t>
      </w:r>
    </w:p>
    <w:p w:rsidR="00253BEF" w:rsidRPr="00253BEF" w:rsidRDefault="00253BEF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маленькое </w:t>
      </w:r>
      <w:r w:rsidRPr="00253BEF">
        <w:rPr>
          <w:rFonts w:ascii="PT Serif" w:hAnsi="PT Serif" w:cstheme="minorHAnsi"/>
          <w:color w:val="595959" w:themeColor="text1" w:themeTint="A6"/>
          <w:lang w:val="en-US"/>
        </w:rPr>
        <w:t>sigma</w:t>
      </w:r>
      <w:r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делает фильтр строже и сильнее сохраняет детали и границы.</w:t>
      </w:r>
    </w:p>
    <w:p w:rsidR="00253BEF" w:rsidRPr="00253BEF" w:rsidRDefault="00253BEF" w:rsidP="00253BE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253BEF">
        <w:rPr>
          <w:rFonts w:ascii="PT Serif" w:hAnsi="PT Serif" w:cstheme="minorHAnsi"/>
          <w:color w:val="595959" w:themeColor="text1" w:themeTint="A6"/>
          <w:lang w:val="en-US"/>
        </w:rPr>
        <w:t xml:space="preserve">В </w:t>
      </w: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программе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используются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253BEF">
        <w:rPr>
          <w:rFonts w:ascii="PT Serif" w:hAnsi="PT Serif" w:cstheme="minorHAnsi"/>
          <w:color w:val="595959" w:themeColor="text1" w:themeTint="A6"/>
          <w:lang w:val="en-US"/>
        </w:rPr>
        <w:t>параметры</w:t>
      </w:r>
      <w:proofErr w:type="spellEnd"/>
      <w:r w:rsidRPr="00253BEF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253BEF" w:rsidRPr="00253BEF" w:rsidRDefault="00874B66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sigm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spatial</m:t>
            </m:r>
          </m:sub>
        </m:sSub>
      </m:oMath>
      <w:r w:rsidR="00253BEF"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чувствительность к расстоянию по изображению;</w:t>
      </w:r>
    </w:p>
    <w:p w:rsidR="00253BEF" w:rsidRPr="00253BEF" w:rsidRDefault="00874B66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sigm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color</m:t>
            </m:r>
          </m:sub>
        </m:sSub>
      </m:oMath>
      <w:r w:rsidR="00253BEF"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чувствительность к отличию цвета;</w:t>
      </w:r>
    </w:p>
    <w:p w:rsidR="00253BEF" w:rsidRPr="00253BEF" w:rsidRDefault="00874B66" w:rsidP="00253BEF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sigm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dept</m:t>
            </m:r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h</m:t>
            </m:r>
          </m:sub>
        </m:sSub>
      </m:oMath>
      <w:r w:rsidR="00253BEF"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чувствительность к отличию глубины;</w:t>
      </w:r>
    </w:p>
    <w:p w:rsidR="00253BEF" w:rsidRPr="00B514F1" w:rsidRDefault="00874B66" w:rsidP="00B514F1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sigm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normal</m:t>
            </m:r>
          </m:sub>
        </m:sSub>
      </m:oMath>
      <w:r w:rsidR="00253BEF" w:rsidRPr="00253BEF">
        <w:rPr>
          <w:rFonts w:ascii="PT Serif" w:hAnsi="PT Serif" w:cstheme="minorHAnsi"/>
          <w:color w:val="595959" w:themeColor="text1" w:themeTint="A6"/>
          <w:lang w:val="ru-RU"/>
        </w:rPr>
        <w:t xml:space="preserve"> - чувствительность к отличию нормали.</w:t>
      </w:r>
    </w:p>
    <w:p w:rsidR="00B514F1" w:rsidRDefault="00874B66" w:rsidP="00085601">
      <w:pPr>
        <w:pStyle w:val="20"/>
      </w:pPr>
      <w:bookmarkStart w:id="1" w:name="пересечение-луча-с-треугольником"/>
      <w:bookmarkEnd w:id="0"/>
      <w:r w:rsidRPr="00874B66">
        <w:t>Глубина и индекс объекта</w:t>
      </w:r>
    </w:p>
    <w:p w:rsidR="00874B66" w:rsidRPr="00874B66" w:rsidRDefault="00874B66" w:rsidP="00874B66">
      <w:pPr>
        <w:rPr>
          <w:lang w:val="ru-RU"/>
        </w:rPr>
      </w:pPr>
    </w:p>
    <w:p w:rsidR="00874B66" w:rsidRPr="00874B66" w:rsidRDefault="00874B66" w:rsidP="00874B66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874B66">
        <w:rPr>
          <w:rFonts w:ascii="PT Serif" w:hAnsi="PT Serif" w:cstheme="minorHAnsi"/>
          <w:color w:val="595959" w:themeColor="text1" w:themeTint="A6"/>
          <w:lang w:val="ru-RU"/>
        </w:rPr>
        <w:t>Хотя итоговое изображение является двумерным, оно получено из тр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874B66">
        <w:rPr>
          <w:rFonts w:ascii="PT Serif" w:hAnsi="PT Serif" w:cstheme="minorHAnsi"/>
          <w:color w:val="595959" w:themeColor="text1" w:themeTint="A6"/>
          <w:lang w:val="ru-RU"/>
        </w:rPr>
        <w:t>хмерной сцены. Поэтому для каждого пикселя можно сохранить дополнительные данные о первом пересечении луча со сценой.</w:t>
      </w:r>
    </w:p>
    <w:p w:rsidR="00874B66" w:rsidRPr="00874B66" w:rsidRDefault="00874B66" w:rsidP="00874B66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874B66">
        <w:rPr>
          <w:rFonts w:ascii="PT Serif" w:hAnsi="PT Serif" w:cstheme="minorHAnsi"/>
          <w:color w:val="595959" w:themeColor="text1" w:themeTint="A6"/>
          <w:lang w:val="ru-RU"/>
        </w:rPr>
        <w:t>Глубина помогает не смешивать пиксели, которые находятся далеко друг от друга в 3</w:t>
      </w:r>
      <w:r w:rsidRPr="00874B66">
        <w:rPr>
          <w:rFonts w:ascii="PT Serif" w:hAnsi="PT Serif" w:cstheme="minorHAnsi"/>
          <w:color w:val="595959" w:themeColor="text1" w:themeTint="A6"/>
          <w:lang w:val="en-US"/>
        </w:rPr>
        <w:t>D</w:t>
      </w:r>
      <w:r w:rsidRPr="00874B66">
        <w:rPr>
          <w:rFonts w:ascii="PT Serif" w:hAnsi="PT Serif" w:cstheme="minorHAnsi"/>
          <w:color w:val="595959" w:themeColor="text1" w:themeTint="A6"/>
          <w:lang w:val="ru-RU"/>
        </w:rPr>
        <w:t>, но случайно оказались рядом на изображении.</w:t>
      </w:r>
    </w:p>
    <w:p w:rsidR="00874B66" w:rsidRPr="00B514F1" w:rsidRDefault="00874B66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874B66">
        <w:rPr>
          <w:rFonts w:ascii="PT Serif" w:hAnsi="PT Serif" w:cstheme="minorHAnsi"/>
          <w:color w:val="595959" w:themeColor="text1" w:themeTint="A6"/>
          <w:lang w:val="ru-RU"/>
        </w:rPr>
        <w:t>Индекс объекта нужен для ж</w:t>
      </w:r>
      <w:r>
        <w:rPr>
          <w:rFonts w:ascii="PT Serif" w:hAnsi="PT Serif" w:cstheme="minorHAnsi"/>
          <w:color w:val="595959" w:themeColor="text1" w:themeTint="A6"/>
          <w:lang w:val="ru-RU"/>
        </w:rPr>
        <w:t>ё</w:t>
      </w:r>
      <w:r w:rsidRPr="00874B66">
        <w:rPr>
          <w:rFonts w:ascii="PT Serif" w:hAnsi="PT Serif" w:cstheme="minorHAnsi"/>
          <w:color w:val="595959" w:themeColor="text1" w:themeTint="A6"/>
          <w:lang w:val="ru-RU"/>
        </w:rPr>
        <w:t>сткого сохранения границ. Если два пикселя относятся к разным объектам, они не участвуют в усреднении друг друга.</w:t>
      </w:r>
    </w:p>
    <w:p w:rsidR="00B514F1" w:rsidRDefault="0025104F" w:rsidP="0096083A">
      <w:pPr>
        <w:pStyle w:val="20"/>
      </w:pPr>
      <w:bookmarkStart w:id="2" w:name="ускорение-пересечений-bvh"/>
      <w:bookmarkEnd w:id="1"/>
      <w:r w:rsidRPr="0025104F">
        <w:lastRenderedPageBreak/>
        <w:t>Прямая и вторичная яркость</w:t>
      </w:r>
    </w:p>
    <w:p w:rsidR="0025104F" w:rsidRPr="0025104F" w:rsidRDefault="0025104F" w:rsidP="0025104F">
      <w:pPr>
        <w:rPr>
          <w:lang w:val="ru-RU"/>
        </w:rPr>
      </w:pPr>
    </w:p>
    <w:p w:rsidR="0025104F" w:rsidRPr="0025104F" w:rsidRDefault="0025104F" w:rsidP="0025104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104F">
        <w:rPr>
          <w:rFonts w:ascii="PT Serif" w:hAnsi="PT Serif" w:cstheme="minorHAnsi"/>
          <w:color w:val="595959" w:themeColor="text1" w:themeTint="A6"/>
          <w:lang w:val="ru-RU"/>
        </w:rPr>
        <w:t xml:space="preserve">В </w:t>
      </w:r>
      <w:proofErr w:type="spellStart"/>
      <w:r w:rsidRPr="0025104F">
        <w:rPr>
          <w:rFonts w:ascii="PT Serif" w:hAnsi="PT Serif" w:cstheme="minorHAnsi"/>
          <w:color w:val="595959" w:themeColor="text1" w:themeTint="A6"/>
          <w:lang w:val="ru-RU"/>
        </w:rPr>
        <w:t>path</w:t>
      </w:r>
      <w:proofErr w:type="spellEnd"/>
      <w:r w:rsidRPr="0025104F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proofErr w:type="spellStart"/>
      <w:r w:rsidRPr="0025104F">
        <w:rPr>
          <w:rFonts w:ascii="PT Serif" w:hAnsi="PT Serif" w:cstheme="minorHAnsi"/>
          <w:color w:val="595959" w:themeColor="text1" w:themeTint="A6"/>
          <w:lang w:val="ru-RU"/>
        </w:rPr>
        <w:t>tracing</w:t>
      </w:r>
      <w:proofErr w:type="spellEnd"/>
      <w:r w:rsidRPr="0025104F">
        <w:rPr>
          <w:rFonts w:ascii="PT Serif" w:hAnsi="PT Serif" w:cstheme="minorHAnsi"/>
          <w:color w:val="595959" w:themeColor="text1" w:themeTint="A6"/>
          <w:lang w:val="ru-RU"/>
        </w:rPr>
        <w:t xml:space="preserve"> итоговая яркость пикселя складывается из нескольких вкладов. В работе она разделяется на две части.</w:t>
      </w:r>
    </w:p>
    <w:p w:rsidR="0025104F" w:rsidRPr="0025104F" w:rsidRDefault="0025104F" w:rsidP="0025104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104F">
        <w:rPr>
          <w:rFonts w:ascii="PT Serif" w:hAnsi="PT Serif" w:cstheme="minorHAnsi"/>
          <w:color w:val="595959" w:themeColor="text1" w:themeTint="A6"/>
          <w:lang w:val="ru-RU"/>
        </w:rPr>
        <w:t>Прямая яркость - вклад света, который оценивается на первой видимой поверхности. То есть луч из камеры попадает в поверхность, и для этой точки считается освещение от источников света.</w:t>
      </w:r>
    </w:p>
    <w:p w:rsidR="0025104F" w:rsidRPr="0025104F" w:rsidRDefault="0025104F" w:rsidP="0025104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104F">
        <w:rPr>
          <w:rFonts w:ascii="PT Serif" w:hAnsi="PT Serif" w:cstheme="minorHAnsi"/>
          <w:color w:val="595959" w:themeColor="text1" w:themeTint="A6"/>
          <w:lang w:val="ru-RU"/>
        </w:rPr>
        <w:t xml:space="preserve">Вторичная яркость - вклад, который появляется после продолжения пути: диффузных и зеркальных отражений. Он описывает непрямое освещение, </w:t>
      </w:r>
      <w:proofErr w:type="spellStart"/>
      <w:r w:rsidRPr="0025104F">
        <w:rPr>
          <w:rFonts w:ascii="PT Serif" w:hAnsi="PT Serif" w:cstheme="minorHAnsi"/>
          <w:color w:val="595959" w:themeColor="text1" w:themeTint="A6"/>
          <w:lang w:val="ru-RU"/>
        </w:rPr>
        <w:t>переотражения</w:t>
      </w:r>
      <w:proofErr w:type="spellEnd"/>
      <w:r w:rsidRPr="0025104F">
        <w:rPr>
          <w:rFonts w:ascii="PT Serif" w:hAnsi="PT Serif" w:cstheme="minorHAnsi"/>
          <w:color w:val="595959" w:themeColor="text1" w:themeTint="A6"/>
          <w:lang w:val="ru-RU"/>
        </w:rPr>
        <w:t xml:space="preserve"> и цветовые переносы света между поверхностями.</w:t>
      </w:r>
    </w:p>
    <w:p w:rsidR="0025104F" w:rsidRPr="00B514F1" w:rsidRDefault="0025104F" w:rsidP="00B514F1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5104F">
        <w:rPr>
          <w:rFonts w:ascii="PT Serif" w:hAnsi="PT Serif" w:cstheme="minorHAnsi"/>
          <w:color w:val="595959" w:themeColor="text1" w:themeTint="A6"/>
          <w:lang w:val="ru-RU"/>
        </w:rPr>
        <w:t>Эти компоненты фильтруются отдельно, потому что у них может быть разная структура шума. После фильтрации они складываются: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filtered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= </m:t>
        </m:r>
        <m:r>
          <w:rPr>
            <w:rFonts w:ascii="Cambria Math" w:hAnsi="Cambria Math" w:cstheme="minorHAnsi"/>
            <w:color w:val="595959" w:themeColor="text1" w:themeTint="A6"/>
            <w:lang w:val="en-US"/>
          </w:rPr>
          <m:t>filtere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d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direct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+ </m:t>
        </m:r>
        <m:r>
          <w:rPr>
            <w:rFonts w:ascii="Cambria Math" w:hAnsi="Cambria Math" w:cstheme="minorHAnsi"/>
            <w:color w:val="595959" w:themeColor="text1" w:themeTint="A6"/>
            <w:lang w:val="en-US"/>
          </w:rPr>
          <m:t>filtere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d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secondary</m:t>
            </m:r>
          </m:sub>
        </m:sSub>
      </m:oMath>
    </w:p>
    <w:p w:rsidR="00B514F1" w:rsidRDefault="0026161F" w:rsidP="00B514F1">
      <w:pPr>
        <w:pStyle w:val="20"/>
      </w:pPr>
      <w:bookmarkStart w:id="3" w:name="материалы"/>
      <w:bookmarkEnd w:id="2"/>
      <w:r w:rsidRPr="0026161F">
        <w:t>Сохранение суммарной яркости</w:t>
      </w:r>
    </w:p>
    <w:p w:rsidR="00B514F1" w:rsidRPr="00B514F1" w:rsidRDefault="00B514F1" w:rsidP="00B514F1">
      <w:pPr>
        <w:rPr>
          <w:lang w:val="ru-RU"/>
        </w:rPr>
      </w:pPr>
    </w:p>
    <w:p w:rsidR="0026161F" w:rsidRPr="0026161F" w:rsidRDefault="0026161F" w:rsidP="0026161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6161F">
        <w:rPr>
          <w:rFonts w:ascii="PT Serif" w:hAnsi="PT Serif" w:cstheme="minorHAnsi"/>
          <w:color w:val="595959" w:themeColor="text1" w:themeTint="A6"/>
          <w:lang w:val="ru-RU"/>
        </w:rPr>
        <w:t>После фильтрации выполняется дополнительная нормировка по каждому объекту. Требование записывается так:</w:t>
      </w:r>
    </w:p>
    <w:p w:rsidR="0026161F" w:rsidRPr="0026161F" w:rsidRDefault="0026161F" w:rsidP="0026161F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</m:t>
                  </m:r>
                </m:e>
              </m:d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</m:t>
                  </m:r>
                </m:e>
              </m:d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,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p принадлежит O</m:t>
          </m:r>
        </m:oMath>
      </m:oMathPara>
    </w:p>
    <w:p w:rsidR="0026161F" w:rsidRPr="00B514F1" w:rsidRDefault="0026161F" w:rsidP="0026161F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26161F">
        <w:rPr>
          <w:rFonts w:ascii="PT Serif" w:hAnsi="PT Serif" w:cstheme="minorHAnsi"/>
          <w:color w:val="595959" w:themeColor="text1" w:themeTint="A6"/>
          <w:lang w:val="ru-RU"/>
        </w:rPr>
        <w:t>Это означает, что фильтр может перераспределять яркость внутри объекта, но не должен суммарно создавать или удалять яркость объекта.</w:t>
      </w:r>
    </w:p>
    <w:bookmarkEnd w:id="3"/>
    <w:p w:rsidR="006A2C22" w:rsidRPr="006A2C22" w:rsidRDefault="006A2C22" w:rsidP="006A2C22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</w:p>
    <w:p w:rsidR="00DB11DD" w:rsidRPr="00182E02" w:rsidRDefault="00DB11DD" w:rsidP="00027F80">
      <w:pPr>
        <w:rPr>
          <w:rFonts w:ascii="PT Serif" w:hAnsi="PT Serif" w:cstheme="minorHAnsi"/>
          <w:color w:val="595959" w:themeColor="text1" w:themeTint="A6"/>
          <w:lang w:val="ru-RU"/>
        </w:rPr>
      </w:pPr>
    </w:p>
    <w:p w:rsidR="00D5575F" w:rsidRPr="00D5575F" w:rsidRDefault="00A01AF0" w:rsidP="007635DE">
      <w:pPr>
        <w:pStyle w:val="1"/>
      </w:pPr>
      <w:r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579FA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 w:rsidRPr="000A4467">
        <w:rPr>
          <w:rFonts w:ascii="PT Serif" w:hAnsi="PT Serif"/>
          <w:color w:val="595959" w:themeColor="text1" w:themeTint="A6"/>
          <w:lang w:val="ru-RU"/>
        </w:rPr>
        <w:t>//</w:t>
      </w:r>
      <w:r w:rsidR="00506A76">
        <w:rPr>
          <w:rFonts w:ascii="PT Serif" w:hAnsi="PT Serif"/>
          <w:color w:val="595959" w:themeColor="text1" w:themeTint="A6"/>
          <w:lang w:val="ru-RU"/>
        </w:rPr>
        <w:t xml:space="preserve"> 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  <w:r w:rsidR="000A4467">
        <w:rPr>
          <w:rFonts w:ascii="PT Serif" w:hAnsi="PT Serif"/>
          <w:color w:val="595959" w:themeColor="text1" w:themeTint="A6"/>
          <w:lang w:val="ru-RU"/>
        </w:rPr>
        <w:t xml:space="preserve"> </w:t>
      </w:r>
      <w:hyperlink r:id="rId7" w:history="1">
        <w:r w:rsidR="000A4467" w:rsidRPr="006C580B">
          <w:rPr>
            <w:rStyle w:val="a8"/>
            <w:rFonts w:ascii="PT Serif" w:hAnsi="PT Serif"/>
            <w:lang w:val="ru-RU"/>
          </w:rPr>
          <w:t>https://github.com/Deviantedh/moi-labs/tree/main/lab4-5</w:t>
        </w:r>
      </w:hyperlink>
      <w:r w:rsidR="000A4467">
        <w:rPr>
          <w:rFonts w:ascii="PT Serif" w:hAnsi="PT Serif"/>
          <w:color w:val="595959" w:themeColor="text1" w:themeTint="A6"/>
          <w:lang w:val="ru-RU"/>
        </w:rPr>
        <w:t xml:space="preserve"> </w:t>
      </w:r>
    </w:p>
    <w:p w:rsidR="00506A76" w:rsidRDefault="00506A76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// наследуется от 4 ЛР</w:t>
      </w:r>
    </w:p>
    <w:p w:rsidR="001F15DC" w:rsidRDefault="001F15DC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582C5A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ru-RU"/>
        </w:rPr>
      </w:pPr>
    </w:p>
    <w:p w:rsidR="00062CA0" w:rsidRDefault="007635DE" w:rsidP="007635DE">
      <w:pPr>
        <w:pStyle w:val="1"/>
      </w:pPr>
      <w:r>
        <w:t>Р</w:t>
      </w:r>
      <w:r w:rsidR="00DC7B0B">
        <w:t>езультаты</w:t>
      </w:r>
    </w:p>
    <w:p w:rsidR="00D7390D" w:rsidRDefault="001F651F" w:rsidP="00D7390D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br/>
        <w:t>Для примера, была выполнена генерация изображения с такими параметрами:</w:t>
      </w:r>
    </w:p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1"/>
        <w:tblW w:w="5000" w:type="pct"/>
        <w:tblLook w:val="0020" w:firstRow="1" w:lastRow="0" w:firstColumn="0" w:lastColumn="0" w:noHBand="0" w:noVBand="0"/>
      </w:tblPr>
      <w:tblGrid>
        <w:gridCol w:w="6969"/>
        <w:gridCol w:w="3461"/>
      </w:tblGrid>
      <w:tr w:rsidR="00E01238" w:rsidTr="00E01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Значение</w:t>
            </w:r>
            <w:proofErr w:type="spellEnd"/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Размер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изображения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500x500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Сцена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triangle_disco</w:t>
            </w:r>
            <w:proofErr w:type="spellEnd"/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Лучи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на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пиксель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40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Максимальная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глубина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луча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6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Сэмплы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света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4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lastRenderedPageBreak/>
              <w:t>Потоки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8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Размер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тайла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32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Радиус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фильтра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5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Проходы</w:t>
            </w:r>
            <w:proofErr w:type="spellEnd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 xml:space="preserve"> </w:t>
            </w: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фильтра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3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sigma_spatial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4.0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sigma_color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2.0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sigma_depth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0.35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sigma_normal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0.55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Экспозиция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0.55</w:t>
            </w:r>
          </w:p>
        </w:tc>
      </w:tr>
      <w:tr w:rsidR="00E01238" w:rsidTr="00E0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proofErr w:type="spellStart"/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Гамма</w:t>
            </w:r>
            <w:proofErr w:type="spellEnd"/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2.2</w:t>
            </w:r>
          </w:p>
        </w:tc>
      </w:tr>
      <w:tr w:rsidR="00E01238" w:rsidTr="00E01238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341" w:type="pct"/>
            <w:vAlign w:val="center"/>
          </w:tcPr>
          <w:p w:rsidR="00E01238" w:rsidRPr="00E01238" w:rsidRDefault="00E01238" w:rsidP="00E01238">
            <w:pPr>
              <w:pStyle w:val="Compact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Fonts w:ascii="PT Serif" w:hAnsi="PT Serif"/>
                <w:color w:val="595959" w:themeColor="text1" w:themeTint="A6"/>
                <w:sz w:val="28"/>
                <w:szCs w:val="28"/>
              </w:rPr>
              <w:t>Seed</w:t>
            </w:r>
          </w:p>
        </w:tc>
        <w:tc>
          <w:tcPr>
            <w:tcW w:w="1659" w:type="pct"/>
            <w:vAlign w:val="center"/>
          </w:tcPr>
          <w:p w:rsidR="00E01238" w:rsidRPr="00E01238" w:rsidRDefault="00E01238" w:rsidP="00E0123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8"/>
                <w:szCs w:val="28"/>
              </w:rPr>
            </w:pPr>
            <w:r w:rsidRPr="00E01238">
              <w:rPr>
                <w:rStyle w:val="VerbatimChar"/>
                <w:rFonts w:ascii="PT Serif" w:hAnsi="PT Serif"/>
                <w:color w:val="595959" w:themeColor="text1" w:themeTint="A6"/>
                <w:sz w:val="28"/>
                <w:szCs w:val="28"/>
              </w:rPr>
              <w:t>20260525</w:t>
            </w:r>
          </w:p>
        </w:tc>
      </w:tr>
    </w:tbl>
    <w:p w:rsidR="00D7390D" w:rsidRPr="00D7390D" w:rsidRDefault="00D7390D" w:rsidP="00D7390D">
      <w:pPr>
        <w:rPr>
          <w:rFonts w:ascii="PT Serif" w:hAnsi="PT Serif"/>
          <w:color w:val="595959" w:themeColor="text1" w:themeTint="A6"/>
          <w:lang w:val="ru-RU"/>
        </w:rPr>
      </w:pPr>
    </w:p>
    <w:p w:rsidR="00540D3D" w:rsidRPr="00540D3D" w:rsidRDefault="00540D3D" w:rsidP="00540D3D">
      <w:pPr>
        <w:spacing w:after="240"/>
        <w:rPr>
          <w:rFonts w:ascii="PT Serif" w:hAnsi="PT Serif"/>
          <w:color w:val="595959" w:themeColor="text1" w:themeTint="A6"/>
          <w:lang w:val="ru-RU"/>
        </w:rPr>
      </w:pPr>
      <w:r w:rsidRPr="00540D3D">
        <w:rPr>
          <w:rFonts w:ascii="PT Serif" w:hAnsi="PT Serif"/>
          <w:color w:val="595959" w:themeColor="text1" w:themeTint="A6"/>
          <w:lang w:val="ru-RU"/>
        </w:rPr>
        <w:t xml:space="preserve">Такой набор параметров выбран как компромисс между временем </w:t>
      </w:r>
      <w:proofErr w:type="spellStart"/>
      <w:r w:rsidRPr="00540D3D">
        <w:rPr>
          <w:rFonts w:ascii="PT Serif" w:hAnsi="PT Serif"/>
          <w:color w:val="595959" w:themeColor="text1" w:themeTint="A6"/>
          <w:lang w:val="ru-RU"/>
        </w:rPr>
        <w:t>расчета</w:t>
      </w:r>
      <w:proofErr w:type="spellEnd"/>
      <w:r w:rsidRPr="00540D3D">
        <w:rPr>
          <w:rFonts w:ascii="PT Serif" w:hAnsi="PT Serif"/>
          <w:color w:val="595959" w:themeColor="text1" w:themeTint="A6"/>
          <w:lang w:val="ru-RU"/>
        </w:rPr>
        <w:t xml:space="preserve"> и качеством итогового изображения. Значение 40 лучей на пиксель оставляет заметный шум, который удобно демонстрировать в лабораторной работе, но изображение уже достаточно информативно. Радиус фильтра 5 и 3 прохода дают сглаживание шума без чрезмерного размытия границ. Параметры </w:t>
      </w:r>
      <w:r w:rsidRPr="00540D3D">
        <w:rPr>
          <w:rFonts w:ascii="PT Serif" w:hAnsi="PT Serif"/>
          <w:color w:val="595959" w:themeColor="text1" w:themeTint="A6"/>
          <w:lang w:val="en-US"/>
        </w:rPr>
        <w:t>sigma</w:t>
      </w:r>
      <w:r w:rsidRPr="00540D3D">
        <w:rPr>
          <w:rFonts w:ascii="PT Serif" w:hAnsi="PT Serif"/>
          <w:color w:val="595959" w:themeColor="text1" w:themeTint="A6"/>
          <w:lang w:val="ru-RU"/>
        </w:rPr>
        <w:t>_</w:t>
      </w:r>
      <w:r w:rsidRPr="00540D3D">
        <w:rPr>
          <w:rFonts w:ascii="PT Serif" w:hAnsi="PT Serif"/>
          <w:color w:val="595959" w:themeColor="text1" w:themeTint="A6"/>
          <w:lang w:val="en-US"/>
        </w:rPr>
        <w:t>depth</w:t>
      </w:r>
      <w:r w:rsidRPr="00540D3D">
        <w:rPr>
          <w:rFonts w:ascii="PT Serif" w:hAnsi="PT Serif"/>
          <w:color w:val="595959" w:themeColor="text1" w:themeTint="A6"/>
          <w:lang w:val="ru-RU"/>
        </w:rPr>
        <w:t xml:space="preserve"> и </w:t>
      </w:r>
      <w:r w:rsidRPr="00540D3D">
        <w:rPr>
          <w:rFonts w:ascii="PT Serif" w:hAnsi="PT Serif"/>
          <w:color w:val="595959" w:themeColor="text1" w:themeTint="A6"/>
          <w:lang w:val="en-US"/>
        </w:rPr>
        <w:t>sigma</w:t>
      </w:r>
      <w:r w:rsidRPr="00540D3D">
        <w:rPr>
          <w:rFonts w:ascii="PT Serif" w:hAnsi="PT Serif"/>
          <w:color w:val="595959" w:themeColor="text1" w:themeTint="A6"/>
          <w:lang w:val="ru-RU"/>
        </w:rPr>
        <w:t>_</w:t>
      </w:r>
      <w:r w:rsidRPr="00540D3D">
        <w:rPr>
          <w:rFonts w:ascii="PT Serif" w:hAnsi="PT Serif"/>
          <w:color w:val="595959" w:themeColor="text1" w:themeTint="A6"/>
          <w:lang w:val="en-US"/>
        </w:rPr>
        <w:t>normal</w:t>
      </w:r>
      <w:r w:rsidRPr="00540D3D">
        <w:rPr>
          <w:rFonts w:ascii="PT Serif" w:hAnsi="PT Serif"/>
          <w:color w:val="595959" w:themeColor="text1" w:themeTint="A6"/>
          <w:lang w:val="ru-RU"/>
        </w:rPr>
        <w:t xml:space="preserve"> ограничивают смешивание поверхностей с разной глубиной и ориентацией.</w:t>
      </w:r>
    </w:p>
    <w:p w:rsidR="00540D3D" w:rsidRPr="00540D3D" w:rsidRDefault="00540D3D" w:rsidP="00540D3D">
      <w:pPr>
        <w:rPr>
          <w:rFonts w:ascii="PT Serif" w:hAnsi="PT Serif"/>
          <w:color w:val="595959" w:themeColor="text1" w:themeTint="A6"/>
          <w:lang w:val="ru-RU"/>
        </w:rPr>
      </w:pPr>
      <w:r w:rsidRPr="00540D3D">
        <w:rPr>
          <w:rFonts w:ascii="PT Serif" w:hAnsi="PT Serif"/>
          <w:color w:val="595959" w:themeColor="text1" w:themeTint="A6"/>
          <w:lang w:val="ru-RU"/>
        </w:rPr>
        <w:t xml:space="preserve">Команда для аналогичного </w:t>
      </w:r>
      <w:r w:rsidRPr="00540D3D">
        <w:rPr>
          <w:rFonts w:ascii="PT Serif" w:hAnsi="PT Serif"/>
          <w:color w:val="595959" w:themeColor="text1" w:themeTint="A6"/>
          <w:lang w:val="en-US"/>
        </w:rPr>
        <w:t>CLI</w:t>
      </w:r>
      <w:r w:rsidRPr="00540D3D">
        <w:rPr>
          <w:rFonts w:ascii="PT Serif" w:hAnsi="PT Serif"/>
          <w:color w:val="595959" w:themeColor="text1" w:themeTint="A6"/>
          <w:lang w:val="ru-RU"/>
        </w:rPr>
        <w:t>-запуска:</w:t>
      </w:r>
    </w:p>
    <w:p w:rsidR="00540D3D" w:rsidRPr="00540D3D" w:rsidRDefault="00540D3D" w:rsidP="00540D3D">
      <w:pPr>
        <w:rPr>
          <w:rFonts w:ascii="PT Serif" w:hAnsi="PT Serif"/>
          <w:color w:val="595959" w:themeColor="text1" w:themeTint="A6"/>
          <w:lang w:val="ru-RU"/>
        </w:rPr>
      </w:pPr>
    </w:p>
    <w:p w:rsidR="00540D3D" w:rsidRDefault="00540D3D" w:rsidP="00540D3D">
      <w:pPr>
        <w:pStyle w:val="SourceCode"/>
      </w:pPr>
      <w:r>
        <w:rPr>
          <w:rStyle w:val="ExtensionTok"/>
        </w:rPr>
        <w:t>python3</w:t>
      </w:r>
      <w:r>
        <w:rPr>
          <w:rStyle w:val="NormalTok"/>
        </w:rPr>
        <w:t xml:space="preserve"> lab4_5.py </w:t>
      </w:r>
      <w:r>
        <w:rPr>
          <w:rStyle w:val="AttributeTok"/>
        </w:rPr>
        <w:t>--cli</w:t>
      </w:r>
      <w:r>
        <w:rPr>
          <w:rStyle w:val="NormalTok"/>
        </w:rPr>
        <w:t xml:space="preserve"> </w:t>
      </w:r>
      <w:r>
        <w:rPr>
          <w:rStyle w:val="AttributeTok"/>
        </w:rPr>
        <w:t>--lab5</w:t>
      </w:r>
      <w:r>
        <w:rPr>
          <w:rStyle w:val="NormalTok"/>
        </w:rPr>
        <w:t xml:space="preserve"> </w:t>
      </w:r>
      <w:r>
        <w:rPr>
          <w:rStyle w:val="AttributeTok"/>
        </w:rPr>
        <w:t>--width</w:t>
      </w:r>
      <w:r>
        <w:rPr>
          <w:rStyle w:val="NormalTok"/>
        </w:rPr>
        <w:t xml:space="preserve"> 500 </w:t>
      </w:r>
      <w:r>
        <w:rPr>
          <w:rStyle w:val="AttributeTok"/>
        </w:rPr>
        <w:t>--height</w:t>
      </w:r>
      <w:r>
        <w:rPr>
          <w:rStyle w:val="NormalTok"/>
        </w:rPr>
        <w:t xml:space="preserve"> 500 </w:t>
      </w:r>
      <w:r>
        <w:rPr>
          <w:rStyle w:val="AttributeTok"/>
        </w:rPr>
        <w:t>--scene</w:t>
      </w:r>
      <w:r>
        <w:rPr>
          <w:rStyle w:val="NormalTok"/>
        </w:rPr>
        <w:t xml:space="preserve"> triangle_disco </w:t>
      </w:r>
      <w:r>
        <w:rPr>
          <w:rStyle w:val="AttributeTok"/>
        </w:rPr>
        <w:t>--samples</w:t>
      </w:r>
      <w:r>
        <w:rPr>
          <w:rStyle w:val="NormalTok"/>
        </w:rPr>
        <w:t xml:space="preserve"> 40 </w:t>
      </w:r>
      <w:r>
        <w:rPr>
          <w:rStyle w:val="AttributeTok"/>
        </w:rPr>
        <w:t>--depth</w:t>
      </w:r>
      <w:r>
        <w:rPr>
          <w:rStyle w:val="NormalTok"/>
        </w:rPr>
        <w:t xml:space="preserve"> 6 </w:t>
      </w:r>
      <w:r>
        <w:rPr>
          <w:rStyle w:val="AttributeTok"/>
        </w:rPr>
        <w:t>--light-samples</w:t>
      </w:r>
      <w:r>
        <w:rPr>
          <w:rStyle w:val="NormalTok"/>
        </w:rPr>
        <w:t xml:space="preserve"> 4 </w:t>
      </w:r>
      <w:r>
        <w:rPr>
          <w:rStyle w:val="AttributeTok"/>
        </w:rPr>
        <w:t>--workers</w:t>
      </w:r>
      <w:r>
        <w:rPr>
          <w:rStyle w:val="NormalTok"/>
        </w:rPr>
        <w:t xml:space="preserve"> 8 </w:t>
      </w:r>
      <w:r>
        <w:rPr>
          <w:rStyle w:val="AttributeTok"/>
        </w:rPr>
        <w:t>--tile-size</w:t>
      </w:r>
      <w:r>
        <w:rPr>
          <w:rStyle w:val="NormalTok"/>
        </w:rPr>
        <w:t xml:space="preserve"> 32 </w:t>
      </w:r>
      <w:r>
        <w:rPr>
          <w:rStyle w:val="AttributeTok"/>
        </w:rPr>
        <w:t>--filter-radius</w:t>
      </w:r>
      <w:r>
        <w:rPr>
          <w:rStyle w:val="NormalTok"/>
        </w:rPr>
        <w:t xml:space="preserve"> 5 </w:t>
      </w:r>
      <w:r>
        <w:rPr>
          <w:rStyle w:val="AttributeTok"/>
        </w:rPr>
        <w:t>--filter-iterations</w:t>
      </w:r>
      <w:r>
        <w:rPr>
          <w:rStyle w:val="NormalTok"/>
        </w:rPr>
        <w:t xml:space="preserve"> 3 </w:t>
      </w:r>
      <w:r>
        <w:rPr>
          <w:rStyle w:val="AttributeTok"/>
        </w:rPr>
        <w:t>--sigma-spatial</w:t>
      </w:r>
      <w:r>
        <w:rPr>
          <w:rStyle w:val="NormalTok"/>
        </w:rPr>
        <w:t xml:space="preserve"> 4.0 </w:t>
      </w:r>
      <w:r>
        <w:rPr>
          <w:rStyle w:val="AttributeTok"/>
        </w:rPr>
        <w:t>--sigma-color</w:t>
      </w:r>
      <w:r>
        <w:rPr>
          <w:rStyle w:val="NormalTok"/>
        </w:rPr>
        <w:t xml:space="preserve"> 2.0 </w:t>
      </w:r>
      <w:r>
        <w:rPr>
          <w:rStyle w:val="AttributeTok"/>
        </w:rPr>
        <w:t>--sigma-depth</w:t>
      </w:r>
      <w:r>
        <w:rPr>
          <w:rStyle w:val="NormalTok"/>
        </w:rPr>
        <w:t xml:space="preserve"> 0.35 </w:t>
      </w:r>
      <w:r>
        <w:rPr>
          <w:rStyle w:val="AttributeTok"/>
        </w:rPr>
        <w:t>--sigma-normal</w:t>
      </w:r>
      <w:r>
        <w:rPr>
          <w:rStyle w:val="NormalTok"/>
        </w:rPr>
        <w:t xml:space="preserve"> 0.55 </w:t>
      </w:r>
      <w:r>
        <w:rPr>
          <w:rStyle w:val="AttributeTok"/>
        </w:rPr>
        <w:t>--lab5-output-dir</w:t>
      </w:r>
      <w:r>
        <w:rPr>
          <w:rStyle w:val="NormalTok"/>
        </w:rPr>
        <w:t xml:space="preserve"> lab5_results</w:t>
      </w:r>
    </w:p>
    <w:p w:rsidR="001F651F" w:rsidRPr="00540D3D" w:rsidRDefault="001F651F" w:rsidP="00A72996">
      <w:pPr>
        <w:rPr>
          <w:rFonts w:ascii="PT Serif" w:hAnsi="PT Serif"/>
          <w:color w:val="595959" w:themeColor="text1" w:themeTint="A6"/>
        </w:rPr>
      </w:pPr>
    </w:p>
    <w:p w:rsidR="0006637C" w:rsidRDefault="00540D3D" w:rsidP="00A72996">
      <w:pPr>
        <w:rPr>
          <w:rFonts w:ascii="PT Serif" w:hAnsi="PT Serif"/>
          <w:color w:val="595959" w:themeColor="text1" w:themeTint="A6"/>
          <w:lang w:val="en-US"/>
        </w:rPr>
      </w:pPr>
      <w:r w:rsidRPr="00540D3D">
        <w:rPr>
          <w:rFonts w:ascii="PT Serif" w:hAnsi="PT Serif"/>
          <w:color w:val="595959" w:themeColor="text1" w:themeTint="A6"/>
          <w:lang w:val="en-US"/>
        </w:rPr>
        <w:drawing>
          <wp:inline distT="0" distB="0" distL="0" distR="0" wp14:anchorId="603B776D" wp14:editId="25259116">
            <wp:extent cx="6629400" cy="817245"/>
            <wp:effectExtent l="0" t="0" r="0" b="0"/>
            <wp:docPr id="148958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37C" w:rsidRPr="00D7390D" w:rsidRDefault="00D7390D" w:rsidP="00D7390D">
      <w:pPr>
        <w:jc w:val="center"/>
        <w:rPr>
          <w:rFonts w:ascii="PT Serif" w:hAnsi="PT Serif"/>
          <w:color w:val="595959" w:themeColor="text1" w:themeTint="A6"/>
          <w:lang w:val="ru-RU"/>
        </w:rPr>
      </w:pPr>
      <w:r w:rsidRPr="00D7390D">
        <w:rPr>
          <w:rFonts w:ascii="PT Serif" w:hAnsi="PT Serif"/>
          <w:color w:val="595959" w:themeColor="text1" w:themeTint="A6"/>
          <w:lang w:val="ru-RU"/>
        </w:rPr>
        <w:t>Рисунок 1 - результат</w:t>
      </w:r>
      <w:r w:rsidR="00540D3D">
        <w:rPr>
          <w:rFonts w:ascii="PT Serif" w:hAnsi="PT Serif"/>
          <w:color w:val="595959" w:themeColor="text1" w:themeTint="A6"/>
          <w:lang w:val="ru-RU"/>
        </w:rPr>
        <w:t>ы</w:t>
      </w:r>
      <w:r w:rsidRPr="00D7390D">
        <w:rPr>
          <w:rFonts w:ascii="PT Serif" w:hAnsi="PT Serif"/>
          <w:color w:val="595959" w:themeColor="text1" w:themeTint="A6"/>
          <w:lang w:val="ru-RU"/>
        </w:rPr>
        <w:t xml:space="preserve"> </w:t>
      </w:r>
      <w:r w:rsidR="00540D3D">
        <w:rPr>
          <w:rFonts w:ascii="PT Serif" w:hAnsi="PT Serif"/>
          <w:color w:val="595959" w:themeColor="text1" w:themeTint="A6"/>
          <w:lang w:val="ru-RU"/>
        </w:rPr>
        <w:t>работы программы</w:t>
      </w:r>
    </w:p>
    <w:p w:rsidR="0006637C" w:rsidRDefault="0006637C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540D3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lastRenderedPageBreak/>
        <w:drawing>
          <wp:inline distT="0" distB="0" distL="0" distR="0">
            <wp:extent cx="4323130" cy="4323130"/>
            <wp:effectExtent l="0" t="0" r="0" b="0"/>
            <wp:docPr id="15168877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87769" name="Рисунок 1516887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295" cy="43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D3D" w:rsidRPr="00D7390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 xml:space="preserve">Рисунок 2 - </w:t>
      </w:r>
      <w:r w:rsidRPr="00540D3D">
        <w:rPr>
          <w:rFonts w:ascii="PT Serif" w:hAnsi="PT Serif"/>
          <w:color w:val="595959" w:themeColor="text1" w:themeTint="A6"/>
          <w:lang w:val="ru-RU"/>
        </w:rPr>
        <w:t>Шумный рендер</w:t>
      </w:r>
    </w:p>
    <w:p w:rsidR="00AD678C" w:rsidRDefault="00AD678C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540D3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drawing>
          <wp:inline distT="0" distB="0" distL="0" distR="0">
            <wp:extent cx="4294023" cy="4294023"/>
            <wp:effectExtent l="0" t="0" r="0" b="0"/>
            <wp:docPr id="1622067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6794" name="Рисунок 1622067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37" cy="432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D3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Рисунок 3 – Отфильтрованный рендер</w:t>
      </w:r>
    </w:p>
    <w:p w:rsidR="00540D3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lastRenderedPageBreak/>
        <w:drawing>
          <wp:inline distT="0" distB="0" distL="0" distR="0">
            <wp:extent cx="3204057" cy="3204057"/>
            <wp:effectExtent l="0" t="0" r="0" b="0"/>
            <wp:docPr id="14561326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2660" name="Рисунок 1456132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145" cy="32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drawing>
          <wp:inline distT="0" distB="0" distL="0" distR="0">
            <wp:extent cx="3204058" cy="3204058"/>
            <wp:effectExtent l="0" t="0" r="0" b="0"/>
            <wp:docPr id="21819220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92202" name="Рисунок 2181922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666" cy="321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D3D" w:rsidRDefault="00540D3D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Рисунок 4 – Карта нормалей и объектов</w:t>
      </w:r>
    </w:p>
    <w:p w:rsidR="004B1F5C" w:rsidRDefault="004B1F5C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</w:p>
    <w:p w:rsidR="004B1F5C" w:rsidRDefault="004B1F5C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drawing>
          <wp:inline distT="0" distB="0" distL="0" distR="0">
            <wp:extent cx="3175000" cy="3175000"/>
            <wp:effectExtent l="0" t="0" r="0" b="0"/>
            <wp:docPr id="12840998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99891" name="Рисунок 12840998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drawing>
          <wp:inline distT="0" distB="0" distL="0" distR="0">
            <wp:extent cx="3175000" cy="3175000"/>
            <wp:effectExtent l="0" t="0" r="0" b="0"/>
            <wp:docPr id="17522773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7354" name="Рисунок 17522773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5C" w:rsidRDefault="004B1F5C" w:rsidP="00540D3D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Рисунок 5 – Рендер прямо</w:t>
      </w:r>
      <w:r w:rsidR="00E9251C">
        <w:rPr>
          <w:rFonts w:ascii="PT Serif" w:hAnsi="PT Serif"/>
          <w:color w:val="595959" w:themeColor="text1" w:themeTint="A6"/>
          <w:lang w:val="ru-RU"/>
        </w:rPr>
        <w:t>й</w:t>
      </w:r>
      <w:r>
        <w:rPr>
          <w:rFonts w:ascii="PT Serif" w:hAnsi="PT Serif"/>
          <w:color w:val="595959" w:themeColor="text1" w:themeTint="A6"/>
          <w:lang w:val="ru-RU"/>
        </w:rPr>
        <w:t xml:space="preserve"> и вторичного яркости</w:t>
      </w:r>
    </w:p>
    <w:p w:rsidR="00540D3D" w:rsidRDefault="00540D3D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4B1F5C" w:rsidRDefault="004B1F5C" w:rsidP="004B1F5C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noProof/>
          <w:color w:val="595959" w:themeColor="text1" w:themeTint="A6"/>
          <w:lang w:val="ru-RU"/>
          <w14:ligatures w14:val="standardContextual"/>
        </w:rPr>
        <w:lastRenderedPageBreak/>
        <w:drawing>
          <wp:inline distT="0" distB="0" distL="0" distR="0">
            <wp:extent cx="3087015" cy="3087015"/>
            <wp:effectExtent l="0" t="0" r="0" b="0"/>
            <wp:docPr id="18684734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3410" name="Рисунок 18684734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994" cy="31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5C" w:rsidRDefault="004B1F5C" w:rsidP="004B1F5C">
      <w:pPr>
        <w:jc w:val="center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Рисунок 6 – карта глубины</w:t>
      </w:r>
    </w:p>
    <w:p w:rsidR="00540D3D" w:rsidRDefault="00540D3D" w:rsidP="00275DE2">
      <w:pPr>
        <w:rPr>
          <w:rFonts w:ascii="PT Serif" w:hAnsi="PT Serif"/>
          <w:color w:val="595959" w:themeColor="text1" w:themeTint="A6"/>
          <w:lang w:val="ru-RU"/>
        </w:rPr>
      </w:pPr>
    </w:p>
    <w:p w:rsidR="00540D3D" w:rsidRPr="00FB354E" w:rsidRDefault="00786FD6" w:rsidP="00786FD6">
      <w:pPr>
        <w:pStyle w:val="a0"/>
        <w:numPr>
          <w:ilvl w:val="0"/>
          <w:numId w:val="38"/>
        </w:numPr>
        <w:rPr>
          <w:rFonts w:ascii="PT Serif" w:hAnsi="PT Serif"/>
          <w:b/>
          <w:bCs/>
          <w:color w:val="595959" w:themeColor="text1" w:themeTint="A6"/>
          <w:lang w:val="ru-US"/>
        </w:rPr>
      </w:pPr>
      <w:r w:rsidRPr="00FB354E">
        <w:rPr>
          <w:rFonts w:ascii="PT Serif" w:hAnsi="PT Serif"/>
          <w:b/>
          <w:bCs/>
          <w:color w:val="595959" w:themeColor="text1" w:themeTint="A6"/>
        </w:rPr>
        <w:t>Проверка сохранения яркости</w:t>
      </w:r>
    </w:p>
    <w:p w:rsidR="00786FD6" w:rsidRDefault="00786FD6" w:rsidP="00786FD6">
      <w:pPr>
        <w:spacing w:after="240"/>
        <w:rPr>
          <w:rFonts w:ascii="PT Serif" w:hAnsi="PT Serif"/>
          <w:color w:val="595959" w:themeColor="text1" w:themeTint="A6"/>
        </w:rPr>
      </w:pPr>
    </w:p>
    <w:p w:rsidR="00786FD6" w:rsidRPr="00786FD6" w:rsidRDefault="00786FD6" w:rsidP="00786FD6">
      <w:pPr>
        <w:spacing w:after="240"/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t>После выполняется ч</w:t>
      </w:r>
      <w:r w:rsidRPr="00786FD6">
        <w:rPr>
          <w:rFonts w:ascii="PT Serif" w:hAnsi="PT Serif"/>
          <w:color w:val="595959" w:themeColor="text1" w:themeTint="A6"/>
          <w:lang w:val="ru-RU"/>
        </w:rPr>
        <w:t>исленная проверка</w:t>
      </w:r>
      <w:r>
        <w:rPr>
          <w:rFonts w:ascii="PT Serif" w:hAnsi="PT Serif"/>
          <w:color w:val="595959" w:themeColor="text1" w:themeTint="A6"/>
          <w:lang w:val="ru-RU"/>
        </w:rPr>
        <w:t xml:space="preserve"> яркости</w:t>
      </w:r>
      <w:r w:rsidRPr="00786FD6">
        <w:rPr>
          <w:rFonts w:ascii="PT Serif" w:hAnsi="PT Serif"/>
          <w:color w:val="595959" w:themeColor="text1" w:themeTint="A6"/>
          <w:lang w:val="ru-RU"/>
        </w:rPr>
        <w:t xml:space="preserve"> </w:t>
      </w:r>
      <w:r>
        <w:rPr>
          <w:rFonts w:ascii="PT Serif" w:hAnsi="PT Serif"/>
          <w:color w:val="595959" w:themeColor="text1" w:themeTint="A6"/>
          <w:lang w:val="ru-RU"/>
        </w:rPr>
        <w:t>объектов, в</w:t>
      </w:r>
      <w:r w:rsidRPr="00786FD6">
        <w:rPr>
          <w:rFonts w:ascii="PT Serif" w:hAnsi="PT Serif"/>
          <w:color w:val="595959" w:themeColor="text1" w:themeTint="A6"/>
          <w:lang w:val="ru-RU"/>
        </w:rPr>
        <w:t xml:space="preserve"> н</w:t>
      </w:r>
      <w:r>
        <w:rPr>
          <w:rFonts w:ascii="PT Serif" w:hAnsi="PT Serif"/>
          <w:color w:val="595959" w:themeColor="text1" w:themeTint="A6"/>
          <w:lang w:val="ru-RU"/>
        </w:rPr>
        <w:t>ей</w:t>
      </w:r>
      <w:r w:rsidRPr="00786FD6">
        <w:rPr>
          <w:rFonts w:ascii="PT Serif" w:hAnsi="PT Serif"/>
          <w:color w:val="595959" w:themeColor="text1" w:themeTint="A6"/>
          <w:lang w:val="ru-RU"/>
        </w:rPr>
        <w:t xml:space="preserve"> сравнивается суммарная яркость каждого объекта до и после фильтрации:</w:t>
      </w:r>
    </w:p>
    <w:tbl>
      <w:tblPr>
        <w:tblStyle w:val="11"/>
        <w:tblW w:w="5000" w:type="pct"/>
        <w:tblLook w:val="0020" w:firstRow="1" w:lastRow="0" w:firstColumn="0" w:lastColumn="0" w:noHBand="0" w:noVBand="0"/>
      </w:tblPr>
      <w:tblGrid>
        <w:gridCol w:w="1982"/>
        <w:gridCol w:w="2701"/>
        <w:gridCol w:w="2701"/>
        <w:gridCol w:w="3046"/>
      </w:tblGrid>
      <w:tr w:rsidR="00786FD6" w:rsidRPr="00786FD6" w:rsidTr="00786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786FD6" w:rsidRPr="00786FD6" w:rsidRDefault="00786FD6" w:rsidP="00786FD6">
            <w:pPr>
              <w:rPr>
                <w:rFonts w:ascii="PT Serif" w:hAnsi="PT Serif"/>
                <w:color w:val="595959" w:themeColor="text1" w:themeTint="A6"/>
              </w:rPr>
            </w:pPr>
            <w:r w:rsidRPr="00786FD6">
              <w:rPr>
                <w:rFonts w:ascii="PT Serif" w:hAnsi="PT Serif"/>
                <w:color w:val="595959" w:themeColor="text1" w:themeTint="A6"/>
              </w:rPr>
              <w:t>object_id</w:t>
            </w:r>
          </w:p>
        </w:tc>
        <w:tc>
          <w:tcPr>
            <w:tcW w:w="1295" w:type="pct"/>
            <w:vAlign w:val="center"/>
          </w:tcPr>
          <w:p w:rsidR="00786FD6" w:rsidRPr="00786FD6" w:rsidRDefault="00786FD6" w:rsidP="00786F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786FD6">
              <w:rPr>
                <w:rFonts w:ascii="PT Serif" w:hAnsi="PT Serif"/>
                <w:color w:val="595959" w:themeColor="text1" w:themeTint="A6"/>
              </w:rPr>
              <w:t>noisy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786FD6" w:rsidRPr="00786FD6" w:rsidRDefault="00786FD6" w:rsidP="00786FD6">
            <w:pPr>
              <w:rPr>
                <w:rFonts w:ascii="PT Serif" w:hAnsi="PT Serif"/>
                <w:color w:val="595959" w:themeColor="text1" w:themeTint="A6"/>
              </w:rPr>
            </w:pPr>
            <w:r w:rsidRPr="00786FD6">
              <w:rPr>
                <w:rFonts w:ascii="PT Serif" w:hAnsi="PT Serif"/>
                <w:color w:val="595959" w:themeColor="text1" w:themeTint="A6"/>
              </w:rPr>
              <w:t>filtered</w:t>
            </w:r>
          </w:p>
        </w:tc>
        <w:tc>
          <w:tcPr>
            <w:tcW w:w="1460" w:type="pct"/>
            <w:vAlign w:val="center"/>
          </w:tcPr>
          <w:p w:rsidR="00786FD6" w:rsidRPr="00786FD6" w:rsidRDefault="00786FD6" w:rsidP="00786F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786FD6">
              <w:rPr>
                <w:rFonts w:ascii="PT Serif" w:hAnsi="PT Serif"/>
                <w:color w:val="595959" w:themeColor="text1" w:themeTint="A6"/>
              </w:rPr>
              <w:t>filtered - noisy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3518.379677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3518.379677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2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4809.295043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4809.295043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3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693.284343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693.284343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4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1149.122554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1149.122554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5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4069.904154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4069.904154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8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10993.089687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10993.089687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9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27813.708024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27813.708024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10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1069.803124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1069.803124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0.000000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11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646.263949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646.263949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12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440.430003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440.430003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-0.000000</w:t>
            </w:r>
          </w:p>
        </w:tc>
      </w:tr>
      <w:tr w:rsidR="00E9251C" w:rsidRPr="00786FD6" w:rsidTr="00E925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13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475.427209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475.427209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0.000000</w:t>
            </w:r>
          </w:p>
        </w:tc>
      </w:tr>
      <w:tr w:rsidR="00E9251C" w:rsidRPr="00786FD6" w:rsidTr="00E9251C">
        <w:trPr>
          <w:trHeight w:val="4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0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Fonts w:ascii="PT Serif" w:hAnsi="PT Serif"/>
                <w:color w:val="595959" w:themeColor="text1" w:themeTint="A6"/>
              </w:rPr>
              <w:t>14</w:t>
            </w:r>
          </w:p>
        </w:tc>
        <w:tc>
          <w:tcPr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3661.311259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5" w:type="pct"/>
            <w:vAlign w:val="center"/>
          </w:tcPr>
          <w:p w:rsidR="00E9251C" w:rsidRPr="00E9251C" w:rsidRDefault="00E9251C" w:rsidP="00E9251C">
            <w:pPr>
              <w:pStyle w:val="Compact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3661.311259</w:t>
            </w:r>
          </w:p>
        </w:tc>
        <w:tc>
          <w:tcPr>
            <w:tcW w:w="1460" w:type="pct"/>
            <w:vAlign w:val="center"/>
          </w:tcPr>
          <w:p w:rsidR="00E9251C" w:rsidRPr="00E9251C" w:rsidRDefault="00E9251C" w:rsidP="00E9251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</w:rPr>
            </w:pPr>
            <w:r w:rsidRPr="00E9251C">
              <w:rPr>
                <w:rStyle w:val="VerbatimChar"/>
                <w:rFonts w:ascii="PT Serif" w:hAnsi="PT Serif"/>
                <w:color w:val="595959" w:themeColor="text1" w:themeTint="A6"/>
                <w:sz w:val="24"/>
              </w:rPr>
              <w:t>0.000000</w:t>
            </w:r>
          </w:p>
        </w:tc>
      </w:tr>
    </w:tbl>
    <w:p w:rsidR="00786FD6" w:rsidRPr="00786FD6" w:rsidRDefault="00786FD6" w:rsidP="00786FD6">
      <w:pPr>
        <w:rPr>
          <w:rFonts w:ascii="PT Serif" w:hAnsi="PT Serif"/>
          <w:color w:val="595959" w:themeColor="text1" w:themeTint="A6"/>
        </w:rPr>
      </w:pPr>
    </w:p>
    <w:p w:rsidR="00786FD6" w:rsidRPr="000E235E" w:rsidRDefault="00786FD6" w:rsidP="00275DE2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ru-RU"/>
        </w:rPr>
        <w:br w:type="page"/>
      </w:r>
    </w:p>
    <w:p w:rsidR="000E235E" w:rsidRDefault="000E235E" w:rsidP="006A2C22">
      <w:pPr>
        <w:pStyle w:val="1"/>
      </w:pPr>
      <w:r w:rsidRPr="000E235E">
        <w:lastRenderedPageBreak/>
        <w:t>Анализ результатов</w:t>
      </w:r>
    </w:p>
    <w:p w:rsidR="006A2C22" w:rsidRPr="006A2C22" w:rsidRDefault="006A2C22" w:rsidP="006A2C22">
      <w:pPr>
        <w:rPr>
          <w:lang w:val="ru-RU" w:eastAsia="en-US"/>
        </w:rPr>
      </w:pPr>
    </w:p>
    <w:p w:rsidR="00216983" w:rsidRPr="00216983" w:rsidRDefault="00216983" w:rsidP="00216983">
      <w:pPr>
        <w:spacing w:after="240"/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</w:pPr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 xml:space="preserve">Билатеральный фильтр уменьшает высокочастотный шум, который появляется из-за случайной природы </w:t>
      </w:r>
      <w:proofErr w:type="spellStart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>path</w:t>
      </w:r>
      <w:proofErr w:type="spellEnd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 xml:space="preserve"> </w:t>
      </w:r>
      <w:proofErr w:type="spellStart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>tracing</w:t>
      </w:r>
      <w:proofErr w:type="spellEnd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>. В отличие от обычного размытия, он учитывает не только расстояние между пикселями на изображении, но и свойства поверхности: цвет, глубину, нормаль и номер объекта.</w:t>
      </w:r>
    </w:p>
    <w:p w:rsidR="00216983" w:rsidRPr="00216983" w:rsidRDefault="00216983" w:rsidP="00216983">
      <w:pPr>
        <w:spacing w:after="240"/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</w:pPr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 xml:space="preserve">За </w:t>
      </w:r>
      <w:proofErr w:type="spellStart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>счет</w:t>
      </w:r>
      <w:proofErr w:type="spellEnd"/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 xml:space="preserve"> этого фильтр лучше сохраняет границы. Например, пиксели стены, пола, источника света и отдельного объекта не смешиваются друг с другом, даже если на изображении они расположены рядом.</w:t>
      </w:r>
    </w:p>
    <w:p w:rsidR="00216983" w:rsidRPr="00216983" w:rsidRDefault="00216983" w:rsidP="00216983">
      <w:pPr>
        <w:spacing w:after="240"/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</w:pPr>
      <w:r w:rsidRPr="00216983">
        <w:rPr>
          <w:rFonts w:ascii="PT Serif" w:eastAsiaTheme="minorEastAsia" w:hAnsi="PT Serif" w:cstheme="minorBidi"/>
          <w:color w:val="595959" w:themeColor="text1" w:themeTint="A6"/>
          <w:lang w:val="ru-RU" w:eastAsia="en-US"/>
        </w:rPr>
        <w:t>Разделение на прямую и вторичную яркость также делает фильтрацию аккуратнее. Прямое освещение и непрямое освещение могут иметь разный характер шума, поэтому они обрабатываются отдельно, а затем складываются.</w:t>
      </w:r>
    </w:p>
    <w:p w:rsidR="004A72D8" w:rsidRPr="00487685" w:rsidRDefault="004A72D8">
      <w:pPr>
        <w:rPr>
          <w:rFonts w:ascii="PT Serif" w:eastAsiaTheme="minorHAnsi" w:hAnsi="PT Serif" w:cstheme="minorHAnsi"/>
          <w:b/>
          <w:bCs/>
          <w:color w:val="595959" w:themeColor="text1" w:themeTint="A6"/>
          <w:sz w:val="32"/>
          <w:szCs w:val="32"/>
          <w:lang w:val="ru-RU" w:eastAsia="en-US"/>
        </w:rPr>
      </w:pPr>
    </w:p>
    <w:p w:rsidR="00DC7B0B" w:rsidRPr="00DC7B0B" w:rsidRDefault="00DC7B0B" w:rsidP="007635DE">
      <w:pPr>
        <w:pStyle w:val="1"/>
      </w:pPr>
      <w:r w:rsidRPr="00DC7B0B">
        <w:t>Выводы</w:t>
      </w:r>
    </w:p>
    <w:p w:rsidR="00DC7B0B" w:rsidRDefault="00DC7B0B" w:rsidP="00216983">
      <w:pPr>
        <w:spacing w:after="240"/>
        <w:jc w:val="both"/>
        <w:rPr>
          <w:rFonts w:ascii="PT Serif" w:eastAsia="Calibri" w:hAnsi="PT Serif"/>
          <w:color w:val="595959" w:themeColor="text1" w:themeTint="A6"/>
          <w:szCs w:val="22"/>
          <w:lang w:val="ru-RU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</w:t>
      </w:r>
      <w:r w:rsidR="00D078BA" w:rsidRPr="00D078BA">
        <w:rPr>
          <w:lang w:val="ru-RU"/>
        </w:rPr>
        <w:t xml:space="preserve">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работ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е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мы 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реализова</w:t>
      </w:r>
      <w:r w:rsidR="001C2C7F">
        <w:rPr>
          <w:rFonts w:ascii="PT Serif" w:eastAsia="Calibri" w:hAnsi="PT Serif"/>
          <w:color w:val="595959" w:themeColor="text1" w:themeTint="A6"/>
          <w:szCs w:val="22"/>
          <w:lang w:val="ru-RU"/>
        </w:rPr>
        <w:t>ли</w:t>
      </w:r>
      <w:r w:rsidR="001C2C7F" w:rsidRPr="001C2C7F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программ</w:t>
      </w:r>
      <w:r w:rsidR="006A2C22">
        <w:rPr>
          <w:rFonts w:ascii="PT Serif" w:eastAsia="Calibri" w:hAnsi="PT Serif"/>
          <w:color w:val="595959" w:themeColor="text1" w:themeTint="A6"/>
          <w:szCs w:val="22"/>
          <w:lang w:val="ru-RU"/>
        </w:rPr>
        <w:t>у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для</w:t>
      </w:r>
      <w:r w:rsidR="00216983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работы с</w:t>
      </w:r>
      <w:r w:rsidR="006A2C22" w:rsidRPr="006A2C22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билатеральн</w:t>
      </w:r>
      <w:r w:rsid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ой</w:t>
      </w:r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фильтраци</w:t>
      </w:r>
      <w:r w:rsid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и</w:t>
      </w:r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изображения, полученного методом </w:t>
      </w:r>
      <w:proofErr w:type="spellStart"/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path</w:t>
      </w:r>
      <w:proofErr w:type="spellEnd"/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</w:t>
      </w:r>
      <w:proofErr w:type="spellStart"/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tracing</w:t>
      </w:r>
      <w:proofErr w:type="spellEnd"/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. Работа выполнена как развитие лабораторной работы 4: изображение и дополнительные буферы формируются не искусственно, а непосредственно во время рендера тр</w:t>
      </w:r>
      <w:r w:rsidR="00FB354E">
        <w:rPr>
          <w:rFonts w:ascii="PT Serif" w:eastAsia="Calibri" w:hAnsi="PT Serif"/>
          <w:color w:val="595959" w:themeColor="text1" w:themeTint="A6"/>
          <w:szCs w:val="22"/>
          <w:lang w:val="ru-RU"/>
        </w:rPr>
        <w:t>ё</w:t>
      </w:r>
      <w:r w:rsidR="00216983" w:rsidRPr="00216983">
        <w:rPr>
          <w:rFonts w:ascii="PT Serif" w:eastAsia="Calibri" w:hAnsi="PT Serif"/>
          <w:color w:val="595959" w:themeColor="text1" w:themeTint="A6"/>
          <w:szCs w:val="22"/>
          <w:lang w:val="ru-RU"/>
        </w:rPr>
        <w:t>хмерной сцены.</w:t>
      </w:r>
    </w:p>
    <w:p w:rsidR="00216983" w:rsidRPr="00DC7B0B" w:rsidRDefault="00216983" w:rsidP="00216983">
      <w:pPr>
        <w:spacing w:after="240"/>
        <w:jc w:val="both"/>
        <w:rPr>
          <w:rFonts w:ascii="PT Serif" w:eastAsia="Calibri" w:hAnsi="PT Serif"/>
          <w:color w:val="595959" w:themeColor="text1" w:themeTint="A6"/>
          <w:szCs w:val="22"/>
        </w:rPr>
      </w:pPr>
      <w:r w:rsidRPr="00216983">
        <w:rPr>
          <w:rFonts w:ascii="PT Serif" w:eastAsia="Calibri" w:hAnsi="PT Serif"/>
          <w:color w:val="595959" w:themeColor="text1" w:themeTint="A6"/>
          <w:szCs w:val="22"/>
        </w:rPr>
        <w:t>Полученный результат показывает, что фильтрация уменьшает шум и сохраняет границы объектов. Численная проверка подтверждает, что суммарная яркость каждого объекта после фильтрации совпадает с яркостью до фильтрации.</w:t>
      </w: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7635DE">
      <w:pPr>
        <w:pStyle w:val="1"/>
      </w:pPr>
      <w:r w:rsidRPr="005900C8"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Default="005900C8" w:rsidP="005900C8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</w:rPr>
      </w:pPr>
      <w:r w:rsidRPr="007D1845">
        <w:rPr>
          <w:rFonts w:ascii="PT Serif" w:hAnsi="PT Serif"/>
          <w:color w:val="595959" w:themeColor="text1" w:themeTint="A6"/>
        </w:rPr>
        <w:t xml:space="preserve"> Д. Д. Жданов, И. С. Потемин, А. Д. Жданов "Методы расчёта глобальной освещённости" учебно-методическое пособие ИТМО 2023</w:t>
      </w:r>
      <w:r w:rsidR="007D1845">
        <w:rPr>
          <w:rFonts w:ascii="PT Serif" w:hAnsi="PT Serif"/>
          <w:color w:val="595959" w:themeColor="text1" w:themeTint="A6"/>
        </w:rPr>
        <w:t xml:space="preserve"> </w:t>
      </w:r>
      <w:hyperlink r:id="rId16" w:history="1">
        <w:r w:rsidR="001C2C7F" w:rsidRPr="00DE5856">
          <w:rPr>
            <w:rStyle w:val="a8"/>
            <w:rFonts w:ascii="PT Serif" w:hAnsi="PT Serif"/>
          </w:rPr>
          <w:t>https://books.ifmo.ru/file/pdf/3275.pdf</w:t>
        </w:r>
      </w:hyperlink>
    </w:p>
    <w:p w:rsidR="001C2C7F" w:rsidRPr="001C2C7F" w:rsidRDefault="001C2C7F" w:rsidP="001C2C7F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  <w:lang w:val="en-US"/>
        </w:rPr>
      </w:pPr>
      <w:r w:rsidRPr="001C2C7F">
        <w:rPr>
          <w:rFonts w:ascii="PT Serif" w:hAnsi="PT Serif"/>
          <w:color w:val="595959" w:themeColor="text1" w:themeTint="A6"/>
        </w:rPr>
        <w:t xml:space="preserve">Д. Д. Жданов, И. С. Потемин, А. Д. Жданов. «Теоретические основы компьютерной графики и вычислительной оптики». </w:t>
      </w:r>
      <w:r w:rsidRPr="001C2C7F">
        <w:rPr>
          <w:rFonts w:ascii="PT Serif" w:hAnsi="PT Serif"/>
          <w:color w:val="595959" w:themeColor="text1" w:themeTint="A6"/>
          <w:lang w:val="en-US"/>
        </w:rPr>
        <w:t>ИТМО, 2023.</w:t>
      </w:r>
      <w:r>
        <w:rPr>
          <w:rFonts w:ascii="PT Serif" w:hAnsi="PT Serif"/>
          <w:color w:val="595959" w:themeColor="text1" w:themeTint="A6"/>
          <w:lang w:val="en-US"/>
        </w:rPr>
        <w:br/>
      </w:r>
      <w:hyperlink r:id="rId17" w:history="1">
        <w:r w:rsidRPr="00DE5856">
          <w:rPr>
            <w:rStyle w:val="a8"/>
            <w:rFonts w:ascii="PT Serif" w:hAnsi="PT Serif"/>
          </w:rPr>
          <w:t>https://books.ifmo.ru/file/pdf/3281.pdf</w:t>
        </w:r>
      </w:hyperlink>
    </w:p>
    <w:p w:rsidR="001C2C7F" w:rsidRPr="007D1845" w:rsidRDefault="001C2C7F" w:rsidP="001C2C7F">
      <w:pPr>
        <w:pStyle w:val="a0"/>
        <w:rPr>
          <w:rFonts w:ascii="PT Serif" w:hAnsi="PT Serif"/>
          <w:color w:val="595959" w:themeColor="text1" w:themeTint="A6"/>
        </w:rPr>
      </w:pPr>
    </w:p>
    <w:p w:rsidR="005900C8" w:rsidRPr="00DD71E6" w:rsidRDefault="005900C8" w:rsidP="005900C8">
      <w:pPr>
        <w:pStyle w:val="a0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sectPr w:rsidR="005900C8" w:rsidRPr="00DD71E6" w:rsidSect="00E50BA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11" w:right="746" w:bottom="1178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42A9" w:rsidRDefault="008B42A9" w:rsidP="00E50BAB">
      <w:r>
        <w:separator/>
      </w:r>
    </w:p>
  </w:endnote>
  <w:endnote w:type="continuationSeparator" w:id="0">
    <w:p w:rsidR="008B42A9" w:rsidRDefault="008B42A9" w:rsidP="00E5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Pr="00543872" w:rsidRDefault="00E50BAB" w:rsidP="00E50BAB">
    <w:pPr>
      <w:jc w:val="center"/>
      <w:rPr>
        <w:rFonts w:ascii="PT Serif" w:hAnsi="PT Serif"/>
        <w:color w:val="595959" w:themeColor="text1" w:themeTint="A6"/>
        <w:sz w:val="22"/>
        <w:szCs w:val="22"/>
      </w:rPr>
    </w:pPr>
    <w:r w:rsidRPr="00543872">
      <w:rPr>
        <w:rFonts w:ascii="PT Serif" w:hAnsi="PT Serif"/>
        <w:color w:val="595959" w:themeColor="text1" w:themeTint="A6"/>
        <w:sz w:val="22"/>
        <w:szCs w:val="22"/>
      </w:rPr>
      <w:t>Санкт-Петербург</w:t>
    </w:r>
  </w:p>
  <w:p w:rsidR="00E50BAB" w:rsidRDefault="00E50BAB" w:rsidP="00E50BAB">
    <w:pPr>
      <w:pStyle w:val="ad"/>
      <w:jc w:val="center"/>
    </w:pPr>
    <w:r w:rsidRPr="00543872">
      <w:rPr>
        <w:rFonts w:ascii="PT Serif" w:hAnsi="PT Serif"/>
        <w:color w:val="595959" w:themeColor="text1" w:themeTint="A6"/>
        <w:sz w:val="22"/>
        <w:szCs w:val="22"/>
      </w:rPr>
      <w:t>202</w:t>
    </w:r>
    <w:r w:rsidRPr="00543872">
      <w:rPr>
        <w:rFonts w:ascii="PT Serif" w:hAnsi="PT Serif"/>
        <w:color w:val="595959" w:themeColor="text1" w:themeTint="A6"/>
        <w:sz w:val="22"/>
        <w:szCs w:val="22"/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42A9" w:rsidRDefault="008B42A9" w:rsidP="00E50BAB">
      <w:r>
        <w:separator/>
      </w:r>
    </w:p>
  </w:footnote>
  <w:footnote w:type="continuationSeparator" w:id="0">
    <w:p w:rsidR="008B42A9" w:rsidRDefault="008B42A9" w:rsidP="00E5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0BAB" w:rsidRDefault="00E50BA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A991"/>
    <w:multiLevelType w:val="multilevel"/>
    <w:tmpl w:val="39DE5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52E45B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3EB7094"/>
    <w:multiLevelType w:val="hybridMultilevel"/>
    <w:tmpl w:val="7DB6106E"/>
    <w:lvl w:ilvl="0" w:tplc="BA4459CC">
      <w:numFmt w:val="bullet"/>
      <w:lvlText w:val="•"/>
      <w:lvlJc w:val="left"/>
      <w:pPr>
        <w:ind w:left="720" w:hanging="360"/>
      </w:pPr>
      <w:rPr>
        <w:rFonts w:ascii="PT Serif" w:eastAsia="Times New Roman" w:hAnsi="PT Serif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41E07"/>
    <w:multiLevelType w:val="hybridMultilevel"/>
    <w:tmpl w:val="5094A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572D8D"/>
    <w:multiLevelType w:val="hybridMultilevel"/>
    <w:tmpl w:val="4C445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53749DC"/>
    <w:multiLevelType w:val="hybridMultilevel"/>
    <w:tmpl w:val="7CA89DD6"/>
    <w:lvl w:ilvl="0" w:tplc="BA4459CC">
      <w:numFmt w:val="bullet"/>
      <w:lvlText w:val="•"/>
      <w:lvlJc w:val="left"/>
      <w:pPr>
        <w:ind w:left="720" w:hanging="360"/>
      </w:pPr>
      <w:rPr>
        <w:rFonts w:ascii="PT Serif" w:eastAsia="Times New Roman" w:hAnsi="PT Serif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1" w15:restartNumberingAfterBreak="0">
    <w:nsid w:val="70857C0C"/>
    <w:multiLevelType w:val="hybridMultilevel"/>
    <w:tmpl w:val="BF7ED196"/>
    <w:lvl w:ilvl="0" w:tplc="6088B084">
      <w:start w:val="1"/>
      <w:numFmt w:val="bullet"/>
      <w:pStyle w:val="2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0E7E83"/>
    <w:multiLevelType w:val="hybridMultilevel"/>
    <w:tmpl w:val="B6348556"/>
    <w:lvl w:ilvl="0" w:tplc="9D2E81D0">
      <w:numFmt w:val="decimal"/>
      <w:pStyle w:val="1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F635C3"/>
    <w:multiLevelType w:val="hybridMultilevel"/>
    <w:tmpl w:val="41EA43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7"/>
  </w:num>
  <w:num w:numId="2" w16cid:durableId="2008436701">
    <w:abstractNumId w:val="32"/>
  </w:num>
  <w:num w:numId="3" w16cid:durableId="186215908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5"/>
  </w:num>
  <w:num w:numId="5" w16cid:durableId="486484066">
    <w:abstractNumId w:val="25"/>
  </w:num>
  <w:num w:numId="6" w16cid:durableId="2136291925">
    <w:abstractNumId w:val="22"/>
  </w:num>
  <w:num w:numId="7" w16cid:durableId="1513032700">
    <w:abstractNumId w:val="7"/>
  </w:num>
  <w:num w:numId="8" w16cid:durableId="1542356135">
    <w:abstractNumId w:val="18"/>
  </w:num>
  <w:num w:numId="9" w16cid:durableId="217980205">
    <w:abstractNumId w:val="9"/>
  </w:num>
  <w:num w:numId="10" w16cid:durableId="1544832459">
    <w:abstractNumId w:val="12"/>
  </w:num>
  <w:num w:numId="11" w16cid:durableId="517622916">
    <w:abstractNumId w:val="15"/>
  </w:num>
  <w:num w:numId="12" w16cid:durableId="1754281658">
    <w:abstractNumId w:val="10"/>
  </w:num>
  <w:num w:numId="13" w16cid:durableId="1239560898">
    <w:abstractNumId w:val="36"/>
  </w:num>
  <w:num w:numId="14" w16cid:durableId="619528851">
    <w:abstractNumId w:val="34"/>
  </w:num>
  <w:num w:numId="15" w16cid:durableId="1389457777">
    <w:abstractNumId w:val="21"/>
  </w:num>
  <w:num w:numId="16" w16cid:durableId="1488670613">
    <w:abstractNumId w:val="37"/>
  </w:num>
  <w:num w:numId="17" w16cid:durableId="1000890423">
    <w:abstractNumId w:val="24"/>
  </w:num>
  <w:num w:numId="18" w16cid:durableId="1427267851">
    <w:abstractNumId w:val="35"/>
  </w:num>
  <w:num w:numId="19" w16cid:durableId="1889341185">
    <w:abstractNumId w:val="13"/>
  </w:num>
  <w:num w:numId="20" w16cid:durableId="598757595">
    <w:abstractNumId w:val="20"/>
  </w:num>
  <w:num w:numId="21" w16cid:durableId="1234118060">
    <w:abstractNumId w:val="19"/>
  </w:num>
  <w:num w:numId="22" w16cid:durableId="1809979457">
    <w:abstractNumId w:val="16"/>
  </w:num>
  <w:num w:numId="23" w16cid:durableId="1662344905">
    <w:abstractNumId w:val="14"/>
  </w:num>
  <w:num w:numId="24" w16cid:durableId="357969902">
    <w:abstractNumId w:val="8"/>
  </w:num>
  <w:num w:numId="25" w16cid:durableId="341781383">
    <w:abstractNumId w:val="1"/>
  </w:num>
  <w:num w:numId="26" w16cid:durableId="1902055003">
    <w:abstractNumId w:val="6"/>
  </w:num>
  <w:num w:numId="27" w16cid:durableId="2019457601">
    <w:abstractNumId w:val="26"/>
  </w:num>
  <w:num w:numId="28" w16cid:durableId="779449441">
    <w:abstractNumId w:val="30"/>
  </w:num>
  <w:num w:numId="29" w16cid:durableId="17658116">
    <w:abstractNumId w:val="2"/>
  </w:num>
  <w:num w:numId="30" w16cid:durableId="1324234441">
    <w:abstractNumId w:val="31"/>
  </w:num>
  <w:num w:numId="31" w16cid:durableId="1783770030">
    <w:abstractNumId w:val="11"/>
  </w:num>
  <w:num w:numId="32" w16cid:durableId="1484859264">
    <w:abstractNumId w:val="33"/>
  </w:num>
  <w:num w:numId="33" w16cid:durableId="273365913">
    <w:abstractNumId w:val="0"/>
  </w:num>
  <w:num w:numId="34" w16cid:durableId="2133815759">
    <w:abstractNumId w:val="28"/>
  </w:num>
  <w:num w:numId="35" w16cid:durableId="19172809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889339508">
    <w:abstractNumId w:val="17"/>
  </w:num>
  <w:num w:numId="37" w16cid:durableId="1717192627">
    <w:abstractNumId w:val="29"/>
  </w:num>
  <w:num w:numId="38" w16cid:durableId="1231425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12134"/>
    <w:rsid w:val="00025C4E"/>
    <w:rsid w:val="00027F80"/>
    <w:rsid w:val="00036C48"/>
    <w:rsid w:val="0005556F"/>
    <w:rsid w:val="00062CA0"/>
    <w:rsid w:val="0006637C"/>
    <w:rsid w:val="00076401"/>
    <w:rsid w:val="000832F0"/>
    <w:rsid w:val="000A2473"/>
    <w:rsid w:val="000A32EB"/>
    <w:rsid w:val="000A4467"/>
    <w:rsid w:val="000E07DC"/>
    <w:rsid w:val="000E235E"/>
    <w:rsid w:val="000F1E0B"/>
    <w:rsid w:val="000F24FF"/>
    <w:rsid w:val="000F2F7B"/>
    <w:rsid w:val="000F6D3A"/>
    <w:rsid w:val="00102824"/>
    <w:rsid w:val="0011444B"/>
    <w:rsid w:val="001374A1"/>
    <w:rsid w:val="001579FA"/>
    <w:rsid w:val="00182E02"/>
    <w:rsid w:val="001C2C7F"/>
    <w:rsid w:val="001E50FD"/>
    <w:rsid w:val="001F15DC"/>
    <w:rsid w:val="001F651F"/>
    <w:rsid w:val="002040C4"/>
    <w:rsid w:val="00205FD7"/>
    <w:rsid w:val="00216983"/>
    <w:rsid w:val="00245876"/>
    <w:rsid w:val="0025104F"/>
    <w:rsid w:val="00253BEF"/>
    <w:rsid w:val="00255681"/>
    <w:rsid w:val="00255758"/>
    <w:rsid w:val="0026161F"/>
    <w:rsid w:val="002658CC"/>
    <w:rsid w:val="00270451"/>
    <w:rsid w:val="00275DE2"/>
    <w:rsid w:val="0028147E"/>
    <w:rsid w:val="00292E11"/>
    <w:rsid w:val="00295A1B"/>
    <w:rsid w:val="002A609A"/>
    <w:rsid w:val="002B0B9D"/>
    <w:rsid w:val="0030319F"/>
    <w:rsid w:val="0030454C"/>
    <w:rsid w:val="0031571A"/>
    <w:rsid w:val="0033135C"/>
    <w:rsid w:val="00332533"/>
    <w:rsid w:val="003349D0"/>
    <w:rsid w:val="003410B7"/>
    <w:rsid w:val="00355947"/>
    <w:rsid w:val="003648D1"/>
    <w:rsid w:val="00365D6C"/>
    <w:rsid w:val="00383EA1"/>
    <w:rsid w:val="003B0122"/>
    <w:rsid w:val="003B0231"/>
    <w:rsid w:val="003B1134"/>
    <w:rsid w:val="003F206A"/>
    <w:rsid w:val="00421CEE"/>
    <w:rsid w:val="00433CC5"/>
    <w:rsid w:val="004567BA"/>
    <w:rsid w:val="004739A5"/>
    <w:rsid w:val="00487685"/>
    <w:rsid w:val="004A4B73"/>
    <w:rsid w:val="004A72D8"/>
    <w:rsid w:val="004B1079"/>
    <w:rsid w:val="004B1F5C"/>
    <w:rsid w:val="004B7D1B"/>
    <w:rsid w:val="004C074B"/>
    <w:rsid w:val="004C3F0A"/>
    <w:rsid w:val="004D00BB"/>
    <w:rsid w:val="004D1744"/>
    <w:rsid w:val="004E11CB"/>
    <w:rsid w:val="004E5DD7"/>
    <w:rsid w:val="00506A76"/>
    <w:rsid w:val="00524B5E"/>
    <w:rsid w:val="00540D3D"/>
    <w:rsid w:val="0054270A"/>
    <w:rsid w:val="005428F6"/>
    <w:rsid w:val="00543872"/>
    <w:rsid w:val="00547C20"/>
    <w:rsid w:val="00582C5A"/>
    <w:rsid w:val="005900C8"/>
    <w:rsid w:val="005A2409"/>
    <w:rsid w:val="005D1070"/>
    <w:rsid w:val="005D5540"/>
    <w:rsid w:val="00610C05"/>
    <w:rsid w:val="00614F49"/>
    <w:rsid w:val="00622462"/>
    <w:rsid w:val="00666404"/>
    <w:rsid w:val="00672C9C"/>
    <w:rsid w:val="00685942"/>
    <w:rsid w:val="006A1CB2"/>
    <w:rsid w:val="006A2C22"/>
    <w:rsid w:val="006C1966"/>
    <w:rsid w:val="006D3415"/>
    <w:rsid w:val="006D3877"/>
    <w:rsid w:val="00707E12"/>
    <w:rsid w:val="00710905"/>
    <w:rsid w:val="00734DD8"/>
    <w:rsid w:val="00747C14"/>
    <w:rsid w:val="00756816"/>
    <w:rsid w:val="007635DE"/>
    <w:rsid w:val="0076501B"/>
    <w:rsid w:val="007722BD"/>
    <w:rsid w:val="007861E3"/>
    <w:rsid w:val="00786FD6"/>
    <w:rsid w:val="00792B0B"/>
    <w:rsid w:val="007A2FE5"/>
    <w:rsid w:val="007D1845"/>
    <w:rsid w:val="007D67A8"/>
    <w:rsid w:val="00815867"/>
    <w:rsid w:val="00834C42"/>
    <w:rsid w:val="0084287E"/>
    <w:rsid w:val="00866946"/>
    <w:rsid w:val="00867928"/>
    <w:rsid w:val="00874B66"/>
    <w:rsid w:val="008B42A9"/>
    <w:rsid w:val="008C2EF4"/>
    <w:rsid w:val="008D2C84"/>
    <w:rsid w:val="008E4544"/>
    <w:rsid w:val="00903A8E"/>
    <w:rsid w:val="009108F1"/>
    <w:rsid w:val="00961F99"/>
    <w:rsid w:val="009620E5"/>
    <w:rsid w:val="00970560"/>
    <w:rsid w:val="00982ECF"/>
    <w:rsid w:val="0098407D"/>
    <w:rsid w:val="00987824"/>
    <w:rsid w:val="0099324F"/>
    <w:rsid w:val="009C16FA"/>
    <w:rsid w:val="009C3F19"/>
    <w:rsid w:val="009C75A4"/>
    <w:rsid w:val="00A01AF0"/>
    <w:rsid w:val="00A1710F"/>
    <w:rsid w:val="00A35A96"/>
    <w:rsid w:val="00A46AEB"/>
    <w:rsid w:val="00A72996"/>
    <w:rsid w:val="00A91E4E"/>
    <w:rsid w:val="00A92A49"/>
    <w:rsid w:val="00AD678C"/>
    <w:rsid w:val="00AD793F"/>
    <w:rsid w:val="00AE5F37"/>
    <w:rsid w:val="00AF1C70"/>
    <w:rsid w:val="00B137BF"/>
    <w:rsid w:val="00B36146"/>
    <w:rsid w:val="00B36177"/>
    <w:rsid w:val="00B514F1"/>
    <w:rsid w:val="00B91C52"/>
    <w:rsid w:val="00B9231A"/>
    <w:rsid w:val="00BC784A"/>
    <w:rsid w:val="00BD3C17"/>
    <w:rsid w:val="00BD4359"/>
    <w:rsid w:val="00BE0391"/>
    <w:rsid w:val="00BE57A5"/>
    <w:rsid w:val="00C120EE"/>
    <w:rsid w:val="00C37844"/>
    <w:rsid w:val="00C956C6"/>
    <w:rsid w:val="00CE43B6"/>
    <w:rsid w:val="00D078BA"/>
    <w:rsid w:val="00D15CDD"/>
    <w:rsid w:val="00D237B4"/>
    <w:rsid w:val="00D43DC5"/>
    <w:rsid w:val="00D5575F"/>
    <w:rsid w:val="00D70CC5"/>
    <w:rsid w:val="00D7390D"/>
    <w:rsid w:val="00DA14E4"/>
    <w:rsid w:val="00DB11DD"/>
    <w:rsid w:val="00DB6C99"/>
    <w:rsid w:val="00DC4E34"/>
    <w:rsid w:val="00DC7B0B"/>
    <w:rsid w:val="00DD04D3"/>
    <w:rsid w:val="00DD2329"/>
    <w:rsid w:val="00DD4EBE"/>
    <w:rsid w:val="00DD71E6"/>
    <w:rsid w:val="00DE152E"/>
    <w:rsid w:val="00DE6027"/>
    <w:rsid w:val="00DF5444"/>
    <w:rsid w:val="00E01238"/>
    <w:rsid w:val="00E31C6B"/>
    <w:rsid w:val="00E41751"/>
    <w:rsid w:val="00E430F5"/>
    <w:rsid w:val="00E43B46"/>
    <w:rsid w:val="00E50BAB"/>
    <w:rsid w:val="00E8022C"/>
    <w:rsid w:val="00E83AB4"/>
    <w:rsid w:val="00E9251C"/>
    <w:rsid w:val="00EB07A0"/>
    <w:rsid w:val="00EB4490"/>
    <w:rsid w:val="00EB4859"/>
    <w:rsid w:val="00EB5043"/>
    <w:rsid w:val="00EB791B"/>
    <w:rsid w:val="00EC4034"/>
    <w:rsid w:val="00EC6B63"/>
    <w:rsid w:val="00F005DC"/>
    <w:rsid w:val="00F06D71"/>
    <w:rsid w:val="00F20A23"/>
    <w:rsid w:val="00F33A3E"/>
    <w:rsid w:val="00F47A68"/>
    <w:rsid w:val="00F721E4"/>
    <w:rsid w:val="00F87907"/>
    <w:rsid w:val="00F957CD"/>
    <w:rsid w:val="00F972AF"/>
    <w:rsid w:val="00FA3581"/>
    <w:rsid w:val="00FA4010"/>
    <w:rsid w:val="00FB354E"/>
    <w:rsid w:val="00FC2B6A"/>
    <w:rsid w:val="00FC7F89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3A755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635DE"/>
    <w:pPr>
      <w:numPr>
        <w:numId w:val="2"/>
      </w:numPr>
      <w:outlineLvl w:val="0"/>
    </w:pPr>
    <w:rPr>
      <w:rFonts w:ascii="PT Serif" w:hAnsi="PT Serif" w:cstheme="minorHAnsi"/>
      <w:b/>
      <w:bCs/>
      <w:color w:val="595959" w:themeColor="text1" w:themeTint="A6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7635DE"/>
    <w:pPr>
      <w:keepNext/>
      <w:keepLines/>
      <w:numPr>
        <w:numId w:val="30"/>
      </w:numPr>
      <w:spacing w:before="40"/>
      <w:outlineLvl w:val="1"/>
    </w:pPr>
    <w:rPr>
      <w:rFonts w:ascii="PT Serif" w:eastAsiaTheme="majorEastAsia" w:hAnsi="PT Serif" w:cstheme="majorBidi"/>
      <w:b/>
      <w:bCs/>
      <w:color w:val="595959" w:themeColor="text1" w:themeTint="A6"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0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1"/>
    <w:uiPriority w:val="99"/>
    <w:semiHidden/>
    <w:rsid w:val="00E31C6B"/>
    <w:rPr>
      <w:color w:val="666666"/>
    </w:rPr>
  </w:style>
  <w:style w:type="table" w:styleId="a6">
    <w:name w:val="Table Grid"/>
    <w:basedOn w:val="a2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1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2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1">
    <w:name w:val="Заголовок 2 Знак"/>
    <w:basedOn w:val="a1"/>
    <w:link w:val="20"/>
    <w:uiPriority w:val="9"/>
    <w:rsid w:val="007635DE"/>
    <w:rPr>
      <w:rFonts w:ascii="PT Serif" w:eastAsiaTheme="majorEastAsia" w:hAnsi="PT Serif" w:cstheme="majorBidi"/>
      <w:b/>
      <w:bCs/>
      <w:color w:val="595959" w:themeColor="text1" w:themeTint="A6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635DE"/>
    <w:rPr>
      <w:rFonts w:ascii="PT Serif" w:hAnsi="PT Serif" w:cstheme="minorHAnsi"/>
      <w:b/>
      <w:bCs/>
      <w:color w:val="595959" w:themeColor="text1" w:themeTint="A6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012134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2">
    <w:name w:val="List Bullet 2"/>
    <w:basedOn w:val="a"/>
    <w:uiPriority w:val="99"/>
    <w:unhideWhenUsed/>
    <w:rsid w:val="000E235E"/>
    <w:pPr>
      <w:numPr>
        <w:numId w:val="33"/>
      </w:numPr>
      <w:spacing w:after="200" w:line="276" w:lineRule="auto"/>
      <w:contextualSpacing/>
    </w:pPr>
    <w:rPr>
      <w:rFonts w:eastAsiaTheme="minorEastAsia" w:cstheme="minorBidi"/>
      <w:szCs w:val="22"/>
      <w:lang w:val="en-US" w:eastAsia="en-US"/>
    </w:rPr>
  </w:style>
  <w:style w:type="character" w:styleId="a8">
    <w:name w:val="Hyperlink"/>
    <w:basedOn w:val="a1"/>
    <w:uiPriority w:val="99"/>
    <w:unhideWhenUsed/>
    <w:rsid w:val="001C2C7F"/>
    <w:rPr>
      <w:color w:val="0563C1" w:themeColor="hyperlink"/>
      <w:u w:val="single"/>
    </w:rPr>
  </w:style>
  <w:style w:type="character" w:styleId="a9">
    <w:name w:val="Unresolved Mention"/>
    <w:basedOn w:val="a1"/>
    <w:uiPriority w:val="99"/>
    <w:semiHidden/>
    <w:unhideWhenUsed/>
    <w:rsid w:val="001C2C7F"/>
    <w:rPr>
      <w:color w:val="605E5C"/>
      <w:shd w:val="clear" w:color="auto" w:fill="E1DFDD"/>
    </w:rPr>
  </w:style>
  <w:style w:type="character" w:styleId="aa">
    <w:name w:val="FollowedHyperlink"/>
    <w:basedOn w:val="a1"/>
    <w:uiPriority w:val="99"/>
    <w:semiHidden/>
    <w:unhideWhenUsed/>
    <w:rsid w:val="001C2C7F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footer"/>
    <w:basedOn w:val="a"/>
    <w:link w:val="ae"/>
    <w:uiPriority w:val="99"/>
    <w:unhideWhenUsed/>
    <w:rsid w:val="00E50BAB"/>
    <w:pPr>
      <w:tabs>
        <w:tab w:val="center" w:pos="4513"/>
        <w:tab w:val="right" w:pos="9026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E50BA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Body Text"/>
    <w:basedOn w:val="a"/>
    <w:link w:val="af0"/>
    <w:qFormat/>
    <w:rsid w:val="006A2C22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character" w:customStyle="1" w:styleId="af0">
    <w:name w:val="Основной текст Знак"/>
    <w:basedOn w:val="a1"/>
    <w:link w:val="af"/>
    <w:rsid w:val="006A2C22"/>
    <w:rPr>
      <w:kern w:val="0"/>
      <w:lang w:val="en-US"/>
      <w14:ligatures w14:val="none"/>
    </w:rPr>
  </w:style>
  <w:style w:type="paragraph" w:customStyle="1" w:styleId="FirstParagraph">
    <w:name w:val="First Paragraph"/>
    <w:basedOn w:val="af"/>
    <w:next w:val="af"/>
    <w:qFormat/>
    <w:rsid w:val="006A2C22"/>
  </w:style>
  <w:style w:type="character" w:customStyle="1" w:styleId="VerbatimChar">
    <w:name w:val="Verbatim Char"/>
    <w:basedOn w:val="a1"/>
    <w:link w:val="SourceCode"/>
    <w:rsid w:val="006A2C22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A2C22"/>
    <w:pPr>
      <w:wordWrap w:val="0"/>
      <w:spacing w:after="200"/>
    </w:pPr>
    <w:rPr>
      <w:rFonts w:ascii="Consolas" w:eastAsiaTheme="minorHAnsi" w:hAnsi="Consolas" w:cstheme="minorBidi"/>
      <w:kern w:val="2"/>
      <w:sz w:val="22"/>
      <w:lang w:eastAsia="en-US"/>
      <w14:ligatures w14:val="standardContextual"/>
    </w:rPr>
  </w:style>
  <w:style w:type="paragraph" w:customStyle="1" w:styleId="Compact">
    <w:name w:val="Compact"/>
    <w:basedOn w:val="af"/>
    <w:qFormat/>
    <w:rsid w:val="00E01238"/>
    <w:pPr>
      <w:spacing w:before="36" w:after="36"/>
    </w:pPr>
  </w:style>
  <w:style w:type="table" w:customStyle="1" w:styleId="Table">
    <w:name w:val="Table"/>
    <w:semiHidden/>
    <w:unhideWhenUsed/>
    <w:qFormat/>
    <w:rsid w:val="00E01238"/>
    <w:pPr>
      <w:spacing w:after="200"/>
    </w:pPr>
    <w:rPr>
      <w:kern w:val="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ExtensionTok">
    <w:name w:val="ExtensionTok"/>
    <w:basedOn w:val="VerbatimChar"/>
    <w:rsid w:val="00540D3D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540D3D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540D3D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github.com/Deviantedh/moi-labs/tree/main/lab4-5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books.ifmo.ru/file/pdf/3281.pdf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books.ifmo.ru/file/pdf/3275.pdf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1364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4</cp:revision>
  <dcterms:created xsi:type="dcterms:W3CDTF">2026-06-01T13:14:00Z</dcterms:created>
  <dcterms:modified xsi:type="dcterms:W3CDTF">2026-06-01T13:25:00Z</dcterms:modified>
</cp:coreProperties>
</file>