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3786" w14:textId="55BC256A" w:rsidR="00780595" w:rsidRPr="00F66060" w:rsidRDefault="00000000" w:rsidP="00F66060">
      <w:pPr>
        <w:pStyle w:val="Heading1"/>
        <w:spacing w:before="0"/>
        <w:rPr>
          <w:color w:val="auto"/>
        </w:rPr>
      </w:pPr>
      <w:r w:rsidRPr="00F66060">
        <w:rPr>
          <w:color w:val="auto"/>
        </w:rPr>
        <w:t>Hands-On 1: Create a Spring Web Project using Maven</w:t>
      </w:r>
    </w:p>
    <w:p w14:paraId="5FF908B1" w14:textId="77777777" w:rsidR="00780595" w:rsidRPr="00F66060" w:rsidRDefault="00000000">
      <w:pPr>
        <w:pStyle w:val="Heading2"/>
        <w:rPr>
          <w:color w:val="auto"/>
        </w:rPr>
      </w:pPr>
      <w:r w:rsidRPr="00F66060">
        <w:rPr>
          <w:color w:val="auto"/>
        </w:rPr>
        <w:t>Instructions:</w:t>
      </w:r>
    </w:p>
    <w:p w14:paraId="6FCF4630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1. Go to https://start.spring.io/</w:t>
      </w:r>
    </w:p>
    <w:p w14:paraId="7DC4A21C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2. Change Group as “</w:t>
      </w:r>
      <w:proofErr w:type="gramStart"/>
      <w:r w:rsidRPr="00F66060">
        <w:rPr>
          <w:sz w:val="24"/>
          <w:szCs w:val="24"/>
        </w:rPr>
        <w:t>com.cognizant</w:t>
      </w:r>
      <w:proofErr w:type="gramEnd"/>
      <w:r w:rsidRPr="00F66060">
        <w:rPr>
          <w:sz w:val="24"/>
          <w:szCs w:val="24"/>
        </w:rPr>
        <w:t>”</w:t>
      </w:r>
    </w:p>
    <w:p w14:paraId="7B8C03FB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3. Change Artifact Id as “spring-learn”</w:t>
      </w:r>
    </w:p>
    <w:p w14:paraId="45819F1B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4. Select Spring Boot DevTools and Spring Web</w:t>
      </w:r>
    </w:p>
    <w:p w14:paraId="18C1B071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5. Create and download the project as zip</w:t>
      </w:r>
    </w:p>
    <w:p w14:paraId="599AAC87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6. Extract the zip in root folder to Eclipse Workspace or IntelliJ IDEA</w:t>
      </w:r>
    </w:p>
    <w:p w14:paraId="1DD989D7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7. Build the project using:</w:t>
      </w:r>
    </w:p>
    <w:p w14:paraId="3D89CBEE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 xml:space="preserve">   mvn clean package -Dhttp.proxyHost=proxy.cognizant.com -Dhttp.proxyPort=6050 -Dhttps.proxyHost=proxy.cognizant.com -Dhttps.proxyPort=6050 -Dhttp.proxyUser=123456</w:t>
      </w:r>
    </w:p>
    <w:p w14:paraId="6A614698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8. Import the project in IDE (Eclipse: File &gt; Import &gt; Maven &gt; Existing Maven Projects, IntelliJ: File &gt; Open Project &gt; Select pom.xml)</w:t>
      </w:r>
    </w:p>
    <w:p w14:paraId="30DE2CF5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 xml:space="preserve">9. Include logs to verify if </w:t>
      </w:r>
      <w:proofErr w:type="gramStart"/>
      <w:r w:rsidRPr="00F66060">
        <w:rPr>
          <w:sz w:val="24"/>
          <w:szCs w:val="24"/>
        </w:rPr>
        <w:t>main(</w:t>
      </w:r>
      <w:proofErr w:type="gramEnd"/>
      <w:r w:rsidRPr="00F66060">
        <w:rPr>
          <w:sz w:val="24"/>
          <w:szCs w:val="24"/>
        </w:rPr>
        <w:t>) method of SpringLearnApplication runs.</w:t>
      </w:r>
    </w:p>
    <w:p w14:paraId="566F7085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10. Run the SpringLearnApplication class.</w:t>
      </w:r>
    </w:p>
    <w:p w14:paraId="0C3C7D07" w14:textId="77777777" w:rsidR="00780595" w:rsidRPr="00F66060" w:rsidRDefault="00000000">
      <w:pPr>
        <w:pStyle w:val="Heading2"/>
        <w:rPr>
          <w:color w:val="auto"/>
        </w:rPr>
      </w:pPr>
      <w:r w:rsidRPr="00F66060">
        <w:rPr>
          <w:color w:val="auto"/>
        </w:rPr>
        <w:t>Walkthrough for SME:</w:t>
      </w:r>
    </w:p>
    <w:p w14:paraId="07953FCD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1. src/main/java - Folder with application code</w:t>
      </w:r>
    </w:p>
    <w:p w14:paraId="03BD4F2D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2. src/main/resources - Folder for application configuration</w:t>
      </w:r>
    </w:p>
    <w:p w14:paraId="10933190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3. src/test/java - Folder with code for testing the application</w:t>
      </w:r>
    </w:p>
    <w:p w14:paraId="79E12E56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 xml:space="preserve">4. SpringLearnApplication.java - Walkthrough the </w:t>
      </w:r>
      <w:proofErr w:type="gramStart"/>
      <w:r w:rsidRPr="00F66060">
        <w:rPr>
          <w:sz w:val="24"/>
          <w:szCs w:val="24"/>
        </w:rPr>
        <w:t>main(</w:t>
      </w:r>
      <w:proofErr w:type="gramEnd"/>
      <w:r w:rsidRPr="00F66060">
        <w:rPr>
          <w:sz w:val="24"/>
          <w:szCs w:val="24"/>
        </w:rPr>
        <w:t>) method.</w:t>
      </w:r>
    </w:p>
    <w:p w14:paraId="4EBB8EF4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5. Purpose of @SpringBootApplication annotation</w:t>
      </w:r>
    </w:p>
    <w:p w14:paraId="0C680E45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>6. pom.xml - Walkthrough all the configuration defined in XML file</w:t>
      </w:r>
    </w:p>
    <w:p w14:paraId="0EF82890" w14:textId="77777777" w:rsidR="00780595" w:rsidRPr="00F66060" w:rsidRDefault="00000000" w:rsidP="00F66060">
      <w:pPr>
        <w:pStyle w:val="ListNumber"/>
        <w:numPr>
          <w:ilvl w:val="0"/>
          <w:numId w:val="0"/>
        </w:numPr>
        <w:rPr>
          <w:sz w:val="24"/>
          <w:szCs w:val="24"/>
        </w:rPr>
      </w:pPr>
      <w:r w:rsidRPr="00F66060">
        <w:rPr>
          <w:sz w:val="24"/>
          <w:szCs w:val="24"/>
        </w:rPr>
        <w:t xml:space="preserve">   - Open 'Dependency Hierarchy' and show the dependency tree.</w:t>
      </w:r>
    </w:p>
    <w:p w14:paraId="6138D854" w14:textId="77777777" w:rsidR="00780595" w:rsidRPr="00F66060" w:rsidRDefault="00000000">
      <w:pPr>
        <w:pStyle w:val="Heading2"/>
        <w:rPr>
          <w:color w:val="auto"/>
        </w:rPr>
      </w:pPr>
      <w:r w:rsidRPr="00F66060">
        <w:rPr>
          <w:color w:val="auto"/>
        </w:rPr>
        <w:t>SpringLearnApplication.java</w:t>
      </w:r>
    </w:p>
    <w:p w14:paraId="27132966" w14:textId="5196A923" w:rsidR="00F66060" w:rsidRDefault="00000000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urier New" w:hAnsi="Courier New"/>
          <w:sz w:val="20"/>
        </w:rPr>
        <w:br/>
      </w:r>
      <w:r w:rsidRPr="00F66060">
        <w:rPr>
          <w:rFonts w:asciiTheme="majorHAnsi" w:hAnsiTheme="majorHAnsi" w:cstheme="majorHAnsi"/>
          <w:sz w:val="24"/>
          <w:szCs w:val="24"/>
        </w:rPr>
        <w:t xml:space="preserve">package 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com.cognizant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.spring_learn;</w:t>
      </w:r>
      <w:r w:rsidRPr="00F66060">
        <w:rPr>
          <w:rFonts w:asciiTheme="majorHAnsi" w:hAnsiTheme="majorHAnsi" w:cstheme="majorHAnsi"/>
          <w:sz w:val="24"/>
          <w:szCs w:val="24"/>
        </w:rPr>
        <w:br/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import 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boot.SpringApplication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;</w:t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import 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boot.autoconfigure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.SpringBootApplication;</w:t>
      </w:r>
      <w:r w:rsidRPr="00F66060">
        <w:rPr>
          <w:rFonts w:asciiTheme="majorHAnsi" w:hAnsiTheme="majorHAnsi" w:cstheme="majorHAnsi"/>
          <w:sz w:val="24"/>
          <w:szCs w:val="24"/>
        </w:rPr>
        <w:br/>
      </w:r>
      <w:r w:rsidRPr="00F66060">
        <w:rPr>
          <w:rFonts w:asciiTheme="majorHAnsi" w:hAnsiTheme="majorHAnsi" w:cstheme="majorHAnsi"/>
          <w:sz w:val="24"/>
          <w:szCs w:val="24"/>
        </w:rPr>
        <w:br/>
        <w:t>@SpringBootApplication</w:t>
      </w:r>
      <w:r w:rsidRPr="00F66060">
        <w:rPr>
          <w:rFonts w:asciiTheme="majorHAnsi" w:hAnsiTheme="majorHAnsi" w:cstheme="majorHAnsi"/>
          <w:sz w:val="24"/>
          <w:szCs w:val="24"/>
        </w:rPr>
        <w:br/>
        <w:t>public class SpringLearnApplication {</w:t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    public static void </w:t>
      </w:r>
      <w:proofErr w:type="gramStart"/>
      <w:r w:rsidRPr="00F66060">
        <w:rPr>
          <w:rFonts w:asciiTheme="majorHAnsi" w:hAnsiTheme="majorHAnsi" w:cstheme="majorHAnsi"/>
          <w:sz w:val="24"/>
          <w:szCs w:val="24"/>
        </w:rPr>
        <w:t>main(String[</w:t>
      </w:r>
      <w:proofErr w:type="gramEnd"/>
      <w:r w:rsidRPr="00F66060">
        <w:rPr>
          <w:rFonts w:asciiTheme="majorHAnsi" w:hAnsiTheme="majorHAnsi" w:cstheme="majorHAnsi"/>
          <w:sz w:val="24"/>
          <w:szCs w:val="24"/>
        </w:rPr>
        <w:t>] args) {</w:t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        System.out.println("SpringLearnApplication started...");</w:t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        SpringApplication.run(SpringLearnApplication.class, args);</w:t>
      </w:r>
      <w:r w:rsidRPr="00F66060">
        <w:rPr>
          <w:rFonts w:asciiTheme="majorHAnsi" w:hAnsiTheme="majorHAnsi" w:cstheme="majorHAnsi"/>
          <w:sz w:val="24"/>
          <w:szCs w:val="24"/>
        </w:rPr>
        <w:br/>
        <w:t xml:space="preserve">    }</w:t>
      </w:r>
      <w:r w:rsidRPr="00F66060">
        <w:rPr>
          <w:rFonts w:asciiTheme="majorHAnsi" w:hAnsiTheme="majorHAnsi" w:cstheme="majorHAnsi"/>
          <w:sz w:val="24"/>
          <w:szCs w:val="24"/>
        </w:rPr>
        <w:br/>
        <w:t>}</w:t>
      </w:r>
      <w:r w:rsidRPr="00F66060">
        <w:rPr>
          <w:rFonts w:asciiTheme="majorHAnsi" w:hAnsiTheme="majorHAnsi" w:cstheme="majorHAnsi"/>
          <w:sz w:val="24"/>
          <w:szCs w:val="24"/>
        </w:rPr>
        <w:br/>
      </w:r>
    </w:p>
    <w:p w14:paraId="04AFFB98" w14:textId="17B77D98" w:rsidR="00F66060" w:rsidRDefault="00F66060">
      <w:pPr>
        <w:rPr>
          <w:rFonts w:asciiTheme="majorHAnsi" w:hAnsiTheme="majorHAnsi" w:cstheme="majorHAnsi"/>
          <w:sz w:val="24"/>
          <w:szCs w:val="24"/>
        </w:rPr>
      </w:pPr>
    </w:p>
    <w:p w14:paraId="4E51D635" w14:textId="5F452C7A" w:rsid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project file:</w:t>
      </w:r>
    </w:p>
    <w:p w14:paraId="5F4C9330" w14:textId="3995D727" w:rsid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71EF0A1" wp14:editId="27AC48CC">
            <wp:extent cx="6477000" cy="3436620"/>
            <wp:effectExtent l="0" t="0" r="0" b="0"/>
            <wp:docPr id="308054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7B59" w14:textId="77777777" w:rsid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9E14C01" w14:textId="4CCFE9E3" w:rsid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66060">
        <w:rPr>
          <w:rFonts w:asciiTheme="majorHAnsi" w:hAnsiTheme="majorHAnsi" w:cstheme="majorHAnsi"/>
          <w:b/>
          <w:bCs/>
          <w:sz w:val="28"/>
          <w:szCs w:val="28"/>
        </w:rPr>
        <w:t>Pom.xml file:</w:t>
      </w:r>
    </w:p>
    <w:p w14:paraId="1981B83D" w14:textId="77777777" w:rsid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44B3F92" wp14:editId="6398E22D">
            <wp:extent cx="6477000" cy="3977640"/>
            <wp:effectExtent l="0" t="0" r="0" b="3810"/>
            <wp:docPr id="46499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8491" w14:textId="0E9C33F3" w:rsidR="00F66060" w:rsidRPr="00F66060" w:rsidRDefault="00F6606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66060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Output:</w:t>
      </w:r>
    </w:p>
    <w:p w14:paraId="600CBADA" w14:textId="2B6D0A9F" w:rsidR="00F66060" w:rsidRDefault="00F6606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46B35FB1" wp14:editId="0573527B">
            <wp:extent cx="6477000" cy="3436620"/>
            <wp:effectExtent l="0" t="0" r="0" b="0"/>
            <wp:docPr id="204583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F9F6" w14:textId="6F4C56DF" w:rsidR="00F66060" w:rsidRDefault="00F6606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Maven:</w:t>
      </w:r>
    </w:p>
    <w:p w14:paraId="430E6518" w14:textId="26C9108F" w:rsidR="00F66060" w:rsidRPr="00F66060" w:rsidRDefault="00F66060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283FC8AD" wp14:editId="58686FCC">
            <wp:extent cx="6492240" cy="4251960"/>
            <wp:effectExtent l="0" t="0" r="3810" b="0"/>
            <wp:docPr id="92869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060" w:rsidRPr="00F66060" w:rsidSect="00F66060">
      <w:pgSz w:w="12240" w:h="15840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E03BC" w14:textId="77777777" w:rsidR="00AF7D9D" w:rsidRDefault="00AF7D9D" w:rsidP="00F66060">
      <w:pPr>
        <w:spacing w:after="0" w:line="240" w:lineRule="auto"/>
      </w:pPr>
      <w:r>
        <w:separator/>
      </w:r>
    </w:p>
  </w:endnote>
  <w:endnote w:type="continuationSeparator" w:id="0">
    <w:p w14:paraId="756F5605" w14:textId="77777777" w:rsidR="00AF7D9D" w:rsidRDefault="00AF7D9D" w:rsidP="00F6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242C2" w14:textId="77777777" w:rsidR="00AF7D9D" w:rsidRDefault="00AF7D9D" w:rsidP="00F66060">
      <w:pPr>
        <w:spacing w:after="0" w:line="240" w:lineRule="auto"/>
      </w:pPr>
      <w:r>
        <w:separator/>
      </w:r>
    </w:p>
  </w:footnote>
  <w:footnote w:type="continuationSeparator" w:id="0">
    <w:p w14:paraId="0B870295" w14:textId="77777777" w:rsidR="00AF7D9D" w:rsidRDefault="00AF7D9D" w:rsidP="00F6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2596">
    <w:abstractNumId w:val="8"/>
  </w:num>
  <w:num w:numId="2" w16cid:durableId="103351062">
    <w:abstractNumId w:val="6"/>
  </w:num>
  <w:num w:numId="3" w16cid:durableId="589044757">
    <w:abstractNumId w:val="5"/>
  </w:num>
  <w:num w:numId="4" w16cid:durableId="1923054436">
    <w:abstractNumId w:val="4"/>
  </w:num>
  <w:num w:numId="5" w16cid:durableId="325940231">
    <w:abstractNumId w:val="7"/>
  </w:num>
  <w:num w:numId="6" w16cid:durableId="429086496">
    <w:abstractNumId w:val="3"/>
  </w:num>
  <w:num w:numId="7" w16cid:durableId="1834947048">
    <w:abstractNumId w:val="2"/>
  </w:num>
  <w:num w:numId="8" w16cid:durableId="141654592">
    <w:abstractNumId w:val="1"/>
  </w:num>
  <w:num w:numId="9" w16cid:durableId="50424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32E"/>
    <w:rsid w:val="0029639D"/>
    <w:rsid w:val="00326F90"/>
    <w:rsid w:val="00780595"/>
    <w:rsid w:val="00AA1D8D"/>
    <w:rsid w:val="00AF7D9D"/>
    <w:rsid w:val="00B47730"/>
    <w:rsid w:val="00CB0664"/>
    <w:rsid w:val="00F66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27658"/>
  <w14:defaultImageDpi w14:val="300"/>
  <w15:docId w15:val="{15313436-18F7-41BC-BD96-C0F6239D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Devika Yadav</cp:lastModifiedBy>
  <cp:revision>2</cp:revision>
  <dcterms:created xsi:type="dcterms:W3CDTF">2025-07-13T09:28:00Z</dcterms:created>
  <dcterms:modified xsi:type="dcterms:W3CDTF">2025-07-13T09:28:00Z</dcterms:modified>
  <cp:category/>
</cp:coreProperties>
</file>