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8D322" w14:textId="77777777" w:rsidR="003B2967" w:rsidRPr="009631E7" w:rsidRDefault="00681C76">
      <w:pPr>
        <w:pStyle w:val="Heading1"/>
        <w:spacing w:before="61"/>
        <w:jc w:val="both"/>
      </w:pPr>
      <w:bookmarkStart w:id="0" w:name="Problems_and_background"/>
      <w:bookmarkEnd w:id="0"/>
      <w:r w:rsidRPr="009631E7">
        <w:t>Problems</w:t>
      </w:r>
      <w:r w:rsidRPr="009631E7">
        <w:rPr>
          <w:spacing w:val="-8"/>
        </w:rPr>
        <w:t xml:space="preserve"> </w:t>
      </w:r>
      <w:r w:rsidRPr="009631E7">
        <w:t>and</w:t>
      </w:r>
      <w:r w:rsidRPr="009631E7">
        <w:rPr>
          <w:spacing w:val="-10"/>
        </w:rPr>
        <w:t xml:space="preserve"> </w:t>
      </w:r>
      <w:r w:rsidRPr="009631E7">
        <w:rPr>
          <w:spacing w:val="-2"/>
        </w:rPr>
        <w:t>background</w:t>
      </w:r>
    </w:p>
    <w:p w14:paraId="34790902" w14:textId="03BB8CEA" w:rsidR="003B2967" w:rsidRPr="009631E7" w:rsidRDefault="007651B7" w:rsidP="007651B7">
      <w:pPr>
        <w:pStyle w:val="BodyText"/>
        <w:spacing w:before="161" w:line="276" w:lineRule="auto"/>
        <w:ind w:left="106" w:right="131" w:firstLine="0"/>
        <w:jc w:val="both"/>
        <w:rPr>
          <w:rFonts w:ascii="Arial" w:hAnsi="Arial" w:cs="Arial"/>
        </w:rPr>
      </w:pPr>
      <w:r w:rsidRPr="009631E7">
        <w:rPr>
          <w:rFonts w:ascii="Arial" w:hAnsi="Arial" w:cs="Arial"/>
        </w:rPr>
        <w:t xml:space="preserve">In today’s competitive business environment, retaining talent is crucial. The organization’s attrition rate stands at 16.12%, with 237 employees </w:t>
      </w:r>
      <w:r w:rsidR="00431BF1" w:rsidRPr="009631E7">
        <w:rPr>
          <w:rFonts w:ascii="Arial" w:hAnsi="Arial" w:cs="Arial"/>
        </w:rPr>
        <w:t>leaving</w:t>
      </w:r>
      <w:r w:rsidRPr="009631E7">
        <w:rPr>
          <w:rFonts w:ascii="Arial" w:hAnsi="Arial" w:cs="Arial"/>
        </w:rPr>
        <w:t>, surpassing industry benchmarks. The "Executive HR Overview" dashboard aims to identify the causes of attrition by analyzing demographic and job-related factors. It provides strategic and tactical insights, aligning talent management with business goals and offering actionable recommendations</w:t>
      </w:r>
    </w:p>
    <w:p w14:paraId="225B674C" w14:textId="77777777" w:rsidR="003B2967" w:rsidRPr="009631E7" w:rsidRDefault="003B2967">
      <w:pPr>
        <w:pStyle w:val="BodyText"/>
        <w:ind w:left="0" w:firstLine="0"/>
        <w:rPr>
          <w:rFonts w:ascii="Arial" w:hAnsi="Arial" w:cs="Arial"/>
        </w:rPr>
      </w:pPr>
    </w:p>
    <w:p w14:paraId="279692B9" w14:textId="77777777" w:rsidR="003B2967" w:rsidRPr="009631E7" w:rsidRDefault="003B2967">
      <w:pPr>
        <w:pStyle w:val="BodyText"/>
        <w:spacing w:before="134"/>
        <w:ind w:left="0" w:firstLine="0"/>
        <w:rPr>
          <w:rFonts w:ascii="Arial" w:hAnsi="Arial" w:cs="Arial"/>
        </w:rPr>
      </w:pPr>
    </w:p>
    <w:p w14:paraId="56877AF4" w14:textId="77777777" w:rsidR="003B2967" w:rsidRPr="009631E7" w:rsidRDefault="00681C76">
      <w:pPr>
        <w:pStyle w:val="Heading1"/>
        <w:jc w:val="both"/>
      </w:pPr>
      <w:bookmarkStart w:id="1" w:name="Project_scope"/>
      <w:bookmarkEnd w:id="1"/>
      <w:r w:rsidRPr="009631E7">
        <w:t>Project</w:t>
      </w:r>
      <w:r w:rsidRPr="009631E7">
        <w:rPr>
          <w:spacing w:val="-11"/>
        </w:rPr>
        <w:t xml:space="preserve"> </w:t>
      </w:r>
      <w:r w:rsidRPr="009631E7">
        <w:rPr>
          <w:spacing w:val="-2"/>
        </w:rPr>
        <w:t>scope</w:t>
      </w:r>
    </w:p>
    <w:p w14:paraId="4E0E830B" w14:textId="46EF859C" w:rsidR="003B2967" w:rsidRPr="009631E7" w:rsidRDefault="00923423" w:rsidP="00923423">
      <w:pPr>
        <w:pStyle w:val="BodyText"/>
        <w:spacing w:before="161" w:line="276" w:lineRule="auto"/>
        <w:ind w:left="106" w:right="116" w:firstLine="0"/>
        <w:jc w:val="both"/>
        <w:rPr>
          <w:rFonts w:ascii="Arial" w:hAnsi="Arial" w:cs="Arial"/>
        </w:rPr>
      </w:pPr>
      <w:r w:rsidRPr="009631E7">
        <w:rPr>
          <w:rFonts w:ascii="Arial" w:hAnsi="Arial" w:cs="Arial"/>
        </w:rPr>
        <w:t>This project aims</w:t>
      </w:r>
      <w:r w:rsidR="00681C76" w:rsidRPr="009631E7">
        <w:rPr>
          <w:rFonts w:ascii="Arial" w:hAnsi="Arial" w:cs="Arial"/>
        </w:rPr>
        <w:t xml:space="preserve"> to analyze employee attrition</w:t>
      </w:r>
      <w:r w:rsidR="00681C76" w:rsidRPr="009631E7">
        <w:rPr>
          <w:rFonts w:ascii="Arial" w:hAnsi="Arial" w:cs="Arial"/>
          <w:spacing w:val="-3"/>
        </w:rPr>
        <w:t xml:space="preserve"> </w:t>
      </w:r>
      <w:r w:rsidR="00681C76" w:rsidRPr="009631E7">
        <w:rPr>
          <w:rFonts w:ascii="Arial" w:hAnsi="Arial" w:cs="Arial"/>
        </w:rPr>
        <w:t>data to identify</w:t>
      </w:r>
      <w:r w:rsidR="00681C76" w:rsidRPr="009631E7">
        <w:rPr>
          <w:rFonts w:ascii="Arial" w:hAnsi="Arial" w:cs="Arial"/>
          <w:spacing w:val="-5"/>
        </w:rPr>
        <w:t xml:space="preserve"> </w:t>
      </w:r>
      <w:r w:rsidR="00681C76" w:rsidRPr="009631E7">
        <w:rPr>
          <w:rFonts w:ascii="Arial" w:hAnsi="Arial" w:cs="Arial"/>
        </w:rPr>
        <w:t>key</w:t>
      </w:r>
      <w:r w:rsidR="00681C76" w:rsidRPr="009631E7">
        <w:rPr>
          <w:rFonts w:ascii="Arial" w:hAnsi="Arial" w:cs="Arial"/>
          <w:spacing w:val="-5"/>
        </w:rPr>
        <w:t xml:space="preserve"> </w:t>
      </w:r>
      <w:r w:rsidR="00681C76" w:rsidRPr="009631E7">
        <w:rPr>
          <w:rFonts w:ascii="Arial" w:hAnsi="Arial" w:cs="Arial"/>
        </w:rPr>
        <w:t>factors contributing to turnover. This</w:t>
      </w:r>
      <w:r w:rsidR="00681C76" w:rsidRPr="009631E7">
        <w:rPr>
          <w:rFonts w:ascii="Arial" w:hAnsi="Arial" w:cs="Arial"/>
          <w:spacing w:val="-2"/>
        </w:rPr>
        <w:t xml:space="preserve"> </w:t>
      </w:r>
      <w:r w:rsidR="00681C76" w:rsidRPr="009631E7">
        <w:rPr>
          <w:rFonts w:ascii="Arial" w:hAnsi="Arial" w:cs="Arial"/>
        </w:rPr>
        <w:t>will</w:t>
      </w:r>
      <w:r w:rsidR="00681C76" w:rsidRPr="009631E7">
        <w:rPr>
          <w:rFonts w:ascii="Arial" w:hAnsi="Arial" w:cs="Arial"/>
          <w:spacing w:val="-2"/>
        </w:rPr>
        <w:t xml:space="preserve"> </w:t>
      </w:r>
      <w:r w:rsidR="00681C76" w:rsidRPr="009631E7">
        <w:rPr>
          <w:rFonts w:ascii="Arial" w:hAnsi="Arial" w:cs="Arial"/>
        </w:rPr>
        <w:t>allow</w:t>
      </w:r>
      <w:r w:rsidR="00681C76" w:rsidRPr="009631E7">
        <w:rPr>
          <w:rFonts w:ascii="Arial" w:hAnsi="Arial" w:cs="Arial"/>
          <w:spacing w:val="-7"/>
        </w:rPr>
        <w:t xml:space="preserve"> </w:t>
      </w:r>
      <w:r w:rsidR="00681C76" w:rsidRPr="009631E7">
        <w:rPr>
          <w:rFonts w:ascii="Arial" w:hAnsi="Arial" w:cs="Arial"/>
        </w:rPr>
        <w:t>HR</w:t>
      </w:r>
      <w:r w:rsidR="00681C76" w:rsidRPr="009631E7">
        <w:rPr>
          <w:rFonts w:ascii="Arial" w:hAnsi="Arial" w:cs="Arial"/>
          <w:spacing w:val="-3"/>
        </w:rPr>
        <w:t xml:space="preserve"> </w:t>
      </w:r>
      <w:r w:rsidR="00681C76" w:rsidRPr="009631E7">
        <w:rPr>
          <w:rFonts w:ascii="Arial" w:hAnsi="Arial" w:cs="Arial"/>
        </w:rPr>
        <w:t>to</w:t>
      </w:r>
      <w:r w:rsidR="00681C76" w:rsidRPr="009631E7">
        <w:rPr>
          <w:rFonts w:ascii="Arial" w:hAnsi="Arial" w:cs="Arial"/>
          <w:spacing w:val="-1"/>
        </w:rPr>
        <w:t xml:space="preserve"> </w:t>
      </w:r>
      <w:r w:rsidR="00681C76" w:rsidRPr="009631E7">
        <w:rPr>
          <w:rFonts w:ascii="Arial" w:hAnsi="Arial" w:cs="Arial"/>
        </w:rPr>
        <w:t>implement</w:t>
      </w:r>
      <w:r w:rsidR="00681C76" w:rsidRPr="009631E7">
        <w:rPr>
          <w:rFonts w:ascii="Arial" w:hAnsi="Arial" w:cs="Arial"/>
          <w:spacing w:val="-1"/>
        </w:rPr>
        <w:t xml:space="preserve"> </w:t>
      </w:r>
      <w:r w:rsidR="00681C76" w:rsidRPr="009631E7">
        <w:rPr>
          <w:rFonts w:ascii="Arial" w:hAnsi="Arial" w:cs="Arial"/>
        </w:rPr>
        <w:t>targeted</w:t>
      </w:r>
      <w:r w:rsidR="00681C76" w:rsidRPr="009631E7">
        <w:rPr>
          <w:rFonts w:ascii="Arial" w:hAnsi="Arial" w:cs="Arial"/>
          <w:spacing w:val="-1"/>
        </w:rPr>
        <w:t xml:space="preserve"> </w:t>
      </w:r>
      <w:r w:rsidR="00681C76" w:rsidRPr="009631E7">
        <w:rPr>
          <w:rFonts w:ascii="Arial" w:hAnsi="Arial" w:cs="Arial"/>
        </w:rPr>
        <w:t>interventions</w:t>
      </w:r>
      <w:r w:rsidR="00681C76" w:rsidRPr="009631E7">
        <w:rPr>
          <w:rFonts w:ascii="Arial" w:hAnsi="Arial" w:cs="Arial"/>
          <w:spacing w:val="-6"/>
        </w:rPr>
        <w:t xml:space="preserve"> </w:t>
      </w:r>
      <w:r w:rsidR="00681C76" w:rsidRPr="009631E7">
        <w:rPr>
          <w:rFonts w:ascii="Arial" w:hAnsi="Arial" w:cs="Arial"/>
        </w:rPr>
        <w:t>that</w:t>
      </w:r>
      <w:r w:rsidR="00681C76" w:rsidRPr="009631E7">
        <w:rPr>
          <w:rFonts w:ascii="Arial" w:hAnsi="Arial" w:cs="Arial"/>
          <w:spacing w:val="-6"/>
        </w:rPr>
        <w:t xml:space="preserve"> </w:t>
      </w:r>
      <w:r w:rsidR="00681C76" w:rsidRPr="009631E7">
        <w:rPr>
          <w:rFonts w:ascii="Arial" w:hAnsi="Arial" w:cs="Arial"/>
        </w:rPr>
        <w:t>reduce</w:t>
      </w:r>
      <w:r w:rsidR="00681C76" w:rsidRPr="009631E7">
        <w:rPr>
          <w:rFonts w:ascii="Arial" w:hAnsi="Arial" w:cs="Arial"/>
          <w:spacing w:val="-5"/>
        </w:rPr>
        <w:t xml:space="preserve"> </w:t>
      </w:r>
      <w:r w:rsidR="00681C76" w:rsidRPr="009631E7">
        <w:rPr>
          <w:rFonts w:ascii="Arial" w:hAnsi="Arial" w:cs="Arial"/>
        </w:rPr>
        <w:t>attrition</w:t>
      </w:r>
      <w:r w:rsidR="00681C76" w:rsidRPr="009631E7">
        <w:rPr>
          <w:rFonts w:ascii="Arial" w:hAnsi="Arial" w:cs="Arial"/>
          <w:spacing w:val="-1"/>
        </w:rPr>
        <w:t xml:space="preserve"> </w:t>
      </w:r>
      <w:r w:rsidR="00681C76" w:rsidRPr="009631E7">
        <w:rPr>
          <w:rFonts w:ascii="Arial" w:hAnsi="Arial" w:cs="Arial"/>
        </w:rPr>
        <w:t>and</w:t>
      </w:r>
      <w:r w:rsidR="00681C76" w:rsidRPr="009631E7">
        <w:rPr>
          <w:rFonts w:ascii="Arial" w:hAnsi="Arial" w:cs="Arial"/>
          <w:spacing w:val="-5"/>
        </w:rPr>
        <w:t xml:space="preserve"> </w:t>
      </w:r>
      <w:r w:rsidR="00681C76" w:rsidRPr="009631E7">
        <w:rPr>
          <w:rFonts w:ascii="Arial" w:hAnsi="Arial" w:cs="Arial"/>
        </w:rPr>
        <w:t>improve</w:t>
      </w:r>
      <w:r w:rsidR="00681C76" w:rsidRPr="009631E7">
        <w:rPr>
          <w:rFonts w:ascii="Arial" w:hAnsi="Arial" w:cs="Arial"/>
          <w:spacing w:val="-1"/>
        </w:rPr>
        <w:t xml:space="preserve"> </w:t>
      </w:r>
      <w:r w:rsidR="00681C76" w:rsidRPr="009631E7">
        <w:rPr>
          <w:rFonts w:ascii="Arial" w:hAnsi="Arial" w:cs="Arial"/>
        </w:rPr>
        <w:t>workforce</w:t>
      </w:r>
      <w:r w:rsidR="00681C76" w:rsidRPr="009631E7">
        <w:rPr>
          <w:rFonts w:ascii="Arial" w:hAnsi="Arial" w:cs="Arial"/>
          <w:spacing w:val="-1"/>
        </w:rPr>
        <w:t xml:space="preserve"> </w:t>
      </w:r>
      <w:r w:rsidR="00681C76" w:rsidRPr="009631E7">
        <w:rPr>
          <w:rFonts w:ascii="Arial" w:hAnsi="Arial" w:cs="Arial"/>
        </w:rPr>
        <w:t>stability.</w:t>
      </w:r>
      <w:r w:rsidR="00681C76" w:rsidRPr="009631E7">
        <w:rPr>
          <w:rFonts w:ascii="Arial" w:hAnsi="Arial" w:cs="Arial"/>
          <w:spacing w:val="-6"/>
        </w:rPr>
        <w:t xml:space="preserve"> </w:t>
      </w:r>
    </w:p>
    <w:p w14:paraId="1DC62094" w14:textId="77777777" w:rsidR="003B2967" w:rsidRPr="009631E7" w:rsidRDefault="00681C76">
      <w:pPr>
        <w:pStyle w:val="Heading2"/>
        <w:ind w:left="106" w:firstLine="0"/>
      </w:pPr>
      <w:r w:rsidRPr="009631E7">
        <w:t>Key</w:t>
      </w:r>
      <w:r w:rsidRPr="009631E7">
        <w:rPr>
          <w:spacing w:val="-6"/>
        </w:rPr>
        <w:t xml:space="preserve"> </w:t>
      </w:r>
      <w:r w:rsidRPr="009631E7">
        <w:t>Steps</w:t>
      </w:r>
      <w:r w:rsidRPr="009631E7">
        <w:rPr>
          <w:spacing w:val="-6"/>
        </w:rPr>
        <w:t xml:space="preserve"> </w:t>
      </w:r>
      <w:r w:rsidRPr="009631E7">
        <w:t>to</w:t>
      </w:r>
      <w:r w:rsidRPr="009631E7">
        <w:rPr>
          <w:spacing w:val="-3"/>
        </w:rPr>
        <w:t xml:space="preserve"> </w:t>
      </w:r>
      <w:r w:rsidRPr="009631E7">
        <w:t>Improve</w:t>
      </w:r>
      <w:r w:rsidRPr="009631E7">
        <w:rPr>
          <w:spacing w:val="-1"/>
        </w:rPr>
        <w:t xml:space="preserve"> </w:t>
      </w:r>
      <w:r w:rsidRPr="009631E7">
        <w:t>Process</w:t>
      </w:r>
      <w:r w:rsidRPr="009631E7">
        <w:rPr>
          <w:spacing w:val="-5"/>
        </w:rPr>
        <w:t xml:space="preserve"> </w:t>
      </w:r>
      <w:r w:rsidRPr="009631E7">
        <w:rPr>
          <w:spacing w:val="-2"/>
        </w:rPr>
        <w:t>Effectiveness</w:t>
      </w:r>
    </w:p>
    <w:p w14:paraId="54DC909A" w14:textId="063042B1" w:rsidR="003B2967" w:rsidRPr="009631E7" w:rsidRDefault="00681C76">
      <w:pPr>
        <w:pStyle w:val="ListParagraph"/>
        <w:numPr>
          <w:ilvl w:val="0"/>
          <w:numId w:val="7"/>
        </w:numPr>
        <w:tabs>
          <w:tab w:val="left" w:pos="826"/>
        </w:tabs>
        <w:spacing w:before="35" w:line="283" w:lineRule="auto"/>
        <w:ind w:right="113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Identify Areas</w:t>
      </w:r>
      <w:r w:rsidRPr="009631E7">
        <w:rPr>
          <w:rFonts w:ascii="Arial" w:hAnsi="Arial" w:cs="Arial"/>
          <w:b/>
          <w:spacing w:val="-3"/>
        </w:rPr>
        <w:t xml:space="preserve"> </w:t>
      </w:r>
      <w:r w:rsidRPr="009631E7">
        <w:rPr>
          <w:rFonts w:ascii="Arial" w:hAnsi="Arial" w:cs="Arial"/>
          <w:b/>
        </w:rPr>
        <w:t>for Impact</w:t>
      </w:r>
      <w:r w:rsidRPr="009631E7">
        <w:rPr>
          <w:rFonts w:ascii="Arial" w:hAnsi="Arial" w:cs="Arial"/>
        </w:rPr>
        <w:t>: To</w:t>
      </w:r>
      <w:r w:rsidR="00923423" w:rsidRPr="009631E7">
        <w:rPr>
          <w:rFonts w:ascii="Arial" w:hAnsi="Arial" w:cs="Arial"/>
          <w:spacing w:val="-4"/>
        </w:rPr>
        <w:t xml:space="preserve"> f</w:t>
      </w:r>
      <w:r w:rsidRPr="009631E7">
        <w:rPr>
          <w:rFonts w:ascii="Arial" w:hAnsi="Arial" w:cs="Arial"/>
        </w:rPr>
        <w:t>ocus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on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specific</w:t>
      </w:r>
      <w:r w:rsidRPr="009631E7">
        <w:rPr>
          <w:rFonts w:ascii="Arial" w:hAnsi="Arial" w:cs="Arial"/>
          <w:spacing w:val="-5"/>
        </w:rPr>
        <w:t xml:space="preserve"> </w:t>
      </w:r>
      <w:r w:rsidR="00A23186">
        <w:rPr>
          <w:rFonts w:ascii="Arial" w:hAnsi="Arial" w:cs="Arial"/>
        </w:rPr>
        <w:t>high-attrition</w:t>
      </w:r>
      <w:r w:rsidRPr="009631E7">
        <w:rPr>
          <w:rFonts w:ascii="Arial" w:hAnsi="Arial" w:cs="Arial"/>
        </w:rPr>
        <w:t xml:space="preserve"> roles, departments, or demographics.</w:t>
      </w:r>
    </w:p>
    <w:p w14:paraId="2CA43EAF" w14:textId="77777777" w:rsidR="003B2967" w:rsidRPr="009631E7" w:rsidRDefault="00681C76">
      <w:pPr>
        <w:pStyle w:val="ListParagraph"/>
        <w:numPr>
          <w:ilvl w:val="0"/>
          <w:numId w:val="7"/>
        </w:numPr>
        <w:tabs>
          <w:tab w:val="left" w:pos="826"/>
        </w:tabs>
        <w:spacing w:line="278" w:lineRule="auto"/>
        <w:ind w:right="122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Customize Solutions</w:t>
      </w:r>
      <w:r w:rsidRPr="009631E7">
        <w:rPr>
          <w:rFonts w:ascii="Arial" w:hAnsi="Arial" w:cs="Arial"/>
        </w:rPr>
        <w:t>: Tailor retention strategies based on the specific needs of the identified groups (e.g., career development for younger employees, work-life balance options).</w:t>
      </w:r>
    </w:p>
    <w:p w14:paraId="34059824" w14:textId="77777777" w:rsidR="003B2967" w:rsidRPr="009631E7" w:rsidRDefault="003B2967">
      <w:pPr>
        <w:pStyle w:val="BodyText"/>
        <w:ind w:left="0" w:firstLine="0"/>
        <w:rPr>
          <w:rFonts w:ascii="Arial" w:hAnsi="Arial" w:cs="Arial"/>
        </w:rPr>
      </w:pPr>
    </w:p>
    <w:p w14:paraId="55AA6B61" w14:textId="77777777" w:rsidR="003B2967" w:rsidRPr="009631E7" w:rsidRDefault="003B2967">
      <w:pPr>
        <w:pStyle w:val="BodyText"/>
        <w:spacing w:before="58"/>
        <w:ind w:left="0" w:firstLine="0"/>
        <w:rPr>
          <w:rFonts w:ascii="Arial" w:hAnsi="Arial" w:cs="Arial"/>
        </w:rPr>
      </w:pPr>
    </w:p>
    <w:p w14:paraId="05E63AF7" w14:textId="77777777" w:rsidR="003B2967" w:rsidRPr="009631E7" w:rsidRDefault="00681C76">
      <w:pPr>
        <w:pStyle w:val="Heading2"/>
        <w:ind w:left="106" w:firstLine="0"/>
      </w:pPr>
      <w:r w:rsidRPr="009631E7">
        <w:rPr>
          <w:spacing w:val="-2"/>
        </w:rPr>
        <w:t>Stakeholders</w:t>
      </w:r>
    </w:p>
    <w:p w14:paraId="6C70B739" w14:textId="77777777" w:rsidR="003B2967" w:rsidRPr="009631E7" w:rsidRDefault="00681C76">
      <w:pPr>
        <w:pStyle w:val="ListParagraph"/>
        <w:numPr>
          <w:ilvl w:val="0"/>
          <w:numId w:val="7"/>
        </w:numPr>
        <w:tabs>
          <w:tab w:val="left" w:pos="826"/>
        </w:tabs>
        <w:spacing w:before="40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HR</w:t>
      </w:r>
      <w:r w:rsidRPr="009631E7">
        <w:rPr>
          <w:rFonts w:ascii="Arial" w:hAnsi="Arial" w:cs="Arial"/>
          <w:b/>
          <w:spacing w:val="-9"/>
        </w:rPr>
        <w:t xml:space="preserve"> </w:t>
      </w:r>
      <w:r w:rsidRPr="009631E7">
        <w:rPr>
          <w:rFonts w:ascii="Arial" w:hAnsi="Arial" w:cs="Arial"/>
          <w:b/>
        </w:rPr>
        <w:t>Department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Primary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stakeholders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responsible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</w:rPr>
        <w:t>for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</w:rPr>
        <w:t>implementing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retention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  <w:spacing w:val="-2"/>
        </w:rPr>
        <w:t>strategies.</w:t>
      </w:r>
    </w:p>
    <w:p w14:paraId="3B31E6F7" w14:textId="77777777" w:rsidR="003B2967" w:rsidRPr="009631E7" w:rsidRDefault="00681C76">
      <w:pPr>
        <w:pStyle w:val="ListParagraph"/>
        <w:numPr>
          <w:ilvl w:val="0"/>
          <w:numId w:val="7"/>
        </w:numPr>
        <w:tabs>
          <w:tab w:val="left" w:pos="826"/>
        </w:tabs>
        <w:spacing w:before="35" w:line="283" w:lineRule="auto"/>
        <w:ind w:right="127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Department</w:t>
      </w:r>
      <w:r w:rsidRPr="009631E7">
        <w:rPr>
          <w:rFonts w:ascii="Arial" w:hAnsi="Arial" w:cs="Arial"/>
          <w:b/>
          <w:spacing w:val="40"/>
        </w:rPr>
        <w:t xml:space="preserve"> </w:t>
      </w:r>
      <w:r w:rsidRPr="009631E7">
        <w:rPr>
          <w:rFonts w:ascii="Arial" w:hAnsi="Arial" w:cs="Arial"/>
          <w:b/>
        </w:rPr>
        <w:t>Heads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Involved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identifying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attrition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issues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specific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to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their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teams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and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</w:rPr>
        <w:t>facilitating</w:t>
      </w:r>
      <w:r w:rsidRPr="009631E7">
        <w:rPr>
          <w:rFonts w:ascii="Arial" w:hAnsi="Arial" w:cs="Arial"/>
          <w:spacing w:val="40"/>
        </w:rPr>
        <w:t xml:space="preserve"> </w:t>
      </w:r>
      <w:r w:rsidRPr="009631E7">
        <w:rPr>
          <w:rFonts w:ascii="Arial" w:hAnsi="Arial" w:cs="Arial"/>
          <w:spacing w:val="-2"/>
        </w:rPr>
        <w:t>interventions.</w:t>
      </w:r>
    </w:p>
    <w:p w14:paraId="047662E2" w14:textId="77777777" w:rsidR="003B2967" w:rsidRPr="009631E7" w:rsidRDefault="00681C76">
      <w:pPr>
        <w:pStyle w:val="ListParagraph"/>
        <w:numPr>
          <w:ilvl w:val="0"/>
          <w:numId w:val="7"/>
        </w:numPr>
        <w:tabs>
          <w:tab w:val="left" w:pos="826"/>
        </w:tabs>
        <w:spacing w:line="278" w:lineRule="auto"/>
        <w:ind w:right="130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Executive Leadership</w:t>
      </w:r>
      <w:r w:rsidRPr="009631E7">
        <w:rPr>
          <w:rFonts w:ascii="Arial" w:hAnsi="Arial" w:cs="Arial"/>
        </w:rPr>
        <w:t xml:space="preserve">: Review and approve recommendations and monitor the impact on workforce </w:t>
      </w:r>
      <w:r w:rsidRPr="009631E7">
        <w:rPr>
          <w:rFonts w:ascii="Arial" w:hAnsi="Arial" w:cs="Arial"/>
          <w:spacing w:val="-2"/>
        </w:rPr>
        <w:t>stability.</w:t>
      </w:r>
    </w:p>
    <w:p w14:paraId="4CBC20B6" w14:textId="77777777" w:rsidR="003B2967" w:rsidRPr="009631E7" w:rsidRDefault="00681C76">
      <w:pPr>
        <w:pStyle w:val="ListParagraph"/>
        <w:numPr>
          <w:ilvl w:val="0"/>
          <w:numId w:val="7"/>
        </w:numPr>
        <w:tabs>
          <w:tab w:val="left" w:pos="826"/>
        </w:tabs>
        <w:spacing w:line="247" w:lineRule="exact"/>
        <w:rPr>
          <w:rFonts w:ascii="Arial" w:hAnsi="Arial" w:cs="Arial"/>
        </w:rPr>
      </w:pPr>
      <w:r w:rsidRPr="009631E7">
        <w:rPr>
          <w:rFonts w:ascii="Arial" w:hAnsi="Arial" w:cs="Arial"/>
          <w:b/>
          <w:spacing w:val="-2"/>
        </w:rPr>
        <w:t>Analytics</w:t>
      </w:r>
      <w:r w:rsidRPr="009631E7">
        <w:rPr>
          <w:rFonts w:ascii="Arial" w:hAnsi="Arial" w:cs="Arial"/>
          <w:b/>
          <w:spacing w:val="-12"/>
        </w:rPr>
        <w:t xml:space="preserve"> </w:t>
      </w:r>
      <w:r w:rsidRPr="009631E7">
        <w:rPr>
          <w:rFonts w:ascii="Arial" w:hAnsi="Arial" w:cs="Arial"/>
          <w:b/>
          <w:spacing w:val="-2"/>
        </w:rPr>
        <w:t>Team</w:t>
      </w:r>
      <w:r w:rsidRPr="009631E7">
        <w:rPr>
          <w:rFonts w:ascii="Arial" w:hAnsi="Arial" w:cs="Arial"/>
          <w:spacing w:val="-2"/>
        </w:rPr>
        <w:t>: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  <w:spacing w:val="-2"/>
        </w:rPr>
        <w:t>Supports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  <w:spacing w:val="-2"/>
        </w:rPr>
        <w:t>data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  <w:spacing w:val="-2"/>
        </w:rPr>
        <w:t>analysis</w:t>
      </w:r>
      <w:r w:rsidRPr="009631E7">
        <w:rPr>
          <w:rFonts w:ascii="Arial" w:hAnsi="Arial" w:cs="Arial"/>
          <w:spacing w:val="-12"/>
        </w:rPr>
        <w:t xml:space="preserve"> </w:t>
      </w:r>
      <w:r w:rsidRPr="009631E7">
        <w:rPr>
          <w:rFonts w:ascii="Arial" w:hAnsi="Arial" w:cs="Arial"/>
          <w:spacing w:val="-2"/>
        </w:rPr>
        <w:t>and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  <w:spacing w:val="-2"/>
        </w:rPr>
        <w:t>dashboard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  <w:spacing w:val="-2"/>
        </w:rPr>
        <w:t>creation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  <w:spacing w:val="-2"/>
        </w:rPr>
        <w:t>to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  <w:spacing w:val="-2"/>
        </w:rPr>
        <w:t>visualize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  <w:spacing w:val="-2"/>
        </w:rPr>
        <w:t>insights</w:t>
      </w:r>
      <w:r w:rsidRPr="009631E7">
        <w:rPr>
          <w:rFonts w:ascii="Arial" w:hAnsi="Arial" w:cs="Arial"/>
          <w:spacing w:val="-11"/>
        </w:rPr>
        <w:t xml:space="preserve"> </w:t>
      </w:r>
      <w:r w:rsidRPr="009631E7">
        <w:rPr>
          <w:rFonts w:ascii="Arial" w:hAnsi="Arial" w:cs="Arial"/>
          <w:spacing w:val="-2"/>
        </w:rPr>
        <w:t>and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  <w:spacing w:val="-2"/>
        </w:rPr>
        <w:t>track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  <w:spacing w:val="-2"/>
        </w:rPr>
        <w:t>progress.</w:t>
      </w:r>
    </w:p>
    <w:p w14:paraId="683FD130" w14:textId="77777777" w:rsidR="003B2967" w:rsidRPr="009631E7" w:rsidRDefault="003B2967">
      <w:pPr>
        <w:pStyle w:val="BodyText"/>
        <w:ind w:left="0" w:firstLine="0"/>
        <w:rPr>
          <w:rFonts w:ascii="Arial" w:hAnsi="Arial" w:cs="Arial"/>
        </w:rPr>
      </w:pPr>
    </w:p>
    <w:p w14:paraId="73490DEE" w14:textId="77777777" w:rsidR="003B2967" w:rsidRPr="009631E7" w:rsidRDefault="003B2967">
      <w:pPr>
        <w:pStyle w:val="BodyText"/>
        <w:spacing w:before="104"/>
        <w:ind w:left="0" w:firstLine="0"/>
        <w:rPr>
          <w:rFonts w:ascii="Arial" w:hAnsi="Arial" w:cs="Arial"/>
        </w:rPr>
      </w:pPr>
    </w:p>
    <w:p w14:paraId="54A84817" w14:textId="77777777" w:rsidR="003B2967" w:rsidRPr="009631E7" w:rsidRDefault="00681C76">
      <w:pPr>
        <w:pStyle w:val="Heading2"/>
        <w:ind w:left="106" w:firstLine="0"/>
      </w:pPr>
      <w:r w:rsidRPr="009631E7">
        <w:t>Process</w:t>
      </w:r>
      <w:r w:rsidRPr="009631E7">
        <w:rPr>
          <w:spacing w:val="-4"/>
        </w:rPr>
        <w:t xml:space="preserve"> </w:t>
      </w:r>
      <w:r w:rsidRPr="009631E7">
        <w:t>&amp;</w:t>
      </w:r>
      <w:r w:rsidRPr="009631E7">
        <w:rPr>
          <w:spacing w:val="-2"/>
        </w:rPr>
        <w:t xml:space="preserve"> Timeline</w:t>
      </w:r>
    </w:p>
    <w:p w14:paraId="56E27218" w14:textId="77777777" w:rsidR="003B2967" w:rsidRPr="009631E7" w:rsidRDefault="00681C76">
      <w:pPr>
        <w:pStyle w:val="ListParagraph"/>
        <w:numPr>
          <w:ilvl w:val="0"/>
          <w:numId w:val="6"/>
        </w:numPr>
        <w:tabs>
          <w:tab w:val="left" w:pos="825"/>
        </w:tabs>
        <w:spacing w:before="35"/>
        <w:ind w:left="825" w:hanging="359"/>
        <w:rPr>
          <w:rFonts w:ascii="Arial" w:hAnsi="Arial" w:cs="Arial"/>
          <w:b/>
        </w:rPr>
      </w:pPr>
      <w:r w:rsidRPr="009631E7">
        <w:rPr>
          <w:rFonts w:ascii="Arial" w:hAnsi="Arial" w:cs="Arial"/>
          <w:b/>
        </w:rPr>
        <w:t>Data</w:t>
      </w:r>
      <w:r w:rsidRPr="009631E7">
        <w:rPr>
          <w:rFonts w:ascii="Arial" w:hAnsi="Arial" w:cs="Arial"/>
          <w:b/>
          <w:spacing w:val="-5"/>
        </w:rPr>
        <w:t xml:space="preserve"> </w:t>
      </w:r>
      <w:r w:rsidRPr="009631E7">
        <w:rPr>
          <w:rFonts w:ascii="Arial" w:hAnsi="Arial" w:cs="Arial"/>
          <w:b/>
        </w:rPr>
        <w:t>Collection</w:t>
      </w:r>
      <w:r w:rsidRPr="009631E7">
        <w:rPr>
          <w:rFonts w:ascii="Arial" w:hAnsi="Arial" w:cs="Arial"/>
          <w:b/>
          <w:spacing w:val="-6"/>
        </w:rPr>
        <w:t xml:space="preserve"> </w:t>
      </w:r>
      <w:r w:rsidRPr="009631E7">
        <w:rPr>
          <w:rFonts w:ascii="Arial" w:hAnsi="Arial" w:cs="Arial"/>
          <w:b/>
        </w:rPr>
        <w:t>&amp;</w:t>
      </w:r>
      <w:r w:rsidRPr="009631E7">
        <w:rPr>
          <w:rFonts w:ascii="Arial" w:hAnsi="Arial" w:cs="Arial"/>
          <w:b/>
          <w:spacing w:val="-6"/>
        </w:rPr>
        <w:t xml:space="preserve"> </w:t>
      </w:r>
      <w:r w:rsidRPr="009631E7">
        <w:rPr>
          <w:rFonts w:ascii="Arial" w:hAnsi="Arial" w:cs="Arial"/>
          <w:b/>
        </w:rPr>
        <w:t>Validation</w:t>
      </w:r>
      <w:r w:rsidRPr="009631E7">
        <w:rPr>
          <w:rFonts w:ascii="Arial" w:hAnsi="Arial" w:cs="Arial"/>
          <w:b/>
          <w:spacing w:val="-6"/>
        </w:rPr>
        <w:t xml:space="preserve"> </w:t>
      </w:r>
      <w:r w:rsidRPr="009631E7">
        <w:rPr>
          <w:rFonts w:ascii="Arial" w:hAnsi="Arial" w:cs="Arial"/>
          <w:b/>
        </w:rPr>
        <w:t>(Week</w:t>
      </w:r>
      <w:r w:rsidRPr="009631E7">
        <w:rPr>
          <w:rFonts w:ascii="Arial" w:hAnsi="Arial" w:cs="Arial"/>
          <w:b/>
          <w:spacing w:val="-4"/>
        </w:rPr>
        <w:t xml:space="preserve"> </w:t>
      </w:r>
      <w:r w:rsidRPr="009631E7">
        <w:rPr>
          <w:rFonts w:ascii="Arial" w:hAnsi="Arial" w:cs="Arial"/>
          <w:b/>
          <w:spacing w:val="-5"/>
        </w:rPr>
        <w:t>1)</w:t>
      </w:r>
    </w:p>
    <w:p w14:paraId="483FF775" w14:textId="77777777" w:rsidR="003B2967" w:rsidRPr="009631E7" w:rsidRDefault="00681C76">
      <w:pPr>
        <w:pStyle w:val="ListParagraph"/>
        <w:numPr>
          <w:ilvl w:val="1"/>
          <w:numId w:val="6"/>
        </w:numPr>
        <w:tabs>
          <w:tab w:val="left" w:pos="1546"/>
        </w:tabs>
        <w:spacing w:before="45"/>
        <w:ind w:left="1546" w:hanging="360"/>
        <w:rPr>
          <w:rFonts w:ascii="Arial" w:hAnsi="Arial" w:cs="Arial"/>
        </w:rPr>
      </w:pPr>
      <w:r w:rsidRPr="009631E7">
        <w:rPr>
          <w:rFonts w:ascii="Arial" w:hAnsi="Arial" w:cs="Arial"/>
        </w:rPr>
        <w:t>Gather</w:t>
      </w:r>
      <w:r w:rsidRPr="009631E7">
        <w:rPr>
          <w:rFonts w:ascii="Arial" w:hAnsi="Arial" w:cs="Arial"/>
          <w:spacing w:val="-13"/>
        </w:rPr>
        <w:t xml:space="preserve"> </w:t>
      </w:r>
      <w:r w:rsidRPr="009631E7">
        <w:rPr>
          <w:rFonts w:ascii="Arial" w:hAnsi="Arial" w:cs="Arial"/>
        </w:rPr>
        <w:t>employee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data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(demographics,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job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roles,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</w:rPr>
        <w:t>department,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</w:rPr>
        <w:t>age,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satisfaction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  <w:spacing w:val="-2"/>
        </w:rPr>
        <w:t>scores).</w:t>
      </w:r>
    </w:p>
    <w:p w14:paraId="59051D31" w14:textId="77777777" w:rsidR="003B2967" w:rsidRPr="009631E7" w:rsidRDefault="00681C76">
      <w:pPr>
        <w:pStyle w:val="ListParagraph"/>
        <w:numPr>
          <w:ilvl w:val="1"/>
          <w:numId w:val="6"/>
        </w:numPr>
        <w:tabs>
          <w:tab w:val="left" w:pos="1546"/>
        </w:tabs>
        <w:spacing w:before="22"/>
        <w:ind w:left="1546" w:hanging="360"/>
        <w:rPr>
          <w:rFonts w:ascii="Arial" w:hAnsi="Arial" w:cs="Arial"/>
        </w:rPr>
      </w:pPr>
      <w:r w:rsidRPr="009631E7">
        <w:rPr>
          <w:rFonts w:ascii="Arial" w:hAnsi="Arial" w:cs="Arial"/>
        </w:rPr>
        <w:t>Clean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and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validate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data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for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  <w:spacing w:val="-2"/>
        </w:rPr>
        <w:t>accuracy.</w:t>
      </w:r>
    </w:p>
    <w:p w14:paraId="419DBB30" w14:textId="77777777" w:rsidR="003B2967" w:rsidRPr="009631E7" w:rsidRDefault="00681C76">
      <w:pPr>
        <w:pStyle w:val="Heading2"/>
        <w:numPr>
          <w:ilvl w:val="0"/>
          <w:numId w:val="6"/>
        </w:numPr>
        <w:tabs>
          <w:tab w:val="left" w:pos="825"/>
        </w:tabs>
        <w:spacing w:before="83"/>
        <w:ind w:left="825" w:hanging="359"/>
      </w:pPr>
      <w:r w:rsidRPr="009631E7">
        <w:t>Data</w:t>
      </w:r>
      <w:r w:rsidRPr="009631E7">
        <w:rPr>
          <w:spacing w:val="-4"/>
        </w:rPr>
        <w:t xml:space="preserve"> </w:t>
      </w:r>
      <w:r w:rsidRPr="009631E7">
        <w:t>Analysis</w:t>
      </w:r>
      <w:r w:rsidRPr="009631E7">
        <w:rPr>
          <w:spacing w:val="-8"/>
        </w:rPr>
        <w:t xml:space="preserve"> </w:t>
      </w:r>
      <w:r w:rsidRPr="009631E7">
        <w:t>(Week</w:t>
      </w:r>
      <w:r w:rsidRPr="009631E7">
        <w:rPr>
          <w:spacing w:val="-4"/>
        </w:rPr>
        <w:t xml:space="preserve"> </w:t>
      </w:r>
      <w:r w:rsidRPr="009631E7">
        <w:t>2-</w:t>
      </w:r>
      <w:r w:rsidRPr="009631E7">
        <w:rPr>
          <w:spacing w:val="-5"/>
        </w:rPr>
        <w:t>3)</w:t>
      </w:r>
    </w:p>
    <w:p w14:paraId="5B22EDE9" w14:textId="77777777" w:rsidR="003B2967" w:rsidRPr="009631E7" w:rsidRDefault="00681C76">
      <w:pPr>
        <w:pStyle w:val="ListParagraph"/>
        <w:numPr>
          <w:ilvl w:val="1"/>
          <w:numId w:val="6"/>
        </w:numPr>
        <w:tabs>
          <w:tab w:val="left" w:pos="1546"/>
        </w:tabs>
        <w:spacing w:before="45"/>
        <w:ind w:left="1546" w:hanging="360"/>
        <w:rPr>
          <w:rFonts w:ascii="Arial" w:hAnsi="Arial" w:cs="Arial"/>
        </w:rPr>
      </w:pPr>
      <w:r w:rsidRPr="009631E7">
        <w:rPr>
          <w:rFonts w:ascii="Arial" w:hAnsi="Arial" w:cs="Arial"/>
        </w:rPr>
        <w:t>Analyze</w:t>
      </w:r>
      <w:r w:rsidRPr="009631E7">
        <w:rPr>
          <w:rFonts w:ascii="Arial" w:hAnsi="Arial" w:cs="Arial"/>
          <w:spacing w:val="-11"/>
        </w:rPr>
        <w:t xml:space="preserve"> </w:t>
      </w:r>
      <w:r w:rsidRPr="009631E7">
        <w:rPr>
          <w:rFonts w:ascii="Arial" w:hAnsi="Arial" w:cs="Arial"/>
        </w:rPr>
        <w:t>attrition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factors: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</w:rPr>
        <w:t>department,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age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group,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</w:rPr>
        <w:t>gender,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education,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job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  <w:spacing w:val="-2"/>
        </w:rPr>
        <w:t>satisfaction.</w:t>
      </w:r>
    </w:p>
    <w:p w14:paraId="660DFCCD" w14:textId="77777777" w:rsidR="003B2967" w:rsidRPr="009631E7" w:rsidRDefault="00681C76">
      <w:pPr>
        <w:pStyle w:val="ListParagraph"/>
        <w:numPr>
          <w:ilvl w:val="1"/>
          <w:numId w:val="6"/>
        </w:numPr>
        <w:tabs>
          <w:tab w:val="left" w:pos="1546"/>
        </w:tabs>
        <w:spacing w:before="22"/>
        <w:ind w:left="1546" w:hanging="360"/>
        <w:rPr>
          <w:rFonts w:ascii="Arial" w:hAnsi="Arial" w:cs="Arial"/>
        </w:rPr>
      </w:pPr>
      <w:r w:rsidRPr="009631E7">
        <w:rPr>
          <w:rFonts w:ascii="Arial" w:hAnsi="Arial" w:cs="Arial"/>
        </w:rPr>
        <w:t>Identify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trends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and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high-attrition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  <w:spacing w:val="-2"/>
        </w:rPr>
        <w:t>demographics.</w:t>
      </w:r>
    </w:p>
    <w:p w14:paraId="41A839A9" w14:textId="77777777" w:rsidR="003B2967" w:rsidRPr="009631E7" w:rsidRDefault="00681C76">
      <w:pPr>
        <w:pStyle w:val="Heading2"/>
        <w:numPr>
          <w:ilvl w:val="0"/>
          <w:numId w:val="6"/>
        </w:numPr>
        <w:tabs>
          <w:tab w:val="left" w:pos="825"/>
        </w:tabs>
        <w:spacing w:before="21"/>
        <w:ind w:left="825" w:hanging="359"/>
      </w:pPr>
      <w:r w:rsidRPr="009631E7">
        <w:t>Report</w:t>
      </w:r>
      <w:r w:rsidRPr="009631E7">
        <w:rPr>
          <w:spacing w:val="-7"/>
        </w:rPr>
        <w:t xml:space="preserve"> </w:t>
      </w:r>
      <w:r w:rsidRPr="009631E7">
        <w:t>Generation</w:t>
      </w:r>
      <w:r w:rsidRPr="009631E7">
        <w:rPr>
          <w:spacing w:val="-6"/>
        </w:rPr>
        <w:t xml:space="preserve"> </w:t>
      </w:r>
      <w:r w:rsidRPr="009631E7">
        <w:t>(Week</w:t>
      </w:r>
      <w:r w:rsidRPr="009631E7">
        <w:rPr>
          <w:spacing w:val="-5"/>
        </w:rPr>
        <w:t xml:space="preserve"> </w:t>
      </w:r>
      <w:r w:rsidRPr="009631E7">
        <w:t>3-</w:t>
      </w:r>
      <w:r w:rsidRPr="009631E7">
        <w:rPr>
          <w:spacing w:val="-5"/>
        </w:rPr>
        <w:t>4)</w:t>
      </w:r>
    </w:p>
    <w:p w14:paraId="6DB8E587" w14:textId="77777777" w:rsidR="003B2967" w:rsidRPr="009631E7" w:rsidRDefault="00681C76">
      <w:pPr>
        <w:pStyle w:val="ListParagraph"/>
        <w:numPr>
          <w:ilvl w:val="1"/>
          <w:numId w:val="6"/>
        </w:numPr>
        <w:tabs>
          <w:tab w:val="left" w:pos="1546"/>
        </w:tabs>
        <w:spacing w:before="40"/>
        <w:ind w:left="1546" w:hanging="360"/>
        <w:rPr>
          <w:rFonts w:ascii="Arial" w:hAnsi="Arial" w:cs="Arial"/>
        </w:rPr>
      </w:pPr>
      <w:r w:rsidRPr="009631E7">
        <w:rPr>
          <w:rFonts w:ascii="Arial" w:hAnsi="Arial" w:cs="Arial"/>
        </w:rPr>
        <w:t>Summarize</w:t>
      </w:r>
      <w:r w:rsidRPr="009631E7">
        <w:rPr>
          <w:rFonts w:ascii="Arial" w:hAnsi="Arial" w:cs="Arial"/>
          <w:spacing w:val="-12"/>
        </w:rPr>
        <w:t xml:space="preserve"> </w:t>
      </w:r>
      <w:r w:rsidRPr="009631E7">
        <w:rPr>
          <w:rFonts w:ascii="Arial" w:hAnsi="Arial" w:cs="Arial"/>
        </w:rPr>
        <w:t>findings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and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visualize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data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  <w:spacing w:val="-2"/>
        </w:rPr>
        <w:t>dashboards.</w:t>
      </w:r>
    </w:p>
    <w:p w14:paraId="694A63C7" w14:textId="77777777" w:rsidR="003B2967" w:rsidRPr="009631E7" w:rsidRDefault="00681C76">
      <w:pPr>
        <w:pStyle w:val="ListParagraph"/>
        <w:numPr>
          <w:ilvl w:val="1"/>
          <w:numId w:val="6"/>
        </w:numPr>
        <w:tabs>
          <w:tab w:val="left" w:pos="1546"/>
        </w:tabs>
        <w:spacing w:before="26"/>
        <w:ind w:left="1546" w:hanging="360"/>
        <w:rPr>
          <w:rFonts w:ascii="Arial" w:hAnsi="Arial" w:cs="Arial"/>
        </w:rPr>
      </w:pPr>
      <w:r w:rsidRPr="009631E7">
        <w:rPr>
          <w:rFonts w:ascii="Arial" w:hAnsi="Arial" w:cs="Arial"/>
        </w:rPr>
        <w:t>Calculate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key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metrics: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attrition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rate,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age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distribution,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and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gender-specific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  <w:spacing w:val="-2"/>
        </w:rPr>
        <w:t>patterns.</w:t>
      </w:r>
    </w:p>
    <w:p w14:paraId="65E2AD52" w14:textId="283FD393" w:rsidR="003B2967" w:rsidRPr="009631E7" w:rsidRDefault="00681C76">
      <w:pPr>
        <w:pStyle w:val="Heading2"/>
        <w:numPr>
          <w:ilvl w:val="0"/>
          <w:numId w:val="6"/>
        </w:numPr>
        <w:tabs>
          <w:tab w:val="left" w:pos="825"/>
        </w:tabs>
        <w:spacing w:before="23"/>
        <w:ind w:left="825" w:hanging="359"/>
      </w:pPr>
      <w:r w:rsidRPr="009631E7">
        <w:t>Recommendations</w:t>
      </w:r>
      <w:r w:rsidRPr="009631E7">
        <w:rPr>
          <w:spacing w:val="-9"/>
        </w:rPr>
        <w:t xml:space="preserve"> </w:t>
      </w:r>
      <w:r w:rsidRPr="009631E7">
        <w:t>&amp;</w:t>
      </w:r>
      <w:r w:rsidRPr="009631E7">
        <w:rPr>
          <w:spacing w:val="-7"/>
        </w:rPr>
        <w:t xml:space="preserve"> </w:t>
      </w:r>
      <w:r w:rsidRPr="009631E7">
        <w:t>Stakeholder</w:t>
      </w:r>
      <w:r w:rsidRPr="009631E7">
        <w:rPr>
          <w:spacing w:val="-6"/>
        </w:rPr>
        <w:t xml:space="preserve"> </w:t>
      </w:r>
      <w:r w:rsidRPr="009631E7">
        <w:t>Review</w:t>
      </w:r>
      <w:r w:rsidRPr="009631E7">
        <w:rPr>
          <w:spacing w:val="-9"/>
        </w:rPr>
        <w:t xml:space="preserve"> </w:t>
      </w:r>
      <w:r w:rsidRPr="009631E7">
        <w:t>(Week</w:t>
      </w:r>
      <w:r w:rsidRPr="009631E7">
        <w:rPr>
          <w:spacing w:val="-3"/>
        </w:rPr>
        <w:t xml:space="preserve"> </w:t>
      </w:r>
      <w:r w:rsidRPr="009631E7">
        <w:t>4-</w:t>
      </w:r>
      <w:r w:rsidR="00974F81" w:rsidRPr="009631E7">
        <w:rPr>
          <w:spacing w:val="-5"/>
        </w:rPr>
        <w:t>5</w:t>
      </w:r>
      <w:r w:rsidRPr="009631E7">
        <w:rPr>
          <w:spacing w:val="-5"/>
        </w:rPr>
        <w:t>)</w:t>
      </w:r>
    </w:p>
    <w:p w14:paraId="44200F6F" w14:textId="77777777" w:rsidR="003B2967" w:rsidRPr="009631E7" w:rsidRDefault="00681C76">
      <w:pPr>
        <w:pStyle w:val="ListParagraph"/>
        <w:numPr>
          <w:ilvl w:val="1"/>
          <w:numId w:val="6"/>
        </w:numPr>
        <w:tabs>
          <w:tab w:val="left" w:pos="1546"/>
        </w:tabs>
        <w:spacing w:before="39"/>
        <w:ind w:left="1546" w:hanging="360"/>
        <w:rPr>
          <w:rFonts w:ascii="Arial" w:hAnsi="Arial" w:cs="Arial"/>
        </w:rPr>
      </w:pPr>
      <w:r w:rsidRPr="009631E7">
        <w:rPr>
          <w:rFonts w:ascii="Arial" w:hAnsi="Arial" w:cs="Arial"/>
        </w:rPr>
        <w:t>Develop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actionable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recommendations</w:t>
      </w:r>
      <w:r w:rsidRPr="009631E7">
        <w:rPr>
          <w:rFonts w:ascii="Arial" w:hAnsi="Arial" w:cs="Arial"/>
          <w:spacing w:val="-15"/>
        </w:rPr>
        <w:t xml:space="preserve"> </w:t>
      </w:r>
      <w:r w:rsidRPr="009631E7">
        <w:rPr>
          <w:rFonts w:ascii="Arial" w:hAnsi="Arial" w:cs="Arial"/>
        </w:rPr>
        <w:t>for</w:t>
      </w:r>
      <w:r w:rsidRPr="009631E7">
        <w:rPr>
          <w:rFonts w:ascii="Arial" w:hAnsi="Arial" w:cs="Arial"/>
          <w:spacing w:val="-13"/>
        </w:rPr>
        <w:t xml:space="preserve"> </w:t>
      </w:r>
      <w:r w:rsidRPr="009631E7">
        <w:rPr>
          <w:rFonts w:ascii="Arial" w:hAnsi="Arial" w:cs="Arial"/>
        </w:rPr>
        <w:t>attrition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  <w:spacing w:val="-2"/>
        </w:rPr>
        <w:t>drivers.</w:t>
      </w:r>
    </w:p>
    <w:p w14:paraId="1CFCFDB4" w14:textId="77777777" w:rsidR="003B2967" w:rsidRPr="009631E7" w:rsidRDefault="00681C76">
      <w:pPr>
        <w:pStyle w:val="ListParagraph"/>
        <w:numPr>
          <w:ilvl w:val="1"/>
          <w:numId w:val="6"/>
        </w:numPr>
        <w:tabs>
          <w:tab w:val="left" w:pos="1546"/>
        </w:tabs>
        <w:spacing w:before="27"/>
        <w:ind w:left="1546" w:hanging="360"/>
        <w:rPr>
          <w:rFonts w:ascii="Arial" w:hAnsi="Arial" w:cs="Arial"/>
        </w:rPr>
      </w:pPr>
      <w:r w:rsidRPr="009631E7">
        <w:rPr>
          <w:rFonts w:ascii="Arial" w:hAnsi="Arial" w:cs="Arial"/>
        </w:rPr>
        <w:t>Collaborate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with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HR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to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create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a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phased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plan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for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retention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strategies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targeting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high-risk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  <w:spacing w:val="-2"/>
        </w:rPr>
        <w:t>areas.</w:t>
      </w:r>
    </w:p>
    <w:p w14:paraId="309D96D7" w14:textId="77777777" w:rsidR="003B2967" w:rsidRPr="009631E7" w:rsidRDefault="003B2967">
      <w:pPr>
        <w:pStyle w:val="BodyText"/>
        <w:ind w:left="0" w:firstLine="0"/>
        <w:rPr>
          <w:rFonts w:ascii="Arial" w:hAnsi="Arial" w:cs="Arial"/>
        </w:rPr>
      </w:pPr>
    </w:p>
    <w:p w14:paraId="28B095A4" w14:textId="77777777" w:rsidR="003B2967" w:rsidRPr="009631E7" w:rsidRDefault="003B2967">
      <w:pPr>
        <w:pStyle w:val="BodyText"/>
        <w:ind w:left="0" w:firstLine="0"/>
        <w:rPr>
          <w:rFonts w:ascii="Arial" w:hAnsi="Arial" w:cs="Arial"/>
        </w:rPr>
      </w:pPr>
    </w:p>
    <w:p w14:paraId="19697EC3" w14:textId="77777777" w:rsidR="003B2967" w:rsidRPr="009631E7" w:rsidRDefault="003B2967">
      <w:pPr>
        <w:pStyle w:val="BodyText"/>
        <w:ind w:left="0" w:firstLine="0"/>
        <w:rPr>
          <w:rFonts w:ascii="Arial" w:hAnsi="Arial" w:cs="Arial"/>
        </w:rPr>
      </w:pPr>
    </w:p>
    <w:p w14:paraId="7F30AB92" w14:textId="77777777" w:rsidR="003B2967" w:rsidRPr="009631E7" w:rsidRDefault="003B2967">
      <w:pPr>
        <w:pStyle w:val="BodyText"/>
        <w:ind w:left="0" w:firstLine="0"/>
        <w:rPr>
          <w:rFonts w:ascii="Arial" w:hAnsi="Arial" w:cs="Arial"/>
        </w:rPr>
      </w:pPr>
    </w:p>
    <w:p w14:paraId="0932EABE" w14:textId="77777777" w:rsidR="003B2967" w:rsidRPr="009631E7" w:rsidRDefault="003B2967">
      <w:pPr>
        <w:pStyle w:val="BodyText"/>
        <w:spacing w:before="196"/>
        <w:ind w:left="0" w:firstLine="0"/>
        <w:rPr>
          <w:rFonts w:ascii="Arial" w:hAnsi="Arial" w:cs="Arial"/>
        </w:rPr>
      </w:pPr>
    </w:p>
    <w:p w14:paraId="01642151" w14:textId="77777777" w:rsidR="003B2967" w:rsidRPr="009631E7" w:rsidRDefault="00681C76">
      <w:pPr>
        <w:pStyle w:val="Heading1"/>
      </w:pPr>
      <w:bookmarkStart w:id="2" w:name="Methodology"/>
      <w:bookmarkEnd w:id="2"/>
      <w:r w:rsidRPr="009631E7">
        <w:rPr>
          <w:spacing w:val="-2"/>
        </w:rPr>
        <w:t>Methodology</w:t>
      </w:r>
    </w:p>
    <w:p w14:paraId="795ECCEE" w14:textId="77777777" w:rsidR="003B2967" w:rsidRPr="009631E7" w:rsidRDefault="00681C76">
      <w:pPr>
        <w:pStyle w:val="ListParagraph"/>
        <w:numPr>
          <w:ilvl w:val="0"/>
          <w:numId w:val="5"/>
        </w:numPr>
        <w:tabs>
          <w:tab w:val="left" w:pos="826"/>
        </w:tabs>
        <w:spacing w:before="353" w:line="244" w:lineRule="auto"/>
        <w:ind w:right="519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Data</w:t>
      </w:r>
      <w:r w:rsidRPr="009631E7">
        <w:rPr>
          <w:rFonts w:ascii="Arial" w:hAnsi="Arial" w:cs="Arial"/>
          <w:b/>
          <w:spacing w:val="-2"/>
        </w:rPr>
        <w:t xml:space="preserve"> </w:t>
      </w:r>
      <w:r w:rsidRPr="009631E7">
        <w:rPr>
          <w:rFonts w:ascii="Arial" w:hAnsi="Arial" w:cs="Arial"/>
          <w:b/>
        </w:rPr>
        <w:t>Sources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Using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a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Kaggle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dataset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with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employee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demographics,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job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roles,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satisfaction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scores, and attrition data.</w:t>
      </w:r>
    </w:p>
    <w:p w14:paraId="206FA661" w14:textId="77777777" w:rsidR="009631E7" w:rsidRPr="009631E7" w:rsidRDefault="00681C76" w:rsidP="00FC02C7">
      <w:pPr>
        <w:pStyle w:val="ListParagraph"/>
        <w:numPr>
          <w:ilvl w:val="0"/>
          <w:numId w:val="5"/>
        </w:numPr>
        <w:tabs>
          <w:tab w:val="left" w:pos="826"/>
        </w:tabs>
        <w:spacing w:line="265" w:lineRule="exact"/>
        <w:ind w:right="887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Data</w:t>
      </w:r>
      <w:r w:rsidRPr="009631E7">
        <w:rPr>
          <w:rFonts w:ascii="Arial" w:hAnsi="Arial" w:cs="Arial"/>
          <w:b/>
          <w:spacing w:val="-2"/>
        </w:rPr>
        <w:t xml:space="preserve"> </w:t>
      </w:r>
      <w:r w:rsidRPr="009631E7">
        <w:rPr>
          <w:rFonts w:ascii="Arial" w:hAnsi="Arial" w:cs="Arial"/>
          <w:b/>
        </w:rPr>
        <w:t>Understanding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Reviewing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and</w:t>
      </w:r>
      <w:r w:rsidRPr="009631E7">
        <w:rPr>
          <w:rFonts w:ascii="Arial" w:hAnsi="Arial" w:cs="Arial"/>
          <w:spacing w:val="-2"/>
        </w:rPr>
        <w:t xml:space="preserve"> </w:t>
      </w:r>
      <w:r w:rsidR="00832AF7" w:rsidRPr="009631E7">
        <w:rPr>
          <w:rFonts w:ascii="Arial" w:hAnsi="Arial" w:cs="Arial"/>
        </w:rPr>
        <w:t xml:space="preserve">understanding the </w:t>
      </w:r>
      <w:r w:rsidRPr="009631E7">
        <w:rPr>
          <w:rFonts w:ascii="Arial" w:hAnsi="Arial" w:cs="Arial"/>
        </w:rPr>
        <w:t>relevant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features</w:t>
      </w:r>
      <w:r w:rsidRPr="009631E7">
        <w:rPr>
          <w:rFonts w:ascii="Arial" w:hAnsi="Arial" w:cs="Arial"/>
          <w:spacing w:val="-3"/>
        </w:rPr>
        <w:t xml:space="preserve"> </w:t>
      </w:r>
    </w:p>
    <w:p w14:paraId="307F0C07" w14:textId="2B34B77B" w:rsidR="003B2967" w:rsidRPr="009631E7" w:rsidRDefault="00681C76" w:rsidP="00FC02C7">
      <w:pPr>
        <w:pStyle w:val="ListParagraph"/>
        <w:numPr>
          <w:ilvl w:val="0"/>
          <w:numId w:val="5"/>
        </w:numPr>
        <w:tabs>
          <w:tab w:val="left" w:pos="826"/>
        </w:tabs>
        <w:spacing w:line="265" w:lineRule="exact"/>
        <w:ind w:right="887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Data</w:t>
      </w:r>
      <w:r w:rsidRPr="009631E7">
        <w:rPr>
          <w:rFonts w:ascii="Arial" w:hAnsi="Arial" w:cs="Arial"/>
          <w:b/>
          <w:spacing w:val="-6"/>
        </w:rPr>
        <w:t xml:space="preserve"> </w:t>
      </w:r>
      <w:r w:rsidRPr="009631E7">
        <w:rPr>
          <w:rFonts w:ascii="Arial" w:hAnsi="Arial" w:cs="Arial"/>
          <w:b/>
        </w:rPr>
        <w:t>Cleaning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Addressing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missing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values,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correcting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data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types,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and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handling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outliers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</w:rPr>
        <w:t>for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  <w:spacing w:val="-2"/>
        </w:rPr>
        <w:t>accuracy.</w:t>
      </w:r>
    </w:p>
    <w:p w14:paraId="14FD4036" w14:textId="6B0EB3D9" w:rsidR="003B2967" w:rsidRPr="009631E7" w:rsidRDefault="00681C76">
      <w:pPr>
        <w:pStyle w:val="ListParagraph"/>
        <w:numPr>
          <w:ilvl w:val="0"/>
          <w:numId w:val="5"/>
        </w:numPr>
        <w:tabs>
          <w:tab w:val="left" w:pos="826"/>
        </w:tabs>
        <w:spacing w:line="269" w:lineRule="exact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Data</w:t>
      </w:r>
      <w:r w:rsidRPr="009631E7">
        <w:rPr>
          <w:rFonts w:ascii="Arial" w:hAnsi="Arial" w:cs="Arial"/>
          <w:b/>
          <w:spacing w:val="-4"/>
        </w:rPr>
        <w:t xml:space="preserve"> </w:t>
      </w:r>
      <w:r w:rsidRPr="009631E7">
        <w:rPr>
          <w:rFonts w:ascii="Arial" w:hAnsi="Arial" w:cs="Arial"/>
          <w:b/>
        </w:rPr>
        <w:t>M</w:t>
      </w:r>
      <w:r w:rsidR="009631E7" w:rsidRPr="009631E7">
        <w:rPr>
          <w:rFonts w:ascii="Arial" w:hAnsi="Arial" w:cs="Arial"/>
          <w:b/>
        </w:rPr>
        <w:t>odelling</w:t>
      </w:r>
      <w:r w:rsidR="009631E7" w:rsidRPr="009631E7">
        <w:rPr>
          <w:rFonts w:ascii="Arial" w:hAnsi="Arial" w:cs="Arial"/>
        </w:rPr>
        <w:t xml:space="preserve">: </w:t>
      </w:r>
      <w:r w:rsidR="009631E7">
        <w:rPr>
          <w:rFonts w:ascii="Arial" w:hAnsi="Arial" w:cs="Arial"/>
        </w:rPr>
        <w:t xml:space="preserve">No need </w:t>
      </w:r>
      <w:r w:rsidR="00DF2F7E">
        <w:rPr>
          <w:rFonts w:ascii="Arial" w:hAnsi="Arial" w:cs="Arial"/>
        </w:rPr>
        <w:t>for</w:t>
      </w:r>
      <w:r w:rsidR="009631E7">
        <w:rPr>
          <w:rFonts w:ascii="Arial" w:hAnsi="Arial" w:cs="Arial"/>
        </w:rPr>
        <w:t xml:space="preserve"> data </w:t>
      </w:r>
      <w:r w:rsidR="004E7B93">
        <w:rPr>
          <w:rFonts w:ascii="Arial" w:hAnsi="Arial" w:cs="Arial"/>
        </w:rPr>
        <w:t>modeling</w:t>
      </w:r>
      <w:r w:rsidR="009631E7">
        <w:rPr>
          <w:rFonts w:ascii="Arial" w:hAnsi="Arial" w:cs="Arial"/>
        </w:rPr>
        <w:t>.</w:t>
      </w:r>
    </w:p>
    <w:p w14:paraId="3DD406FE" w14:textId="576B56B3" w:rsidR="003B2967" w:rsidRPr="004E7B93" w:rsidRDefault="00681C76" w:rsidP="004E7B93">
      <w:pPr>
        <w:pStyle w:val="ListParagraph"/>
        <w:numPr>
          <w:ilvl w:val="0"/>
          <w:numId w:val="5"/>
        </w:numPr>
        <w:tabs>
          <w:tab w:val="left" w:pos="826"/>
        </w:tabs>
        <w:spacing w:line="267" w:lineRule="exact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lastRenderedPageBreak/>
        <w:t>Data</w:t>
      </w:r>
      <w:r w:rsidRPr="009631E7">
        <w:rPr>
          <w:rFonts w:ascii="Arial" w:hAnsi="Arial" w:cs="Arial"/>
          <w:b/>
          <w:spacing w:val="-6"/>
        </w:rPr>
        <w:t xml:space="preserve"> </w:t>
      </w:r>
      <w:r w:rsidRPr="009631E7">
        <w:rPr>
          <w:rFonts w:ascii="Arial" w:hAnsi="Arial" w:cs="Arial"/>
          <w:b/>
        </w:rPr>
        <w:t>Manipulation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5"/>
        </w:rPr>
        <w:t xml:space="preserve"> </w:t>
      </w:r>
      <w:r w:rsidR="009631E7">
        <w:rPr>
          <w:rFonts w:ascii="Arial" w:hAnsi="Arial" w:cs="Arial"/>
          <w:spacing w:val="-5"/>
        </w:rPr>
        <w:t xml:space="preserve">Creating new </w:t>
      </w:r>
      <w:r w:rsidR="004E7B93">
        <w:rPr>
          <w:rFonts w:ascii="Arial" w:hAnsi="Arial" w:cs="Arial"/>
          <w:spacing w:val="-5"/>
        </w:rPr>
        <w:t>features</w:t>
      </w:r>
      <w:r w:rsidR="00DF2F7E">
        <w:rPr>
          <w:rFonts w:ascii="Arial" w:hAnsi="Arial" w:cs="Arial"/>
          <w:spacing w:val="-5"/>
        </w:rPr>
        <w:t xml:space="preserve"> like </w:t>
      </w:r>
      <w:proofErr w:type="spellStart"/>
      <w:r w:rsidR="00DF2F7E">
        <w:rPr>
          <w:rFonts w:ascii="Arial" w:hAnsi="Arial" w:cs="Arial"/>
          <w:spacing w:val="-5"/>
        </w:rPr>
        <w:t>CF_age</w:t>
      </w:r>
      <w:proofErr w:type="spellEnd"/>
      <w:r w:rsidR="00DF2F7E">
        <w:rPr>
          <w:rFonts w:ascii="Arial" w:hAnsi="Arial" w:cs="Arial"/>
          <w:spacing w:val="-5"/>
        </w:rPr>
        <w:t xml:space="preserve"> band</w:t>
      </w:r>
      <w:r w:rsidR="009631E7">
        <w:rPr>
          <w:rFonts w:ascii="Arial" w:hAnsi="Arial" w:cs="Arial"/>
          <w:spacing w:val="-5"/>
        </w:rPr>
        <w:t xml:space="preserve">, </w:t>
      </w:r>
      <w:r w:rsidR="009631E7">
        <w:rPr>
          <w:rFonts w:ascii="Arial" w:hAnsi="Arial" w:cs="Arial"/>
        </w:rPr>
        <w:t>a</w:t>
      </w:r>
      <w:r w:rsidRPr="009631E7">
        <w:rPr>
          <w:rFonts w:ascii="Arial" w:hAnsi="Arial" w:cs="Arial"/>
        </w:rPr>
        <w:t>ggregating,</w:t>
      </w:r>
      <w:r w:rsidRPr="009631E7">
        <w:rPr>
          <w:rFonts w:ascii="Arial" w:hAnsi="Arial" w:cs="Arial"/>
          <w:spacing w:val="-9"/>
        </w:rPr>
        <w:t xml:space="preserve"> </w:t>
      </w:r>
      <w:r w:rsidR="004E7B93">
        <w:rPr>
          <w:rFonts w:ascii="Arial" w:hAnsi="Arial" w:cs="Arial"/>
          <w:spacing w:val="-9"/>
        </w:rPr>
        <w:t xml:space="preserve">and </w:t>
      </w:r>
      <w:r w:rsidRPr="009631E7">
        <w:rPr>
          <w:rFonts w:ascii="Arial" w:hAnsi="Arial" w:cs="Arial"/>
        </w:rPr>
        <w:t>filtering</w:t>
      </w:r>
      <w:r w:rsidR="00AB57D7">
        <w:rPr>
          <w:rFonts w:ascii="Arial" w:hAnsi="Arial" w:cs="Arial"/>
        </w:rPr>
        <w:t xml:space="preserve"> using </w:t>
      </w:r>
      <w:r w:rsidR="004E7B93">
        <w:rPr>
          <w:rFonts w:ascii="Arial" w:hAnsi="Arial" w:cs="Arial"/>
        </w:rPr>
        <w:t>Excel and Tableau using Calculated Fields.</w:t>
      </w:r>
    </w:p>
    <w:p w14:paraId="0A1D01A3" w14:textId="639DF5BE" w:rsidR="003B2967" w:rsidRPr="009631E7" w:rsidRDefault="00681C76">
      <w:pPr>
        <w:pStyle w:val="ListParagraph"/>
        <w:numPr>
          <w:ilvl w:val="0"/>
          <w:numId w:val="5"/>
        </w:numPr>
        <w:tabs>
          <w:tab w:val="left" w:pos="826"/>
        </w:tabs>
        <w:spacing w:line="283" w:lineRule="exact"/>
        <w:rPr>
          <w:rFonts w:ascii="Arial" w:hAnsi="Arial" w:cs="Arial"/>
          <w:sz w:val="24"/>
        </w:rPr>
      </w:pPr>
      <w:r w:rsidRPr="009631E7">
        <w:rPr>
          <w:rFonts w:ascii="Arial" w:hAnsi="Arial" w:cs="Arial"/>
          <w:b/>
        </w:rPr>
        <w:t>Data</w:t>
      </w:r>
      <w:r w:rsidRPr="009631E7">
        <w:rPr>
          <w:rFonts w:ascii="Arial" w:hAnsi="Arial" w:cs="Arial"/>
          <w:b/>
          <w:spacing w:val="-7"/>
        </w:rPr>
        <w:t xml:space="preserve"> </w:t>
      </w:r>
      <w:r w:rsidRPr="009631E7">
        <w:rPr>
          <w:rFonts w:ascii="Arial" w:hAnsi="Arial" w:cs="Arial"/>
          <w:b/>
        </w:rPr>
        <w:t>Visualization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Creating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interactive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charts</w:t>
      </w:r>
      <w:r w:rsidRPr="009631E7">
        <w:rPr>
          <w:rFonts w:ascii="Arial" w:hAnsi="Arial" w:cs="Arial"/>
          <w:spacing w:val="-10"/>
        </w:rPr>
        <w:t xml:space="preserve"> </w:t>
      </w:r>
      <w:r w:rsidR="004E7B93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Tableau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to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highlight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key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  <w:spacing w:val="-2"/>
        </w:rPr>
        <w:t>insights</w:t>
      </w:r>
      <w:r w:rsidRPr="009631E7">
        <w:rPr>
          <w:rFonts w:ascii="Arial" w:hAnsi="Arial" w:cs="Arial"/>
          <w:spacing w:val="-2"/>
          <w:sz w:val="24"/>
        </w:rPr>
        <w:t>.</w:t>
      </w:r>
    </w:p>
    <w:p w14:paraId="1598CD73" w14:textId="77777777" w:rsidR="003B2967" w:rsidRPr="009631E7" w:rsidRDefault="003B2967">
      <w:pPr>
        <w:pStyle w:val="BodyText"/>
        <w:ind w:left="0" w:firstLine="0"/>
        <w:rPr>
          <w:rFonts w:ascii="Arial" w:hAnsi="Arial" w:cs="Arial"/>
          <w:sz w:val="24"/>
        </w:rPr>
      </w:pPr>
    </w:p>
    <w:p w14:paraId="220E5F57" w14:textId="77777777" w:rsidR="003B2967" w:rsidRPr="009631E7" w:rsidRDefault="003B2967">
      <w:pPr>
        <w:pStyle w:val="BodyText"/>
        <w:ind w:left="0" w:firstLine="0"/>
        <w:rPr>
          <w:rFonts w:ascii="Arial" w:hAnsi="Arial" w:cs="Arial"/>
          <w:sz w:val="24"/>
        </w:rPr>
      </w:pPr>
    </w:p>
    <w:p w14:paraId="1C6C46AD" w14:textId="77777777" w:rsidR="003B2967" w:rsidRPr="009631E7" w:rsidRDefault="003B2967">
      <w:pPr>
        <w:pStyle w:val="BodyText"/>
        <w:spacing w:before="11"/>
        <w:ind w:left="0" w:firstLine="0"/>
        <w:rPr>
          <w:rFonts w:ascii="Arial" w:hAnsi="Arial" w:cs="Arial"/>
          <w:sz w:val="24"/>
        </w:rPr>
      </w:pPr>
    </w:p>
    <w:p w14:paraId="00E02BED" w14:textId="77777777" w:rsidR="003B2967" w:rsidRPr="009631E7" w:rsidRDefault="00681C76">
      <w:pPr>
        <w:pStyle w:val="Heading1"/>
        <w:spacing w:before="1"/>
      </w:pPr>
      <w:bookmarkStart w:id="3" w:name="KPIs"/>
      <w:bookmarkEnd w:id="3"/>
      <w:r w:rsidRPr="009631E7">
        <w:rPr>
          <w:spacing w:val="-4"/>
        </w:rPr>
        <w:t>KPIs</w:t>
      </w:r>
    </w:p>
    <w:p w14:paraId="3301C4BE" w14:textId="748566C7" w:rsidR="003B2967" w:rsidRPr="009631E7" w:rsidRDefault="00681C76">
      <w:pPr>
        <w:pStyle w:val="ListParagraph"/>
        <w:numPr>
          <w:ilvl w:val="0"/>
          <w:numId w:val="4"/>
        </w:numPr>
        <w:tabs>
          <w:tab w:val="left" w:pos="326"/>
        </w:tabs>
        <w:spacing w:before="155"/>
        <w:ind w:left="326" w:hanging="220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Employee</w:t>
      </w:r>
      <w:r w:rsidRPr="009631E7">
        <w:rPr>
          <w:rFonts w:ascii="Arial" w:hAnsi="Arial" w:cs="Arial"/>
          <w:b/>
          <w:spacing w:val="-3"/>
        </w:rPr>
        <w:t xml:space="preserve"> </w:t>
      </w:r>
      <w:r w:rsidRPr="009631E7">
        <w:rPr>
          <w:rFonts w:ascii="Arial" w:hAnsi="Arial" w:cs="Arial"/>
          <w:b/>
        </w:rPr>
        <w:t>Count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The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total</w:t>
      </w:r>
      <w:r w:rsidRPr="009631E7">
        <w:rPr>
          <w:rFonts w:ascii="Arial" w:hAnsi="Arial" w:cs="Arial"/>
          <w:spacing w:val="-9"/>
        </w:rPr>
        <w:t xml:space="preserve"> </w:t>
      </w:r>
      <w:r w:rsidR="001C23D6">
        <w:rPr>
          <w:rFonts w:ascii="Arial" w:hAnsi="Arial" w:cs="Arial"/>
        </w:rPr>
        <w:t xml:space="preserve">employee count </w:t>
      </w:r>
      <w:r w:rsidRPr="009631E7">
        <w:rPr>
          <w:rFonts w:ascii="Arial" w:hAnsi="Arial" w:cs="Arial"/>
        </w:rPr>
        <w:t>is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1,470,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with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1,233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active and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accounted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  <w:spacing w:val="-2"/>
        </w:rPr>
        <w:t>employees</w:t>
      </w:r>
      <w:r w:rsidR="001C23D6">
        <w:rPr>
          <w:rFonts w:ascii="Arial" w:hAnsi="Arial" w:cs="Arial"/>
          <w:spacing w:val="-2"/>
        </w:rPr>
        <w:t>[headcount]</w:t>
      </w:r>
    </w:p>
    <w:p w14:paraId="65E575DA" w14:textId="77777777" w:rsidR="003B2967" w:rsidRPr="009631E7" w:rsidRDefault="00681C76">
      <w:pPr>
        <w:pStyle w:val="ListParagraph"/>
        <w:numPr>
          <w:ilvl w:val="0"/>
          <w:numId w:val="4"/>
        </w:numPr>
        <w:tabs>
          <w:tab w:val="left" w:pos="331"/>
        </w:tabs>
        <w:spacing w:before="42"/>
        <w:ind w:left="331" w:hanging="225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Attrition</w:t>
      </w:r>
      <w:r w:rsidRPr="009631E7">
        <w:rPr>
          <w:rFonts w:ascii="Arial" w:hAnsi="Arial" w:cs="Arial"/>
          <w:b/>
          <w:spacing w:val="-5"/>
        </w:rPr>
        <w:t xml:space="preserve"> </w:t>
      </w:r>
      <w:r w:rsidRPr="009631E7">
        <w:rPr>
          <w:rFonts w:ascii="Arial" w:hAnsi="Arial" w:cs="Arial"/>
          <w:b/>
        </w:rPr>
        <w:t>Count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Total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attrition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stands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at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237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  <w:spacing w:val="-2"/>
        </w:rPr>
        <w:t>employees.</w:t>
      </w:r>
    </w:p>
    <w:p w14:paraId="2EE726D1" w14:textId="34250B78" w:rsidR="003B2967" w:rsidRPr="009631E7" w:rsidRDefault="00681C76">
      <w:pPr>
        <w:pStyle w:val="ListParagraph"/>
        <w:numPr>
          <w:ilvl w:val="0"/>
          <w:numId w:val="4"/>
        </w:numPr>
        <w:tabs>
          <w:tab w:val="left" w:pos="331"/>
        </w:tabs>
        <w:spacing w:before="43"/>
        <w:ind w:left="331" w:hanging="225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Attrition</w:t>
      </w:r>
      <w:r w:rsidRPr="009631E7">
        <w:rPr>
          <w:rFonts w:ascii="Arial" w:hAnsi="Arial" w:cs="Arial"/>
          <w:b/>
          <w:spacing w:val="-7"/>
        </w:rPr>
        <w:t xml:space="preserve"> </w:t>
      </w:r>
      <w:r w:rsidRPr="009631E7">
        <w:rPr>
          <w:rFonts w:ascii="Arial" w:hAnsi="Arial" w:cs="Arial"/>
          <w:b/>
        </w:rPr>
        <w:t>Rate</w:t>
      </w:r>
      <w:r w:rsidR="00036FD8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Employee</w:t>
      </w:r>
      <w:r w:rsidR="00036FD8">
        <w:rPr>
          <w:rFonts w:ascii="Arial" w:hAnsi="Arial" w:cs="Arial"/>
          <w:b/>
        </w:rPr>
        <w:t xml:space="preserve"> Turnover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The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organization’s</w:t>
      </w:r>
      <w:r w:rsidRPr="009631E7">
        <w:rPr>
          <w:rFonts w:ascii="Arial" w:hAnsi="Arial" w:cs="Arial"/>
          <w:spacing w:val="-10"/>
        </w:rPr>
        <w:t xml:space="preserve"> </w:t>
      </w:r>
      <w:r w:rsidRPr="009631E7">
        <w:rPr>
          <w:rFonts w:ascii="Arial" w:hAnsi="Arial" w:cs="Arial"/>
        </w:rPr>
        <w:t>attrition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rate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is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  <w:spacing w:val="-2"/>
        </w:rPr>
        <w:t>16.12%.</w:t>
      </w:r>
    </w:p>
    <w:p w14:paraId="74C8F065" w14:textId="77777777" w:rsidR="003B2967" w:rsidRPr="009631E7" w:rsidRDefault="00681C76">
      <w:pPr>
        <w:pStyle w:val="ListParagraph"/>
        <w:numPr>
          <w:ilvl w:val="0"/>
          <w:numId w:val="4"/>
        </w:numPr>
        <w:tabs>
          <w:tab w:val="left" w:pos="331"/>
        </w:tabs>
        <w:spacing w:before="38"/>
        <w:ind w:left="331" w:hanging="225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Average</w:t>
      </w:r>
      <w:r w:rsidRPr="009631E7">
        <w:rPr>
          <w:rFonts w:ascii="Arial" w:hAnsi="Arial" w:cs="Arial"/>
          <w:b/>
          <w:spacing w:val="-3"/>
        </w:rPr>
        <w:t xml:space="preserve"> </w:t>
      </w:r>
      <w:r w:rsidRPr="009631E7">
        <w:rPr>
          <w:rFonts w:ascii="Arial" w:hAnsi="Arial" w:cs="Arial"/>
          <w:b/>
        </w:rPr>
        <w:t>Age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The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average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employee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age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is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37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  <w:spacing w:val="-2"/>
        </w:rPr>
        <w:t>years.</w:t>
      </w:r>
    </w:p>
    <w:p w14:paraId="5BBB560A" w14:textId="77777777" w:rsidR="003B2967" w:rsidRPr="009631E7" w:rsidRDefault="00681C76">
      <w:pPr>
        <w:pStyle w:val="ListParagraph"/>
        <w:numPr>
          <w:ilvl w:val="0"/>
          <w:numId w:val="4"/>
        </w:numPr>
        <w:tabs>
          <w:tab w:val="left" w:pos="326"/>
        </w:tabs>
        <w:spacing w:before="43"/>
        <w:ind w:left="326" w:hanging="220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>Gender</w:t>
      </w:r>
      <w:r w:rsidRPr="009631E7">
        <w:rPr>
          <w:rFonts w:ascii="Arial" w:hAnsi="Arial" w:cs="Arial"/>
          <w:b/>
          <w:spacing w:val="-5"/>
        </w:rPr>
        <w:t xml:space="preserve"> </w:t>
      </w:r>
      <w:r w:rsidRPr="009631E7">
        <w:rPr>
          <w:rFonts w:ascii="Arial" w:hAnsi="Arial" w:cs="Arial"/>
          <w:b/>
        </w:rPr>
        <w:t>Distribution</w:t>
      </w:r>
      <w:r w:rsidRPr="009631E7">
        <w:rPr>
          <w:rFonts w:ascii="Arial" w:hAnsi="Arial" w:cs="Arial"/>
        </w:rPr>
        <w:t>: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Male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employees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(150)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outnumber</w:t>
      </w:r>
      <w:r w:rsidRPr="009631E7">
        <w:rPr>
          <w:rFonts w:ascii="Arial" w:hAnsi="Arial" w:cs="Arial"/>
          <w:spacing w:val="-11"/>
        </w:rPr>
        <w:t xml:space="preserve"> </w:t>
      </w:r>
      <w:r w:rsidRPr="009631E7">
        <w:rPr>
          <w:rFonts w:ascii="Arial" w:hAnsi="Arial" w:cs="Arial"/>
        </w:rPr>
        <w:t>females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(87)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terms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of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  <w:spacing w:val="-2"/>
        </w:rPr>
        <w:t>attrition.</w:t>
      </w:r>
    </w:p>
    <w:p w14:paraId="3CE0A782" w14:textId="77777777" w:rsidR="003B2967" w:rsidRPr="009631E7" w:rsidRDefault="003B2967">
      <w:pPr>
        <w:pStyle w:val="BodyText"/>
        <w:spacing w:before="77"/>
        <w:ind w:left="0" w:firstLine="0"/>
        <w:rPr>
          <w:rFonts w:ascii="Arial" w:hAnsi="Arial" w:cs="Arial"/>
        </w:rPr>
      </w:pPr>
    </w:p>
    <w:p w14:paraId="1186F2F5" w14:textId="77777777" w:rsidR="003B2967" w:rsidRPr="009631E7" w:rsidRDefault="00681C76">
      <w:pPr>
        <w:pStyle w:val="BodyText"/>
        <w:spacing w:before="1"/>
        <w:ind w:left="106" w:firstLine="0"/>
        <w:rPr>
          <w:rFonts w:ascii="Arial" w:hAnsi="Arial" w:cs="Arial"/>
        </w:rPr>
      </w:pPr>
      <w:r w:rsidRPr="009631E7">
        <w:rPr>
          <w:rFonts w:ascii="Arial" w:hAnsi="Arial" w:cs="Arial"/>
        </w:rPr>
        <w:t>Here’s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how</w:t>
      </w:r>
      <w:r w:rsidRPr="009631E7">
        <w:rPr>
          <w:rFonts w:ascii="Arial" w:hAnsi="Arial" w:cs="Arial"/>
          <w:spacing w:val="-9"/>
        </w:rPr>
        <w:t xml:space="preserve"> </w:t>
      </w:r>
      <w:r w:rsidRPr="009631E7">
        <w:rPr>
          <w:rFonts w:ascii="Arial" w:hAnsi="Arial" w:cs="Arial"/>
        </w:rPr>
        <w:t>each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key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metric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can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drive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business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  <w:spacing w:val="-2"/>
        </w:rPr>
        <w:t>value:</w:t>
      </w:r>
    </w:p>
    <w:p w14:paraId="0123547C" w14:textId="77777777" w:rsidR="003B2967" w:rsidRPr="009631E7" w:rsidRDefault="00681C76">
      <w:pPr>
        <w:pStyle w:val="Heading2"/>
        <w:numPr>
          <w:ilvl w:val="1"/>
          <w:numId w:val="4"/>
        </w:numPr>
        <w:tabs>
          <w:tab w:val="left" w:pos="825"/>
        </w:tabs>
        <w:spacing w:before="30"/>
        <w:ind w:left="825" w:hanging="359"/>
        <w:rPr>
          <w:b w:val="0"/>
        </w:rPr>
      </w:pPr>
      <w:r w:rsidRPr="009631E7">
        <w:t>Employee</w:t>
      </w:r>
      <w:r w:rsidRPr="009631E7">
        <w:rPr>
          <w:spacing w:val="-6"/>
        </w:rPr>
        <w:t xml:space="preserve"> </w:t>
      </w:r>
      <w:r w:rsidRPr="009631E7">
        <w:t>and</w:t>
      </w:r>
      <w:r w:rsidRPr="009631E7">
        <w:rPr>
          <w:spacing w:val="-7"/>
        </w:rPr>
        <w:t xml:space="preserve"> </w:t>
      </w:r>
      <w:r w:rsidRPr="009631E7">
        <w:t>Attrition</w:t>
      </w:r>
      <w:r w:rsidRPr="009631E7">
        <w:rPr>
          <w:spacing w:val="-7"/>
        </w:rPr>
        <w:t xml:space="preserve"> </w:t>
      </w:r>
      <w:r w:rsidRPr="009631E7">
        <w:rPr>
          <w:spacing w:val="-2"/>
        </w:rPr>
        <w:t>Counts</w:t>
      </w:r>
      <w:r w:rsidRPr="009631E7">
        <w:rPr>
          <w:b w:val="0"/>
          <w:spacing w:val="-2"/>
        </w:rPr>
        <w:t>:</w:t>
      </w:r>
    </w:p>
    <w:p w14:paraId="436CC45B" w14:textId="4F5D4703" w:rsidR="003B2967" w:rsidRPr="009631E7" w:rsidRDefault="00681C76">
      <w:pPr>
        <w:pStyle w:val="ListParagraph"/>
        <w:numPr>
          <w:ilvl w:val="2"/>
          <w:numId w:val="4"/>
        </w:numPr>
        <w:tabs>
          <w:tab w:val="left" w:pos="1547"/>
        </w:tabs>
        <w:spacing w:before="45" w:line="271" w:lineRule="auto"/>
        <w:ind w:right="267"/>
        <w:jc w:val="both"/>
        <w:rPr>
          <w:rFonts w:ascii="Arial" w:hAnsi="Arial" w:cs="Arial"/>
        </w:rPr>
      </w:pPr>
      <w:r w:rsidRPr="009631E7">
        <w:rPr>
          <w:rFonts w:ascii="Arial" w:hAnsi="Arial" w:cs="Arial"/>
        </w:rPr>
        <w:t>By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tracking</w:t>
      </w:r>
      <w:r w:rsidRPr="009631E7">
        <w:rPr>
          <w:rFonts w:ascii="Arial" w:hAnsi="Arial" w:cs="Arial"/>
          <w:spacing w:val="-5"/>
        </w:rPr>
        <w:t xml:space="preserve"> </w:t>
      </w:r>
      <w:r w:rsidR="00B73BCF">
        <w:rPr>
          <w:rFonts w:ascii="Arial" w:hAnsi="Arial" w:cs="Arial"/>
          <w:spacing w:val="-5"/>
        </w:rPr>
        <w:t xml:space="preserve">the </w:t>
      </w:r>
      <w:r w:rsidRPr="009631E7">
        <w:rPr>
          <w:rFonts w:ascii="Arial" w:hAnsi="Arial" w:cs="Arial"/>
        </w:rPr>
        <w:t>total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headcount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and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the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number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of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employees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leaving,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the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business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can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gauge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the overall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stability of its workforce. Understanding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the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exact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attrition count (237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employees)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helps in planning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for recruitment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needs and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maintaining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adequate staffing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levels to avoid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disruptions in productivity.</w:t>
      </w:r>
    </w:p>
    <w:p w14:paraId="3EB5B073" w14:textId="77777777" w:rsidR="003B2967" w:rsidRPr="009631E7" w:rsidRDefault="00681C76">
      <w:pPr>
        <w:pStyle w:val="Heading2"/>
        <w:numPr>
          <w:ilvl w:val="1"/>
          <w:numId w:val="4"/>
        </w:numPr>
        <w:tabs>
          <w:tab w:val="left" w:pos="825"/>
        </w:tabs>
        <w:spacing w:before="5"/>
        <w:ind w:left="825" w:hanging="359"/>
        <w:rPr>
          <w:b w:val="0"/>
        </w:rPr>
      </w:pPr>
      <w:r w:rsidRPr="009631E7">
        <w:t>Attrition</w:t>
      </w:r>
      <w:r w:rsidRPr="009631E7">
        <w:rPr>
          <w:spacing w:val="-10"/>
        </w:rPr>
        <w:t xml:space="preserve"> </w:t>
      </w:r>
      <w:r w:rsidRPr="009631E7">
        <w:rPr>
          <w:spacing w:val="-2"/>
        </w:rPr>
        <w:t>Rate</w:t>
      </w:r>
      <w:r w:rsidRPr="009631E7">
        <w:rPr>
          <w:b w:val="0"/>
          <w:spacing w:val="-2"/>
        </w:rPr>
        <w:t>:</w:t>
      </w:r>
    </w:p>
    <w:p w14:paraId="5B3F0577" w14:textId="16C26309" w:rsidR="003B2967" w:rsidRPr="009631E7" w:rsidRDefault="00681C76">
      <w:pPr>
        <w:pStyle w:val="ListParagraph"/>
        <w:numPr>
          <w:ilvl w:val="2"/>
          <w:numId w:val="4"/>
        </w:numPr>
        <w:tabs>
          <w:tab w:val="left" w:pos="1547"/>
        </w:tabs>
        <w:spacing w:before="40" w:line="271" w:lineRule="auto"/>
        <w:ind w:right="319"/>
        <w:rPr>
          <w:rFonts w:ascii="Arial" w:hAnsi="Arial" w:cs="Arial"/>
        </w:rPr>
      </w:pPr>
      <w:r w:rsidRPr="009631E7">
        <w:rPr>
          <w:rFonts w:ascii="Arial" w:hAnsi="Arial" w:cs="Arial"/>
        </w:rPr>
        <w:t>A 16.12% attrition rate provides a clear indicator of the organization’s retention health. Benchmarking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this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rate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helps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the business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assess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whether</w:t>
      </w:r>
      <w:r w:rsidRPr="009631E7">
        <w:rPr>
          <w:rFonts w:ascii="Arial" w:hAnsi="Arial" w:cs="Arial"/>
          <w:spacing w:val="-8"/>
        </w:rPr>
        <w:t xml:space="preserve"> </w:t>
      </w:r>
      <w:r w:rsidRPr="009631E7">
        <w:rPr>
          <w:rFonts w:ascii="Arial" w:hAnsi="Arial" w:cs="Arial"/>
        </w:rPr>
        <w:t>its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turnover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is</w:t>
      </w:r>
      <w:r w:rsidRPr="009631E7">
        <w:rPr>
          <w:rFonts w:ascii="Arial" w:hAnsi="Arial" w:cs="Arial"/>
          <w:spacing w:val="-1"/>
        </w:rPr>
        <w:t xml:space="preserve"> </w:t>
      </w:r>
      <w:r w:rsidRPr="009631E7">
        <w:rPr>
          <w:rFonts w:ascii="Arial" w:hAnsi="Arial" w:cs="Arial"/>
        </w:rPr>
        <w:t>within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an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acceptable range for the industry</w:t>
      </w:r>
      <w:r w:rsidRPr="009631E7">
        <w:rPr>
          <w:rFonts w:ascii="Arial" w:hAnsi="Arial" w:cs="Arial"/>
        </w:rPr>
        <w:t>. Lower attrition can save recruitment and onboarding costs</w:t>
      </w:r>
      <w:r w:rsidRPr="009631E7">
        <w:rPr>
          <w:rFonts w:ascii="Arial" w:hAnsi="Arial" w:cs="Arial"/>
        </w:rPr>
        <w:t xml:space="preserve"> and retain institutional knowledge.</w:t>
      </w:r>
    </w:p>
    <w:p w14:paraId="1BC19055" w14:textId="77777777" w:rsidR="003B2967" w:rsidRPr="009631E7" w:rsidRDefault="00681C76">
      <w:pPr>
        <w:pStyle w:val="Heading2"/>
        <w:numPr>
          <w:ilvl w:val="1"/>
          <w:numId w:val="4"/>
        </w:numPr>
        <w:tabs>
          <w:tab w:val="left" w:pos="825"/>
        </w:tabs>
        <w:spacing w:before="5"/>
        <w:ind w:left="825" w:hanging="359"/>
        <w:rPr>
          <w:b w:val="0"/>
        </w:rPr>
      </w:pPr>
      <w:r w:rsidRPr="009631E7">
        <w:t>Average</w:t>
      </w:r>
      <w:r w:rsidRPr="009631E7">
        <w:rPr>
          <w:spacing w:val="1"/>
        </w:rPr>
        <w:t xml:space="preserve"> </w:t>
      </w:r>
      <w:r w:rsidRPr="009631E7">
        <w:rPr>
          <w:spacing w:val="-4"/>
        </w:rPr>
        <w:t>Age</w:t>
      </w:r>
      <w:r w:rsidRPr="009631E7">
        <w:rPr>
          <w:b w:val="0"/>
          <w:spacing w:val="-4"/>
        </w:rPr>
        <w:t>:</w:t>
      </w:r>
    </w:p>
    <w:p w14:paraId="3F88C81A" w14:textId="11ADFFC2" w:rsidR="003B2967" w:rsidRPr="00A01063" w:rsidRDefault="00681C76" w:rsidP="006A685A">
      <w:pPr>
        <w:pStyle w:val="ListParagraph"/>
        <w:numPr>
          <w:ilvl w:val="2"/>
          <w:numId w:val="4"/>
        </w:numPr>
        <w:tabs>
          <w:tab w:val="left" w:pos="1547"/>
        </w:tabs>
        <w:spacing w:before="68" w:line="278" w:lineRule="auto"/>
        <w:ind w:right="219" w:firstLine="0"/>
        <w:rPr>
          <w:rFonts w:ascii="Arial" w:hAnsi="Arial" w:cs="Arial"/>
        </w:rPr>
      </w:pPr>
      <w:r w:rsidRPr="00A01063">
        <w:rPr>
          <w:rFonts w:ascii="Arial" w:hAnsi="Arial" w:cs="Arial"/>
        </w:rPr>
        <w:t>With an average employee age of 37, the organization can assess whether its workforce is balanced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in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terms</w:t>
      </w:r>
      <w:r w:rsidRPr="00A01063">
        <w:rPr>
          <w:rFonts w:ascii="Arial" w:hAnsi="Arial" w:cs="Arial"/>
          <w:spacing w:val="-3"/>
        </w:rPr>
        <w:t xml:space="preserve"> </w:t>
      </w:r>
      <w:r w:rsidRPr="00A01063">
        <w:rPr>
          <w:rFonts w:ascii="Arial" w:hAnsi="Arial" w:cs="Arial"/>
        </w:rPr>
        <w:t>of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experience</w:t>
      </w:r>
      <w:r w:rsidRPr="00A01063">
        <w:rPr>
          <w:rFonts w:ascii="Arial" w:hAnsi="Arial" w:cs="Arial"/>
          <w:spacing w:val="-6"/>
        </w:rPr>
        <w:t xml:space="preserve"> </w:t>
      </w:r>
      <w:r w:rsidRPr="00A01063">
        <w:rPr>
          <w:rFonts w:ascii="Arial" w:hAnsi="Arial" w:cs="Arial"/>
        </w:rPr>
        <w:t>and</w:t>
      </w:r>
      <w:r w:rsidRPr="00A01063">
        <w:rPr>
          <w:rFonts w:ascii="Arial" w:hAnsi="Arial" w:cs="Arial"/>
          <w:spacing w:val="-6"/>
        </w:rPr>
        <w:t xml:space="preserve"> </w:t>
      </w:r>
      <w:r w:rsidRPr="00A01063">
        <w:rPr>
          <w:rFonts w:ascii="Arial" w:hAnsi="Arial" w:cs="Arial"/>
        </w:rPr>
        <w:t>adaptability.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It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can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tailor</w:t>
      </w:r>
      <w:r w:rsidRPr="00A01063">
        <w:rPr>
          <w:rFonts w:ascii="Arial" w:hAnsi="Arial" w:cs="Arial"/>
          <w:spacing w:val="-5"/>
        </w:rPr>
        <w:t xml:space="preserve"> </w:t>
      </w:r>
      <w:r w:rsidRPr="00A01063">
        <w:rPr>
          <w:rFonts w:ascii="Arial" w:hAnsi="Arial" w:cs="Arial"/>
        </w:rPr>
        <w:t>retention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strategies</w:t>
      </w:r>
      <w:r w:rsidRPr="00A01063">
        <w:rPr>
          <w:rFonts w:ascii="Arial" w:hAnsi="Arial" w:cs="Arial"/>
          <w:spacing w:val="-8"/>
        </w:rPr>
        <w:t xml:space="preserve"> </w:t>
      </w:r>
      <w:r w:rsidRPr="00A01063">
        <w:rPr>
          <w:rFonts w:ascii="Arial" w:hAnsi="Arial" w:cs="Arial"/>
        </w:rPr>
        <w:t>based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on</w:t>
      </w:r>
      <w:r w:rsidRPr="00A01063">
        <w:rPr>
          <w:rFonts w:ascii="Arial" w:hAnsi="Arial" w:cs="Arial"/>
          <w:spacing w:val="-6"/>
        </w:rPr>
        <w:t xml:space="preserve"> </w:t>
      </w:r>
      <w:r w:rsidRPr="00A01063">
        <w:rPr>
          <w:rFonts w:ascii="Arial" w:hAnsi="Arial" w:cs="Arial"/>
        </w:rPr>
        <w:t>age</w:t>
      </w:r>
      <w:r w:rsidR="00A01063">
        <w:rPr>
          <w:rFonts w:ascii="Arial" w:hAnsi="Arial" w:cs="Arial"/>
        </w:rPr>
        <w:t xml:space="preserve"> </w:t>
      </w:r>
      <w:r w:rsidRPr="00A01063">
        <w:rPr>
          <w:rFonts w:ascii="Arial" w:hAnsi="Arial" w:cs="Arial"/>
        </w:rPr>
        <w:t>demographics,</w:t>
      </w:r>
      <w:r w:rsidRPr="00A01063">
        <w:rPr>
          <w:rFonts w:ascii="Arial" w:hAnsi="Arial" w:cs="Arial"/>
          <w:spacing w:val="-5"/>
        </w:rPr>
        <w:t xml:space="preserve"> </w:t>
      </w:r>
      <w:r w:rsidRPr="00A01063">
        <w:rPr>
          <w:rFonts w:ascii="Arial" w:hAnsi="Arial" w:cs="Arial"/>
        </w:rPr>
        <w:t>such</w:t>
      </w:r>
      <w:r w:rsidRPr="00A01063">
        <w:rPr>
          <w:rFonts w:ascii="Arial" w:hAnsi="Arial" w:cs="Arial"/>
          <w:spacing w:val="-4"/>
        </w:rPr>
        <w:t xml:space="preserve"> </w:t>
      </w:r>
      <w:r w:rsidRPr="00A01063">
        <w:rPr>
          <w:rFonts w:ascii="Arial" w:hAnsi="Arial" w:cs="Arial"/>
        </w:rPr>
        <w:t>as</w:t>
      </w:r>
      <w:r w:rsidRPr="00A01063">
        <w:rPr>
          <w:rFonts w:ascii="Arial" w:hAnsi="Arial" w:cs="Arial"/>
          <w:spacing w:val="-6"/>
        </w:rPr>
        <w:t xml:space="preserve"> </w:t>
      </w:r>
      <w:r w:rsidRPr="00A01063">
        <w:rPr>
          <w:rFonts w:ascii="Arial" w:hAnsi="Arial" w:cs="Arial"/>
        </w:rPr>
        <w:t>offering</w:t>
      </w:r>
      <w:r w:rsidRPr="00A01063">
        <w:rPr>
          <w:rFonts w:ascii="Arial" w:hAnsi="Arial" w:cs="Arial"/>
          <w:spacing w:val="-4"/>
        </w:rPr>
        <w:t xml:space="preserve"> </w:t>
      </w:r>
      <w:r w:rsidRPr="00A01063">
        <w:rPr>
          <w:rFonts w:ascii="Arial" w:hAnsi="Arial" w:cs="Arial"/>
        </w:rPr>
        <w:t>career</w:t>
      </w:r>
      <w:r w:rsidRPr="00A01063">
        <w:rPr>
          <w:rFonts w:ascii="Arial" w:hAnsi="Arial" w:cs="Arial"/>
          <w:spacing w:val="-3"/>
        </w:rPr>
        <w:t xml:space="preserve"> </w:t>
      </w:r>
      <w:r w:rsidRPr="00A01063">
        <w:rPr>
          <w:rFonts w:ascii="Arial" w:hAnsi="Arial" w:cs="Arial"/>
        </w:rPr>
        <w:t>development</w:t>
      </w:r>
      <w:r w:rsidRPr="00A01063">
        <w:rPr>
          <w:rFonts w:ascii="Arial" w:hAnsi="Arial" w:cs="Arial"/>
          <w:spacing w:val="-5"/>
        </w:rPr>
        <w:t xml:space="preserve"> </w:t>
      </w:r>
      <w:r w:rsidRPr="00A01063">
        <w:rPr>
          <w:rFonts w:ascii="Arial" w:hAnsi="Arial" w:cs="Arial"/>
        </w:rPr>
        <w:t>or</w:t>
      </w:r>
      <w:r w:rsidRPr="00A01063">
        <w:rPr>
          <w:rFonts w:ascii="Arial" w:hAnsi="Arial" w:cs="Arial"/>
          <w:spacing w:val="-8"/>
        </w:rPr>
        <w:t xml:space="preserve"> </w:t>
      </w:r>
      <w:r w:rsidRPr="00A01063">
        <w:rPr>
          <w:rFonts w:ascii="Arial" w:hAnsi="Arial" w:cs="Arial"/>
        </w:rPr>
        <w:t>flexible</w:t>
      </w:r>
      <w:r w:rsidRPr="00A01063">
        <w:rPr>
          <w:rFonts w:ascii="Arial" w:hAnsi="Arial" w:cs="Arial"/>
          <w:spacing w:val="-1"/>
        </w:rPr>
        <w:t xml:space="preserve"> </w:t>
      </w:r>
      <w:r w:rsidRPr="00A01063">
        <w:rPr>
          <w:rFonts w:ascii="Arial" w:hAnsi="Arial" w:cs="Arial"/>
        </w:rPr>
        <w:t>work</w:t>
      </w:r>
      <w:r w:rsidRPr="00A01063">
        <w:rPr>
          <w:rFonts w:ascii="Arial" w:hAnsi="Arial" w:cs="Arial"/>
          <w:spacing w:val="-1"/>
        </w:rPr>
        <w:t xml:space="preserve"> </w:t>
      </w:r>
      <w:r w:rsidRPr="00A01063">
        <w:rPr>
          <w:rFonts w:ascii="Arial" w:hAnsi="Arial" w:cs="Arial"/>
        </w:rPr>
        <w:t>options</w:t>
      </w:r>
      <w:r w:rsidRPr="00A01063">
        <w:rPr>
          <w:rFonts w:ascii="Arial" w:hAnsi="Arial" w:cs="Arial"/>
          <w:spacing w:val="-1"/>
        </w:rPr>
        <w:t xml:space="preserve"> </w:t>
      </w:r>
      <w:r w:rsidRPr="00A01063">
        <w:rPr>
          <w:rFonts w:ascii="Arial" w:hAnsi="Arial" w:cs="Arial"/>
        </w:rPr>
        <w:t>to</w:t>
      </w:r>
      <w:r w:rsidRPr="00A01063">
        <w:rPr>
          <w:rFonts w:ascii="Arial" w:hAnsi="Arial" w:cs="Arial"/>
          <w:spacing w:val="-4"/>
        </w:rPr>
        <w:t xml:space="preserve"> </w:t>
      </w:r>
      <w:r w:rsidRPr="00A01063">
        <w:rPr>
          <w:rFonts w:ascii="Arial" w:hAnsi="Arial" w:cs="Arial"/>
        </w:rPr>
        <w:t>appeal</w:t>
      </w:r>
      <w:r w:rsidRPr="00A01063">
        <w:rPr>
          <w:rFonts w:ascii="Arial" w:hAnsi="Arial" w:cs="Arial"/>
          <w:spacing w:val="-2"/>
        </w:rPr>
        <w:t xml:space="preserve"> </w:t>
      </w:r>
      <w:r w:rsidRPr="00A01063">
        <w:rPr>
          <w:rFonts w:ascii="Arial" w:hAnsi="Arial" w:cs="Arial"/>
        </w:rPr>
        <w:t>to</w:t>
      </w:r>
      <w:r w:rsidRPr="00A01063">
        <w:rPr>
          <w:rFonts w:ascii="Arial" w:hAnsi="Arial" w:cs="Arial"/>
          <w:spacing w:val="-1"/>
        </w:rPr>
        <w:t xml:space="preserve"> </w:t>
      </w:r>
      <w:r w:rsidRPr="00A01063">
        <w:rPr>
          <w:rFonts w:ascii="Arial" w:hAnsi="Arial" w:cs="Arial"/>
        </w:rPr>
        <w:t>both younger and older employees.</w:t>
      </w:r>
    </w:p>
    <w:p w14:paraId="7D716A34" w14:textId="77777777" w:rsidR="003B2967" w:rsidRPr="009631E7" w:rsidRDefault="00681C76">
      <w:pPr>
        <w:pStyle w:val="Heading2"/>
        <w:numPr>
          <w:ilvl w:val="1"/>
          <w:numId w:val="4"/>
        </w:numPr>
        <w:tabs>
          <w:tab w:val="left" w:pos="825"/>
        </w:tabs>
        <w:spacing w:line="242" w:lineRule="exact"/>
        <w:ind w:left="825" w:hanging="359"/>
        <w:rPr>
          <w:b w:val="0"/>
        </w:rPr>
      </w:pPr>
      <w:r w:rsidRPr="009631E7">
        <w:t>Gender</w:t>
      </w:r>
      <w:r w:rsidRPr="009631E7">
        <w:rPr>
          <w:spacing w:val="-8"/>
        </w:rPr>
        <w:t xml:space="preserve"> </w:t>
      </w:r>
      <w:r w:rsidRPr="009631E7">
        <w:t>Distribution</w:t>
      </w:r>
      <w:r w:rsidRPr="009631E7">
        <w:rPr>
          <w:spacing w:val="-5"/>
        </w:rPr>
        <w:t xml:space="preserve"> </w:t>
      </w:r>
      <w:r w:rsidRPr="009631E7">
        <w:t>in</w:t>
      </w:r>
      <w:r w:rsidRPr="009631E7">
        <w:rPr>
          <w:spacing w:val="-3"/>
        </w:rPr>
        <w:t xml:space="preserve"> </w:t>
      </w:r>
      <w:r w:rsidRPr="009631E7">
        <w:rPr>
          <w:spacing w:val="-2"/>
        </w:rPr>
        <w:t>Attrition</w:t>
      </w:r>
      <w:r w:rsidRPr="009631E7">
        <w:rPr>
          <w:b w:val="0"/>
          <w:spacing w:val="-2"/>
        </w:rPr>
        <w:t>:</w:t>
      </w:r>
    </w:p>
    <w:p w14:paraId="12232997" w14:textId="2A6DFEB1" w:rsidR="003B2967" w:rsidRPr="00B31EB6" w:rsidRDefault="00681C76" w:rsidP="00B31EB6">
      <w:pPr>
        <w:pStyle w:val="ListParagraph"/>
        <w:numPr>
          <w:ilvl w:val="2"/>
          <w:numId w:val="4"/>
        </w:numPr>
        <w:tabs>
          <w:tab w:val="left" w:pos="1547"/>
        </w:tabs>
        <w:spacing w:before="44" w:line="271" w:lineRule="auto"/>
        <w:ind w:right="149"/>
        <w:rPr>
          <w:rFonts w:ascii="Arial" w:hAnsi="Arial" w:cs="Arial"/>
        </w:rPr>
      </w:pPr>
      <w:r w:rsidRPr="009631E7">
        <w:rPr>
          <w:rFonts w:ascii="Arial" w:hAnsi="Arial" w:cs="Arial"/>
        </w:rPr>
        <w:t>Noting that more male employees (150) are leaving compared to females (87) enables the organization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to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analyze potential</w:t>
      </w:r>
      <w:r w:rsidRPr="009631E7">
        <w:rPr>
          <w:rFonts w:ascii="Arial" w:hAnsi="Arial" w:cs="Arial"/>
          <w:spacing w:val="-4"/>
        </w:rPr>
        <w:t xml:space="preserve"> </w:t>
      </w:r>
      <w:r w:rsidRPr="009631E7">
        <w:rPr>
          <w:rFonts w:ascii="Arial" w:hAnsi="Arial" w:cs="Arial"/>
        </w:rPr>
        <w:t>gender-specific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issues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job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satisfaction,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growth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opportunities, or work-life balance</w:t>
      </w:r>
      <w:r w:rsidRPr="009631E7">
        <w:rPr>
          <w:rFonts w:ascii="Arial" w:hAnsi="Arial" w:cs="Arial"/>
        </w:rPr>
        <w:t>.</w:t>
      </w:r>
    </w:p>
    <w:p w14:paraId="52EAD385" w14:textId="77777777" w:rsidR="003B2967" w:rsidRPr="009631E7" w:rsidRDefault="003B2967">
      <w:pPr>
        <w:pStyle w:val="BodyText"/>
        <w:spacing w:before="54"/>
        <w:ind w:left="0" w:firstLine="0"/>
        <w:rPr>
          <w:rFonts w:ascii="Arial" w:hAnsi="Arial" w:cs="Arial"/>
        </w:rPr>
      </w:pPr>
      <w:bookmarkStart w:id="4" w:name="Business_Concepts_Used"/>
      <w:bookmarkEnd w:id="4"/>
    </w:p>
    <w:p w14:paraId="331267FF" w14:textId="6F4FCADB" w:rsidR="00803122" w:rsidRDefault="00681C76" w:rsidP="000339FF">
      <w:pPr>
        <w:pStyle w:val="Heading1"/>
      </w:pPr>
      <w:bookmarkStart w:id="5" w:name="Analysis:"/>
      <w:bookmarkEnd w:id="5"/>
      <w:r w:rsidRPr="009631E7">
        <w:rPr>
          <w:spacing w:val="-2"/>
        </w:rPr>
        <w:t>Analysis:</w:t>
      </w:r>
      <w:r w:rsidR="00933D0A">
        <w:rPr>
          <w:spacing w:val="-2"/>
        </w:rPr>
        <w:br/>
      </w:r>
    </w:p>
    <w:p w14:paraId="7BE7968E" w14:textId="04642807" w:rsidR="003B2967" w:rsidRPr="009631E7" w:rsidRDefault="00681C76">
      <w:pPr>
        <w:pStyle w:val="ListParagraph"/>
        <w:numPr>
          <w:ilvl w:val="1"/>
          <w:numId w:val="2"/>
        </w:numPr>
        <w:tabs>
          <w:tab w:val="left" w:pos="826"/>
        </w:tabs>
        <w:spacing w:before="40" w:line="278" w:lineRule="auto"/>
        <w:ind w:right="502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 xml:space="preserve"> </w:t>
      </w:r>
      <w:r w:rsidR="00803122" w:rsidRPr="00803122">
        <w:rPr>
          <w:rFonts w:ascii="Arial" w:hAnsi="Arial" w:cs="Arial"/>
        </w:rPr>
        <w:t>Attrition peaks at ages 28-36, especially R&amp;D and Sales show the highest attrition, with specialized roles like Research Scientist and Laboratory Technician being most affected</w:t>
      </w:r>
      <w:r w:rsidR="00803122">
        <w:rPr>
          <w:rFonts w:ascii="Arial" w:hAnsi="Arial" w:cs="Arial"/>
        </w:rPr>
        <w:t>.</w:t>
      </w:r>
    </w:p>
    <w:p w14:paraId="1DDF9851" w14:textId="653B5259" w:rsidR="003B2967" w:rsidRPr="009631E7" w:rsidRDefault="00681C76">
      <w:pPr>
        <w:pStyle w:val="ListParagraph"/>
        <w:numPr>
          <w:ilvl w:val="1"/>
          <w:numId w:val="2"/>
        </w:numPr>
        <w:tabs>
          <w:tab w:val="left" w:pos="826"/>
        </w:tabs>
        <w:spacing w:before="40" w:line="278" w:lineRule="auto"/>
        <w:ind w:right="292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 xml:space="preserve"> </w:t>
      </w:r>
      <w:r w:rsidR="00322F1A">
        <w:rPr>
          <w:rFonts w:ascii="Arial" w:hAnsi="Arial" w:cs="Arial"/>
        </w:rPr>
        <w:t>Employees</w:t>
      </w:r>
      <w:r w:rsidR="00322F1A" w:rsidRPr="00322F1A">
        <w:rPr>
          <w:rFonts w:ascii="Arial" w:hAnsi="Arial" w:cs="Arial"/>
        </w:rPr>
        <w:t xml:space="preserve"> with Medical and Technical degrees face high attrition, driven by external demand for these skills, emphasizing the need for competitive retention strategies</w:t>
      </w:r>
      <w:r w:rsidRPr="009631E7">
        <w:rPr>
          <w:rFonts w:ascii="Arial" w:hAnsi="Arial" w:cs="Arial"/>
        </w:rPr>
        <w:t>.</w:t>
      </w:r>
    </w:p>
    <w:p w14:paraId="1748D158" w14:textId="25438ED2" w:rsidR="003B2967" w:rsidRPr="009631E7" w:rsidRDefault="00681C76">
      <w:pPr>
        <w:pStyle w:val="ListParagraph"/>
        <w:numPr>
          <w:ilvl w:val="1"/>
          <w:numId w:val="2"/>
        </w:numPr>
        <w:tabs>
          <w:tab w:val="left" w:pos="826"/>
        </w:tabs>
        <w:spacing w:before="40" w:line="283" w:lineRule="auto"/>
        <w:ind w:right="842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 xml:space="preserve"> </w:t>
      </w:r>
      <w:r w:rsidRPr="009631E7">
        <w:rPr>
          <w:rFonts w:ascii="Arial" w:hAnsi="Arial" w:cs="Arial"/>
        </w:rPr>
        <w:t>Males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generally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exhibit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higher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attrition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rates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across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most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roles,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particularly</w:t>
      </w:r>
      <w:r w:rsidRPr="009631E7">
        <w:rPr>
          <w:rFonts w:ascii="Arial" w:hAnsi="Arial" w:cs="Arial"/>
          <w:spacing w:val="-3"/>
        </w:rPr>
        <w:t xml:space="preserve"> </w:t>
      </w:r>
      <w:r w:rsidRPr="009631E7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-6"/>
        </w:rPr>
        <w:t xml:space="preserve"> </w:t>
      </w:r>
      <w:r w:rsidRPr="009631E7">
        <w:rPr>
          <w:rFonts w:ascii="Arial" w:hAnsi="Arial" w:cs="Arial"/>
        </w:rPr>
        <w:t>Sales</w:t>
      </w:r>
      <w:r w:rsidRPr="009631E7">
        <w:rPr>
          <w:rFonts w:ascii="Arial" w:hAnsi="Arial" w:cs="Arial"/>
          <w:spacing w:val="-7"/>
        </w:rPr>
        <w:t xml:space="preserve"> </w:t>
      </w:r>
      <w:r w:rsidRPr="009631E7">
        <w:rPr>
          <w:rFonts w:ascii="Arial" w:hAnsi="Arial" w:cs="Arial"/>
        </w:rPr>
        <w:t>and Laboratory Technician positions.</w:t>
      </w:r>
    </w:p>
    <w:p w14:paraId="6E301979" w14:textId="554DF73B" w:rsidR="00933D0A" w:rsidRPr="00933D0A" w:rsidRDefault="00681C76" w:rsidP="00933D0A">
      <w:pPr>
        <w:pStyle w:val="ListParagraph"/>
        <w:numPr>
          <w:ilvl w:val="1"/>
          <w:numId w:val="2"/>
        </w:numPr>
        <w:tabs>
          <w:tab w:val="left" w:pos="826"/>
        </w:tabs>
        <w:spacing w:before="35" w:line="280" w:lineRule="auto"/>
        <w:ind w:right="430"/>
        <w:rPr>
          <w:rFonts w:ascii="Arial" w:hAnsi="Arial" w:cs="Arial"/>
        </w:rPr>
      </w:pPr>
      <w:r w:rsidRPr="009631E7">
        <w:rPr>
          <w:rFonts w:ascii="Arial" w:hAnsi="Arial" w:cs="Arial"/>
          <w:b/>
        </w:rPr>
        <w:t xml:space="preserve"> </w:t>
      </w:r>
      <w:r w:rsidRPr="009631E7">
        <w:rPr>
          <w:rFonts w:ascii="Arial" w:hAnsi="Arial" w:cs="Arial"/>
        </w:rPr>
        <w:t xml:space="preserve">Single employees may have higher attrition in high-demand roles, possibly due to greater </w:t>
      </w:r>
      <w:r w:rsidR="008033F8">
        <w:rPr>
          <w:rFonts w:ascii="Arial" w:hAnsi="Arial" w:cs="Arial"/>
        </w:rPr>
        <w:t>flexibility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job-switching mostly</w:t>
      </w:r>
      <w:r w:rsidRPr="009631E7">
        <w:rPr>
          <w:rFonts w:ascii="Arial" w:hAnsi="Arial" w:cs="Arial"/>
          <w:spacing w:val="-2"/>
        </w:rPr>
        <w:t xml:space="preserve"> </w:t>
      </w:r>
      <w:r w:rsidRPr="009631E7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-5"/>
        </w:rPr>
        <w:t xml:space="preserve"> </w:t>
      </w:r>
      <w:r w:rsidR="00712A88">
        <w:rPr>
          <w:rFonts w:ascii="Arial" w:hAnsi="Arial" w:cs="Arial"/>
          <w:spacing w:val="-5"/>
        </w:rPr>
        <w:t xml:space="preserve">the </w:t>
      </w:r>
      <w:r w:rsidRPr="009631E7">
        <w:rPr>
          <w:rFonts w:ascii="Arial" w:hAnsi="Arial" w:cs="Arial"/>
        </w:rPr>
        <w:t>age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gap</w:t>
      </w:r>
      <w:r w:rsidRPr="009631E7">
        <w:rPr>
          <w:rFonts w:ascii="Arial" w:hAnsi="Arial" w:cs="Arial"/>
          <w:spacing w:val="-5"/>
        </w:rPr>
        <w:t xml:space="preserve"> </w:t>
      </w:r>
      <w:r w:rsidR="00712A88">
        <w:rPr>
          <w:rFonts w:ascii="Arial" w:hAnsi="Arial" w:cs="Arial"/>
          <w:spacing w:val="-5"/>
        </w:rPr>
        <w:t xml:space="preserve">of </w:t>
      </w:r>
      <w:r w:rsidRPr="009631E7">
        <w:rPr>
          <w:rFonts w:ascii="Arial" w:hAnsi="Arial" w:cs="Arial"/>
        </w:rPr>
        <w:t>28-32</w:t>
      </w:r>
      <w:r w:rsidRPr="009631E7">
        <w:rPr>
          <w:rFonts w:ascii="Arial" w:hAnsi="Arial" w:cs="Arial"/>
          <w:spacing w:val="-5"/>
        </w:rPr>
        <w:t xml:space="preserve"> </w:t>
      </w:r>
      <w:r w:rsidRPr="009631E7">
        <w:rPr>
          <w:rFonts w:ascii="Arial" w:hAnsi="Arial" w:cs="Arial"/>
        </w:rPr>
        <w:t>in</w:t>
      </w:r>
      <w:r w:rsidRPr="009631E7">
        <w:rPr>
          <w:rFonts w:ascii="Arial" w:hAnsi="Arial" w:cs="Arial"/>
          <w:spacing w:val="-1"/>
        </w:rPr>
        <w:t xml:space="preserve"> </w:t>
      </w:r>
      <w:r w:rsidR="00712A88">
        <w:rPr>
          <w:rFonts w:ascii="Arial" w:hAnsi="Arial" w:cs="Arial"/>
          <w:spacing w:val="-1"/>
        </w:rPr>
        <w:t xml:space="preserve">the same </w:t>
      </w:r>
      <w:r w:rsidRPr="009631E7">
        <w:rPr>
          <w:rFonts w:ascii="Arial" w:hAnsi="Arial" w:cs="Arial"/>
        </w:rPr>
        <w:t>roles</w:t>
      </w:r>
      <w:r w:rsidRPr="009631E7">
        <w:rPr>
          <w:rFonts w:ascii="Arial" w:hAnsi="Arial" w:cs="Arial"/>
          <w:spacing w:val="-2"/>
        </w:rPr>
        <w:t>.</w:t>
      </w:r>
    </w:p>
    <w:p w14:paraId="22B63EBD" w14:textId="4464E849" w:rsidR="00A51AEA" w:rsidRPr="00933D0A" w:rsidRDefault="00A51AEA" w:rsidP="00933D0A">
      <w:pPr>
        <w:pStyle w:val="ListParagraph"/>
        <w:numPr>
          <w:ilvl w:val="1"/>
          <w:numId w:val="2"/>
        </w:numPr>
        <w:tabs>
          <w:tab w:val="left" w:pos="826"/>
        </w:tabs>
        <w:spacing w:before="35" w:line="280" w:lineRule="auto"/>
        <w:ind w:right="430"/>
        <w:rPr>
          <w:rFonts w:ascii="Arial" w:hAnsi="Arial" w:cs="Arial"/>
        </w:rPr>
      </w:pPr>
      <w:r>
        <w:t xml:space="preserve"> </w:t>
      </w:r>
      <w:r w:rsidRPr="00933D0A">
        <w:t>Employees doing overtime have higher attrition due to stress and burnout in the similar age gap of 28-3</w:t>
      </w:r>
      <w:r w:rsidR="000D3D62" w:rsidRPr="00933D0A">
        <w:t>4.</w:t>
      </w:r>
    </w:p>
    <w:p w14:paraId="1D80C1FB" w14:textId="7D07B969" w:rsidR="00933D0A" w:rsidRPr="00933D0A" w:rsidRDefault="00933D0A" w:rsidP="00933D0A">
      <w:pPr>
        <w:pStyle w:val="ListParagraph"/>
        <w:numPr>
          <w:ilvl w:val="1"/>
          <w:numId w:val="2"/>
        </w:numPr>
        <w:tabs>
          <w:tab w:val="left" w:pos="826"/>
        </w:tabs>
        <w:spacing w:before="35" w:line="280" w:lineRule="auto"/>
        <w:ind w:right="430"/>
        <w:rPr>
          <w:rFonts w:ascii="Arial" w:hAnsi="Arial" w:cs="Arial"/>
        </w:rPr>
      </w:pPr>
      <w:r>
        <w:t xml:space="preserve">Employees doing Overtime, </w:t>
      </w:r>
      <w:proofErr w:type="gramStart"/>
      <w:r>
        <w:t>Traveling</w:t>
      </w:r>
      <w:proofErr w:type="gramEnd"/>
      <w:r>
        <w:t xml:space="preserve"> frequently, and being single has the highest turnover of around 55%.</w:t>
      </w:r>
    </w:p>
    <w:p w14:paraId="6233EC93" w14:textId="77777777" w:rsidR="00933D0A" w:rsidRDefault="00933D0A" w:rsidP="00933D0A">
      <w:pPr>
        <w:pStyle w:val="ListParagraph"/>
        <w:tabs>
          <w:tab w:val="left" w:pos="826"/>
        </w:tabs>
        <w:spacing w:before="35" w:line="280" w:lineRule="auto"/>
        <w:ind w:right="430" w:firstLine="0"/>
        <w:rPr>
          <w:rFonts w:ascii="Arial" w:hAnsi="Arial" w:cs="Arial"/>
        </w:rPr>
      </w:pPr>
    </w:p>
    <w:p w14:paraId="5C0FC40B" w14:textId="77777777" w:rsidR="00314F36" w:rsidRPr="00933D0A" w:rsidRDefault="00314F36" w:rsidP="00933D0A">
      <w:pPr>
        <w:pStyle w:val="ListParagraph"/>
        <w:tabs>
          <w:tab w:val="left" w:pos="826"/>
        </w:tabs>
        <w:spacing w:before="35" w:line="280" w:lineRule="auto"/>
        <w:ind w:right="430" w:firstLine="0"/>
        <w:rPr>
          <w:rFonts w:ascii="Arial" w:hAnsi="Arial" w:cs="Arial"/>
        </w:rPr>
      </w:pPr>
    </w:p>
    <w:p w14:paraId="1859C97D" w14:textId="77777777" w:rsidR="003B2967" w:rsidRPr="009631E7" w:rsidRDefault="00681C76">
      <w:pPr>
        <w:pStyle w:val="Heading1"/>
        <w:spacing w:before="63"/>
      </w:pPr>
      <w:bookmarkStart w:id="6" w:name="Actions_to_be_taken_by_Business_heads"/>
      <w:bookmarkEnd w:id="6"/>
      <w:r w:rsidRPr="009631E7">
        <w:lastRenderedPageBreak/>
        <w:t>Actions</w:t>
      </w:r>
      <w:r w:rsidRPr="009631E7">
        <w:rPr>
          <w:spacing w:val="-6"/>
        </w:rPr>
        <w:t xml:space="preserve"> </w:t>
      </w:r>
      <w:r w:rsidRPr="009631E7">
        <w:t>to</w:t>
      </w:r>
      <w:r w:rsidRPr="009631E7">
        <w:rPr>
          <w:spacing w:val="-4"/>
        </w:rPr>
        <w:t xml:space="preserve"> </w:t>
      </w:r>
      <w:r w:rsidRPr="009631E7">
        <w:t>be</w:t>
      </w:r>
      <w:r w:rsidRPr="009631E7">
        <w:rPr>
          <w:spacing w:val="-5"/>
        </w:rPr>
        <w:t xml:space="preserve"> </w:t>
      </w:r>
      <w:r w:rsidRPr="009631E7">
        <w:t>taken</w:t>
      </w:r>
      <w:r w:rsidRPr="009631E7">
        <w:rPr>
          <w:spacing w:val="-4"/>
        </w:rPr>
        <w:t xml:space="preserve"> </w:t>
      </w:r>
      <w:r w:rsidRPr="009631E7">
        <w:t>by</w:t>
      </w:r>
      <w:r w:rsidRPr="009631E7">
        <w:rPr>
          <w:spacing w:val="-15"/>
        </w:rPr>
        <w:t xml:space="preserve"> </w:t>
      </w:r>
      <w:r w:rsidRPr="009631E7">
        <w:t>Business</w:t>
      </w:r>
      <w:r w:rsidRPr="009631E7">
        <w:rPr>
          <w:spacing w:val="-4"/>
        </w:rPr>
        <w:t xml:space="preserve"> </w:t>
      </w:r>
      <w:r w:rsidRPr="009631E7">
        <w:rPr>
          <w:spacing w:val="-2"/>
        </w:rPr>
        <w:t>heads</w:t>
      </w:r>
    </w:p>
    <w:p w14:paraId="47938113" w14:textId="6C10599F" w:rsidR="003B2967" w:rsidRDefault="00BD1A0A">
      <w:pPr>
        <w:pStyle w:val="BodyText"/>
        <w:spacing w:before="156" w:line="278" w:lineRule="auto"/>
        <w:ind w:left="106" w:right="112" w:firstLine="0"/>
        <w:rPr>
          <w:rFonts w:ascii="Arial" w:hAnsi="Arial" w:cs="Arial"/>
        </w:rPr>
      </w:pPr>
      <w:r w:rsidRPr="00BD1A0A">
        <w:rPr>
          <w:rFonts w:ascii="Arial" w:hAnsi="Arial" w:cs="Arial"/>
        </w:rPr>
        <w:t>Attrition is highest among employees aged 28-36, particularly in R&amp;D and Sales roles, with factors like high-demand skills, overtime, frequent travel, and single status driving turnover, highlighting the need for targeted retention strategies.</w:t>
      </w:r>
    </w:p>
    <w:p w14:paraId="2081E078" w14:textId="77777777" w:rsidR="00C84F76" w:rsidRPr="00C84F76" w:rsidRDefault="00C84F76" w:rsidP="00BE3C08">
      <w:pPr>
        <w:pStyle w:val="BodyText"/>
        <w:spacing w:before="156" w:line="278" w:lineRule="auto"/>
        <w:ind w:left="106" w:right="112" w:firstLine="0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lang w:val="en-IN"/>
        </w:rPr>
        <w:t>Here are actionable strategies HR heads can implement to address the identified attrition drivers:</w:t>
      </w:r>
    </w:p>
    <w:p w14:paraId="318D0E19" w14:textId="77777777" w:rsidR="00C84F76" w:rsidRP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b/>
          <w:bCs/>
          <w:lang w:val="en-IN"/>
        </w:rPr>
        <w:t>Targeted Retention Plans for High-Risk Roles</w:t>
      </w:r>
      <w:r w:rsidRPr="00C84F76">
        <w:rPr>
          <w:rFonts w:ascii="Arial" w:hAnsi="Arial" w:cs="Arial"/>
          <w:lang w:val="en-IN"/>
        </w:rPr>
        <w:t>: Develop competitive retention strategies, including market-aligned compensation, professional growth opportunities, and skill development programs, specifically for R&amp;D and Sales employees, Research Scientists, and Laboratory Technicians.</w:t>
      </w:r>
    </w:p>
    <w:p w14:paraId="0B6298E5" w14:textId="77777777" w:rsidR="00C84F76" w:rsidRP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b/>
          <w:bCs/>
          <w:lang w:val="en-IN"/>
        </w:rPr>
        <w:t>Flexible Work Arrangements</w:t>
      </w:r>
      <w:r w:rsidRPr="00C84F76">
        <w:rPr>
          <w:rFonts w:ascii="Arial" w:hAnsi="Arial" w:cs="Arial"/>
          <w:lang w:val="en-IN"/>
        </w:rPr>
        <w:t>: Introduce policies like flexible hours or remote work to reduce stress and accommodate employees' personal and professional needs, especially for those in high-stress roles like overtime workers.</w:t>
      </w:r>
    </w:p>
    <w:p w14:paraId="60904B6D" w14:textId="77777777" w:rsid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b/>
          <w:bCs/>
          <w:lang w:val="en-IN"/>
        </w:rPr>
        <w:t>Employee Wellness Programs</w:t>
      </w:r>
      <w:r w:rsidRPr="00C84F76">
        <w:rPr>
          <w:rFonts w:ascii="Arial" w:hAnsi="Arial" w:cs="Arial"/>
          <w:lang w:val="en-IN"/>
        </w:rPr>
        <w:t>: Establish wellness initiatives to combat stress and burnout, such as mental health support, regular breaks, and stress-management training for employees working overtime or traveling frequently.</w:t>
      </w:r>
    </w:p>
    <w:p w14:paraId="58FA1F6E" w14:textId="388EE3AB" w:rsidR="00C84F76" w:rsidRP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Retention of young talents: </w:t>
      </w:r>
      <w:r w:rsidR="0050466C" w:rsidRPr="0050466C">
        <w:rPr>
          <w:rFonts w:ascii="Arial" w:hAnsi="Arial" w:cs="Arial"/>
        </w:rPr>
        <w:t>The best strategy to address attrition among employees aged 28-34 is to focus on personalized career growth opportunities through clear advancement paths, upskilling, and leadership programs</w:t>
      </w:r>
      <w:r w:rsidR="0050466C" w:rsidRPr="0050466C">
        <w:rPr>
          <w:rFonts w:ascii="Arial" w:hAnsi="Arial" w:cs="Arial"/>
        </w:rPr>
        <w:t>.</w:t>
      </w:r>
    </w:p>
    <w:p w14:paraId="1AAA8451" w14:textId="77777777" w:rsidR="00C84F76" w:rsidRP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b/>
          <w:bCs/>
          <w:lang w:val="en-IN"/>
        </w:rPr>
        <w:t>Engagement for Single Employees</w:t>
      </w:r>
      <w:r w:rsidRPr="00C84F76">
        <w:rPr>
          <w:rFonts w:ascii="Arial" w:hAnsi="Arial" w:cs="Arial"/>
          <w:lang w:val="en-IN"/>
        </w:rPr>
        <w:t>: Create engagement strategies tailored for single employees, such as team-building activities, mentorship programs, and career development opportunities to strengthen their connection with the organization.</w:t>
      </w:r>
    </w:p>
    <w:p w14:paraId="1AA2EA99" w14:textId="77777777" w:rsidR="00C84F76" w:rsidRP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b/>
          <w:bCs/>
          <w:lang w:val="en-IN"/>
        </w:rPr>
        <w:t>Retention Bonuses for High-Demand Skills</w:t>
      </w:r>
      <w:r w:rsidRPr="00C84F76">
        <w:rPr>
          <w:rFonts w:ascii="Arial" w:hAnsi="Arial" w:cs="Arial"/>
          <w:lang w:val="en-IN"/>
        </w:rPr>
        <w:t>: Offer retention bonuses or incentives to employees with Medical and Technical degrees, aligning with external demand for these skills to reduce turnover.</w:t>
      </w:r>
    </w:p>
    <w:p w14:paraId="770EBAE2" w14:textId="77777777" w:rsidR="00C84F76" w:rsidRP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b/>
          <w:bCs/>
          <w:lang w:val="en-IN"/>
        </w:rPr>
        <w:t>Diversity and Inclusion Initiatives</w:t>
      </w:r>
      <w:r w:rsidRPr="00C84F76">
        <w:rPr>
          <w:rFonts w:ascii="Arial" w:hAnsi="Arial" w:cs="Arial"/>
          <w:lang w:val="en-IN"/>
        </w:rPr>
        <w:t>: Address higher male attrition rates in Sales and technical roles by fostering an inclusive culture that supports work-life balance and values individual contributions.</w:t>
      </w:r>
    </w:p>
    <w:p w14:paraId="0B245F00" w14:textId="77777777" w:rsidR="00C84F76" w:rsidRP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b/>
          <w:bCs/>
          <w:lang w:val="en-IN"/>
        </w:rPr>
        <w:t>Travel Optimization Policies</w:t>
      </w:r>
      <w:r w:rsidRPr="00C84F76">
        <w:rPr>
          <w:rFonts w:ascii="Arial" w:hAnsi="Arial" w:cs="Arial"/>
          <w:lang w:val="en-IN"/>
        </w:rPr>
        <w:t>: Optimize travel requirements to reduce stress for employees who travel frequently, offering compensatory time off or travel allowances as incentives.</w:t>
      </w:r>
    </w:p>
    <w:p w14:paraId="0D5D2FE3" w14:textId="77777777" w:rsidR="00C84F76" w:rsidRPr="00C84F76" w:rsidRDefault="00C84F76" w:rsidP="00C84F76">
      <w:pPr>
        <w:pStyle w:val="BodyText"/>
        <w:numPr>
          <w:ilvl w:val="0"/>
          <w:numId w:val="8"/>
        </w:numPr>
        <w:spacing w:before="156" w:line="278" w:lineRule="auto"/>
        <w:ind w:right="112"/>
        <w:rPr>
          <w:rFonts w:ascii="Arial" w:hAnsi="Arial" w:cs="Arial"/>
          <w:lang w:val="en-IN"/>
        </w:rPr>
      </w:pPr>
      <w:r w:rsidRPr="00C84F76">
        <w:rPr>
          <w:rFonts w:ascii="Arial" w:hAnsi="Arial" w:cs="Arial"/>
          <w:b/>
          <w:bCs/>
          <w:lang w:val="en-IN"/>
        </w:rPr>
        <w:t>Proactive Data-Driven Interventions</w:t>
      </w:r>
      <w:r w:rsidRPr="00C84F76">
        <w:rPr>
          <w:rFonts w:ascii="Arial" w:hAnsi="Arial" w:cs="Arial"/>
          <w:lang w:val="en-IN"/>
        </w:rPr>
        <w:t>: Use predictive analytics to identify employees at high attrition risk based on factors like age, role, and workload, enabling HR teams to intervene proactively.</w:t>
      </w:r>
    </w:p>
    <w:p w14:paraId="2730FF35" w14:textId="4A350BE0" w:rsidR="003B2967" w:rsidRPr="009631E7" w:rsidRDefault="003B2967" w:rsidP="00800611">
      <w:pPr>
        <w:pStyle w:val="ListParagraph"/>
        <w:tabs>
          <w:tab w:val="left" w:pos="826"/>
        </w:tabs>
        <w:spacing w:before="35" w:line="278" w:lineRule="auto"/>
        <w:ind w:right="195" w:firstLine="0"/>
        <w:rPr>
          <w:rFonts w:ascii="Arial" w:hAnsi="Arial" w:cs="Arial"/>
        </w:rPr>
      </w:pPr>
    </w:p>
    <w:p w14:paraId="1DBB6242" w14:textId="77777777" w:rsidR="003B2967" w:rsidRPr="009631E7" w:rsidRDefault="003B2967">
      <w:pPr>
        <w:pStyle w:val="BodyText"/>
        <w:spacing w:before="19"/>
        <w:ind w:left="0" w:firstLine="0"/>
        <w:rPr>
          <w:rFonts w:ascii="Arial" w:hAnsi="Arial" w:cs="Arial"/>
        </w:rPr>
      </w:pPr>
    </w:p>
    <w:p w14:paraId="38B534D3" w14:textId="77777777" w:rsidR="003B2967" w:rsidRPr="009631E7" w:rsidRDefault="00681C76">
      <w:pPr>
        <w:pStyle w:val="Heading1"/>
      </w:pPr>
      <w:bookmarkStart w:id="7" w:name="Project_owner"/>
      <w:bookmarkEnd w:id="7"/>
      <w:r w:rsidRPr="009631E7">
        <w:t>Project</w:t>
      </w:r>
      <w:r w:rsidRPr="009631E7">
        <w:rPr>
          <w:spacing w:val="-13"/>
        </w:rPr>
        <w:t xml:space="preserve"> </w:t>
      </w:r>
      <w:r w:rsidRPr="009631E7">
        <w:rPr>
          <w:spacing w:val="-4"/>
        </w:rPr>
        <w:t>owner</w:t>
      </w:r>
    </w:p>
    <w:p w14:paraId="1AB85AFF" w14:textId="77777777" w:rsidR="003B2967" w:rsidRPr="009631E7" w:rsidRDefault="00681C76">
      <w:pPr>
        <w:pStyle w:val="BodyText"/>
        <w:spacing w:before="319" w:line="506" w:lineRule="auto"/>
        <w:ind w:left="106" w:right="7971" w:firstLine="0"/>
        <w:rPr>
          <w:rFonts w:ascii="Arial" w:hAnsi="Arial" w:cs="Arial"/>
        </w:rPr>
      </w:pPr>
      <w:r w:rsidRPr="009631E7">
        <w:rPr>
          <w:rFonts w:ascii="Arial" w:hAnsi="Arial" w:cs="Arial"/>
          <w:color w:val="666666"/>
        </w:rPr>
        <w:t>Name:</w:t>
      </w:r>
      <w:r w:rsidRPr="009631E7">
        <w:rPr>
          <w:rFonts w:ascii="Arial" w:hAnsi="Arial" w:cs="Arial"/>
          <w:color w:val="666666"/>
          <w:spacing w:val="-15"/>
        </w:rPr>
        <w:t xml:space="preserve"> </w:t>
      </w:r>
      <w:r w:rsidRPr="009631E7">
        <w:rPr>
          <w:rFonts w:ascii="Arial" w:hAnsi="Arial" w:cs="Arial"/>
          <w:color w:val="666666"/>
        </w:rPr>
        <w:t>Devika</w:t>
      </w:r>
      <w:r w:rsidRPr="009631E7">
        <w:rPr>
          <w:rFonts w:ascii="Arial" w:hAnsi="Arial" w:cs="Arial"/>
          <w:color w:val="666666"/>
          <w:spacing w:val="-16"/>
        </w:rPr>
        <w:t xml:space="preserve"> </w:t>
      </w:r>
      <w:r w:rsidRPr="009631E7">
        <w:rPr>
          <w:rFonts w:ascii="Arial" w:hAnsi="Arial" w:cs="Arial"/>
          <w:color w:val="666666"/>
        </w:rPr>
        <w:t>Chatterjee Date:</w:t>
      </w:r>
      <w:r w:rsidRPr="009631E7">
        <w:rPr>
          <w:rFonts w:ascii="Arial" w:hAnsi="Arial" w:cs="Arial"/>
          <w:color w:val="666666"/>
          <w:spacing w:val="40"/>
        </w:rPr>
        <w:t xml:space="preserve"> </w:t>
      </w:r>
      <w:r w:rsidRPr="009631E7">
        <w:rPr>
          <w:rFonts w:ascii="Arial" w:hAnsi="Arial" w:cs="Arial"/>
          <w:color w:val="666666"/>
        </w:rPr>
        <w:t>October, 2024</w:t>
      </w:r>
    </w:p>
    <w:sectPr w:rsidR="003B2967" w:rsidRPr="009631E7">
      <w:pgSz w:w="11910" w:h="16840"/>
      <w:pgMar w:top="4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30A25"/>
    <w:multiLevelType w:val="hybridMultilevel"/>
    <w:tmpl w:val="A23C6784"/>
    <w:lvl w:ilvl="0" w:tplc="D08C488C">
      <w:start w:val="1"/>
      <w:numFmt w:val="decimal"/>
      <w:lvlText w:val="%1."/>
      <w:lvlJc w:val="left"/>
      <w:pPr>
        <w:ind w:left="355" w:hanging="25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8CE4F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E249CD4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FE9403B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A27E6A92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FEEC6A8C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1036298C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7" w:tplc="4544B2A0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  <w:lvl w:ilvl="8" w:tplc="1E5AA71C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452EF8"/>
    <w:multiLevelType w:val="hybridMultilevel"/>
    <w:tmpl w:val="27F425AA"/>
    <w:lvl w:ilvl="0" w:tplc="4A7CDA2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125A3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6CCE05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2A1E406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AB2E8C7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5" w:tplc="00F61C9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0EDA0A2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B2A021C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097ADADC"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2369A5"/>
    <w:multiLevelType w:val="multilevel"/>
    <w:tmpl w:val="67B8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618EF"/>
    <w:multiLevelType w:val="hybridMultilevel"/>
    <w:tmpl w:val="79F04F28"/>
    <w:lvl w:ilvl="0" w:tplc="FF60C70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55E334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2429BB0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22ACAD2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B0AE8BC2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5" w:tplc="0CA8E5E4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0442DB0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64ACB94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B6FC5BF0"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C24054"/>
    <w:multiLevelType w:val="hybridMultilevel"/>
    <w:tmpl w:val="3A2AD812"/>
    <w:lvl w:ilvl="0" w:tplc="EA1A91E6">
      <w:start w:val="1"/>
      <w:numFmt w:val="decimal"/>
      <w:lvlText w:val="%1."/>
      <w:lvlJc w:val="left"/>
      <w:pPr>
        <w:ind w:left="355" w:hanging="25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D849B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D30361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A58ED5EA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0A1880B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7CE04B2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A2D8AF46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7" w:tplc="8320F0AA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  <w:lvl w:ilvl="8" w:tplc="57EA073A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9F34F2"/>
    <w:multiLevelType w:val="hybridMultilevel"/>
    <w:tmpl w:val="BCE89286"/>
    <w:lvl w:ilvl="0" w:tplc="C3B4585C">
      <w:numFmt w:val="bullet"/>
      <w:lvlText w:val=""/>
      <w:lvlJc w:val="left"/>
      <w:pPr>
        <w:ind w:left="327" w:hanging="22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B404F2">
      <w:start w:val="1"/>
      <w:numFmt w:val="decimal"/>
      <w:lvlText w:val="%2."/>
      <w:lvlJc w:val="left"/>
      <w:pPr>
        <w:ind w:left="82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4701F2C">
      <w:numFmt w:val="bullet"/>
      <w:lvlText w:val="o"/>
      <w:lvlJc w:val="left"/>
      <w:pPr>
        <w:ind w:left="154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44F00E12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4" w:tplc="0C08EDC6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5" w:tplc="4EA2153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6" w:tplc="DB4A1FC6">
      <w:numFmt w:val="bullet"/>
      <w:lvlText w:val="•"/>
      <w:lvlJc w:val="left"/>
      <w:pPr>
        <w:ind w:left="6272" w:hanging="361"/>
      </w:pPr>
      <w:rPr>
        <w:rFonts w:hint="default"/>
        <w:lang w:val="en-US" w:eastAsia="en-US" w:bidi="ar-SA"/>
      </w:rPr>
    </w:lvl>
    <w:lvl w:ilvl="7" w:tplc="393ABE7E">
      <w:numFmt w:val="bullet"/>
      <w:lvlText w:val="•"/>
      <w:lvlJc w:val="left"/>
      <w:pPr>
        <w:ind w:left="7455" w:hanging="361"/>
      </w:pPr>
      <w:rPr>
        <w:rFonts w:hint="default"/>
        <w:lang w:val="en-US" w:eastAsia="en-US" w:bidi="ar-SA"/>
      </w:rPr>
    </w:lvl>
    <w:lvl w:ilvl="8" w:tplc="88BABA06">
      <w:numFmt w:val="bullet"/>
      <w:lvlText w:val="•"/>
      <w:lvlJc w:val="left"/>
      <w:pPr>
        <w:ind w:left="863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9A673FA"/>
    <w:multiLevelType w:val="hybridMultilevel"/>
    <w:tmpl w:val="318045BE"/>
    <w:lvl w:ilvl="0" w:tplc="09AA358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B2CE3F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9B800CB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9CEA3EB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3452794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5" w:tplc="EAA2E40C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1BB8B89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7C92563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A9F46C5E"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7F70B5"/>
    <w:multiLevelType w:val="hybridMultilevel"/>
    <w:tmpl w:val="217C028E"/>
    <w:lvl w:ilvl="0" w:tplc="75A00BA2">
      <w:start w:val="1"/>
      <w:numFmt w:val="decimal"/>
      <w:lvlText w:val="%1."/>
      <w:lvlJc w:val="left"/>
      <w:pPr>
        <w:ind w:left="82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AE9686">
      <w:numFmt w:val="bullet"/>
      <w:lvlText w:val="o"/>
      <w:lvlJc w:val="left"/>
      <w:pPr>
        <w:ind w:left="154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700D17A"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3" w:tplc="B1D26C00">
      <w:numFmt w:val="bullet"/>
      <w:lvlText w:val="•"/>
      <w:lvlJc w:val="left"/>
      <w:pPr>
        <w:ind w:left="3643" w:hanging="361"/>
      </w:pPr>
      <w:rPr>
        <w:rFonts w:hint="default"/>
        <w:lang w:val="en-US" w:eastAsia="en-US" w:bidi="ar-SA"/>
      </w:rPr>
    </w:lvl>
    <w:lvl w:ilvl="4" w:tplc="DC6832A0">
      <w:numFmt w:val="bullet"/>
      <w:lvlText w:val="•"/>
      <w:lvlJc w:val="left"/>
      <w:pPr>
        <w:ind w:left="4694" w:hanging="361"/>
      </w:pPr>
      <w:rPr>
        <w:rFonts w:hint="default"/>
        <w:lang w:val="en-US" w:eastAsia="en-US" w:bidi="ar-SA"/>
      </w:rPr>
    </w:lvl>
    <w:lvl w:ilvl="5" w:tplc="6C22C1EE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415849AC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 w:tplc="AAF4C152">
      <w:numFmt w:val="bullet"/>
      <w:lvlText w:val="•"/>
      <w:lvlJc w:val="left"/>
      <w:pPr>
        <w:ind w:left="7849" w:hanging="361"/>
      </w:pPr>
      <w:rPr>
        <w:rFonts w:hint="default"/>
        <w:lang w:val="en-US" w:eastAsia="en-US" w:bidi="ar-SA"/>
      </w:rPr>
    </w:lvl>
    <w:lvl w:ilvl="8" w:tplc="F88CBD66"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</w:abstractNum>
  <w:num w:numId="1" w16cid:durableId="1377387751">
    <w:abstractNumId w:val="4"/>
  </w:num>
  <w:num w:numId="2" w16cid:durableId="1237395063">
    <w:abstractNumId w:val="0"/>
  </w:num>
  <w:num w:numId="3" w16cid:durableId="1680893034">
    <w:abstractNumId w:val="3"/>
  </w:num>
  <w:num w:numId="4" w16cid:durableId="980115430">
    <w:abstractNumId w:val="5"/>
  </w:num>
  <w:num w:numId="5" w16cid:durableId="757482308">
    <w:abstractNumId w:val="1"/>
  </w:num>
  <w:num w:numId="6" w16cid:durableId="1288968288">
    <w:abstractNumId w:val="7"/>
  </w:num>
  <w:num w:numId="7" w16cid:durableId="1545410833">
    <w:abstractNumId w:val="6"/>
  </w:num>
  <w:num w:numId="8" w16cid:durableId="959804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67"/>
    <w:rsid w:val="000339FF"/>
    <w:rsid w:val="00036FD8"/>
    <w:rsid w:val="000D3D62"/>
    <w:rsid w:val="001C23D6"/>
    <w:rsid w:val="001E4A6D"/>
    <w:rsid w:val="003053F5"/>
    <w:rsid w:val="00314F36"/>
    <w:rsid w:val="00322F1A"/>
    <w:rsid w:val="003B2967"/>
    <w:rsid w:val="003F0C9B"/>
    <w:rsid w:val="004048B3"/>
    <w:rsid w:val="0042530C"/>
    <w:rsid w:val="00431BF1"/>
    <w:rsid w:val="004C06A7"/>
    <w:rsid w:val="004E7B93"/>
    <w:rsid w:val="0050466C"/>
    <w:rsid w:val="00681C76"/>
    <w:rsid w:val="006A3221"/>
    <w:rsid w:val="006B2960"/>
    <w:rsid w:val="00712A88"/>
    <w:rsid w:val="007651B7"/>
    <w:rsid w:val="007B466F"/>
    <w:rsid w:val="00800611"/>
    <w:rsid w:val="00803122"/>
    <w:rsid w:val="008033F8"/>
    <w:rsid w:val="00832AF7"/>
    <w:rsid w:val="00923423"/>
    <w:rsid w:val="00933D0A"/>
    <w:rsid w:val="009631E7"/>
    <w:rsid w:val="00974F81"/>
    <w:rsid w:val="00A01063"/>
    <w:rsid w:val="00A07E42"/>
    <w:rsid w:val="00A23186"/>
    <w:rsid w:val="00A51AEA"/>
    <w:rsid w:val="00AB57D7"/>
    <w:rsid w:val="00AE0B91"/>
    <w:rsid w:val="00B040E8"/>
    <w:rsid w:val="00B206E2"/>
    <w:rsid w:val="00B31EB6"/>
    <w:rsid w:val="00B73BCF"/>
    <w:rsid w:val="00BD1A0A"/>
    <w:rsid w:val="00BE3C08"/>
    <w:rsid w:val="00C84F76"/>
    <w:rsid w:val="00DF2F7E"/>
    <w:rsid w:val="00E51739"/>
    <w:rsid w:val="00F0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D3601"/>
  <w15:docId w15:val="{2E48D044-3166-4362-AF70-06031C8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825" w:hanging="35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0"/>
    </w:p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1054</Words>
  <Characters>6694</Characters>
  <Application>Microsoft Office Word</Application>
  <DocSecurity>0</DocSecurity>
  <Lines>134</Lines>
  <Paragraphs>68</Paragraphs>
  <ScaleCrop>false</ScaleCrop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Devika Chatterjee</cp:lastModifiedBy>
  <cp:revision>6</cp:revision>
  <dcterms:created xsi:type="dcterms:W3CDTF">2024-11-22T20:33:00Z</dcterms:created>
  <dcterms:modified xsi:type="dcterms:W3CDTF">2024-11-22T20:34:00Z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2024-11-22T00:00:00Z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02137c550a15680ace2f3866257993d27cafd4cbc7d1aeddb594b9f27f001210</vt:lpwstr>
  </property>
</Properties>
</file>