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print("Leap Year" if (year % 4 == 0 and year % 100 != 0) or year % 400 == 0 else "Not Leap Year")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