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Hi Team,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Please find the daily task status report format and update based on your daily task status then send to trainer Mail. [ </w:t>
      </w:r>
      <w:hyperlink r:id="rId7">
        <w:r w:rsidDel="00000000" w:rsidR="00000000" w:rsidRPr="00000000">
          <w:rPr>
            <w:rFonts w:ascii="inherit" w:cs="inherit" w:eastAsia="inherit" w:hAnsi="inherit"/>
            <w:color w:val="0563c1"/>
            <w:sz w:val="24"/>
            <w:szCs w:val="24"/>
            <w:u w:val="single"/>
            <w:rtl w:val="0"/>
          </w:rPr>
          <w:t xml:space="preserve">ayyavu.sivakumar@claysys.net</w: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 ].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Hi Sivakumar,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highlight w:val="white"/>
          <w:rtl w:val="0"/>
        </w:rPr>
        <w:t xml:space="preserve">Please find, below is my daily work status report on 0</w:t>
      </w:r>
      <w:r w:rsidDel="00000000" w:rsidR="00000000" w:rsidRPr="00000000">
        <w:rPr>
          <w:rFonts w:ascii="inherit" w:cs="inherit" w:eastAsia="inherit" w:hAnsi="inherit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highlight w:val="white"/>
          <w:rtl w:val="0"/>
        </w:rPr>
        <w:t xml:space="preserve">.0</w:t>
      </w:r>
      <w:r w:rsidDel="00000000" w:rsidR="00000000" w:rsidRPr="00000000">
        <w:rPr>
          <w:rFonts w:ascii="inherit" w:cs="inherit" w:eastAsia="inherit" w:hAnsi="inherit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highlight w:val="white"/>
          <w:rtl w:val="0"/>
        </w:rPr>
        <w:t xml:space="preserve">.2023.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Layout w:type="fixed"/>
        <w:tblLook w:val="0400"/>
      </w:tblPr>
      <w:tblGrid>
        <w:gridCol w:w="954"/>
        <w:gridCol w:w="3579"/>
        <w:gridCol w:w="2308"/>
        <w:gridCol w:w="2085"/>
        <w:tblGridChange w:id="0">
          <w:tblGrid>
            <w:gridCol w:w="954"/>
            <w:gridCol w:w="3579"/>
            <w:gridCol w:w="2308"/>
            <w:gridCol w:w="2085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Added Job Apply feature and admin can view the applied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4Hrs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Completed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Added styles and js validation  to all forms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28"/>
                <w:szCs w:val="28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3 ½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Completed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Added uesr profile edit and view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inherit" w:cs="inherit" w:eastAsia="inherit" w:hAnsi="inheri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inherit" w:cs="inherit" w:eastAsia="inherit" w:hAnsi="inherit"/>
                <w:sz w:val="28"/>
                <w:szCs w:val="28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3 1/2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Completed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 for the Completed Tasks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Github:https://github.com/Devikac79/JobPortal-ManagementSystemProject.git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4D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74D7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yyavu.sivakumar@claysy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Bw4xRSCGd0eO54L2G2pnsXmKQ==">CgMxLjAyCGguZ2pkZ3hzOAByITFTNmVjU0RMWHpIWTJNbzNCMndickZhTTNFZUQzaEpsSw==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2023-06-07T21:36:00Z</dcterms:created>
  <dc:creator>Ayyavu Sivakumar</dc:creator>
</cp:coreProperties>
</file>