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B87FE" w14:textId="441F5D00" w:rsidR="00F732F2" w:rsidRPr="000E4CC7" w:rsidRDefault="00CE156A" w:rsidP="000E4CC7">
      <w:pPr>
        <w:jc w:val="both"/>
        <w:rPr>
          <w:rFonts w:ascii="Verdana" w:hAnsi="Verdana"/>
          <w:b/>
          <w:bCs/>
          <w:sz w:val="18"/>
          <w:szCs w:val="18"/>
        </w:rPr>
      </w:pPr>
      <w:r w:rsidRPr="000E4CC7">
        <w:rPr>
          <w:rFonts w:ascii="Verdana" w:hAnsi="Verdana"/>
          <w:b/>
          <w:bCs/>
          <w:sz w:val="18"/>
          <w:szCs w:val="18"/>
        </w:rPr>
        <w:t>Geographic Information System (GIS) – Power Utilities in India</w:t>
      </w:r>
    </w:p>
    <w:p w14:paraId="053CABE2" w14:textId="3E3551A6" w:rsidR="00A015AC" w:rsidRPr="00A015AC" w:rsidRDefault="00A015AC" w:rsidP="000E4CC7">
      <w:pPr>
        <w:jc w:val="both"/>
        <w:rPr>
          <w:rFonts w:ascii="Verdana" w:hAnsi="Verdana"/>
          <w:b/>
          <w:bCs/>
          <w:sz w:val="18"/>
          <w:szCs w:val="18"/>
        </w:rPr>
      </w:pPr>
      <w:r w:rsidRPr="00A015AC">
        <w:rPr>
          <w:rFonts w:ascii="Verdana" w:hAnsi="Verdana"/>
          <w:b/>
          <w:bCs/>
          <w:sz w:val="18"/>
          <w:szCs w:val="18"/>
        </w:rPr>
        <w:t>Background</w:t>
      </w:r>
    </w:p>
    <w:p w14:paraId="361FFEF0" w14:textId="1269F084" w:rsidR="005B4C79" w:rsidRDefault="005F7492" w:rsidP="000E4CC7">
      <w:pPr>
        <w:jc w:val="both"/>
        <w:rPr>
          <w:rFonts w:ascii="Verdana" w:hAnsi="Verdana"/>
          <w:sz w:val="18"/>
          <w:szCs w:val="18"/>
        </w:rPr>
      </w:pPr>
      <w:r>
        <w:rPr>
          <w:rFonts w:ascii="Verdana" w:hAnsi="Verdana"/>
          <w:sz w:val="18"/>
          <w:szCs w:val="18"/>
        </w:rPr>
        <w:t xml:space="preserve">GIS is a digital representation of the elements of </w:t>
      </w:r>
      <w:proofErr w:type="gramStart"/>
      <w:r>
        <w:rPr>
          <w:rFonts w:ascii="Verdana" w:hAnsi="Verdana"/>
          <w:sz w:val="18"/>
          <w:szCs w:val="18"/>
        </w:rPr>
        <w:t>a</w:t>
      </w:r>
      <w:proofErr w:type="gramEnd"/>
      <w:r>
        <w:rPr>
          <w:rFonts w:ascii="Verdana" w:hAnsi="Verdana"/>
          <w:sz w:val="18"/>
          <w:szCs w:val="18"/>
        </w:rPr>
        <w:t xml:space="preserve"> electrical network (Transmission/Distribution) including customers, assets on a geographic map with appropriate resolution and attributes.</w:t>
      </w:r>
      <w:r>
        <w:rPr>
          <w:rFonts w:ascii="Verdana" w:hAnsi="Verdana"/>
          <w:sz w:val="18"/>
          <w:szCs w:val="18"/>
        </w:rPr>
        <w:t xml:space="preserve"> It</w:t>
      </w:r>
      <w:r w:rsidR="005B4C79" w:rsidRPr="005B4C79">
        <w:rPr>
          <w:rFonts w:ascii="Verdana" w:hAnsi="Verdana"/>
          <w:sz w:val="18"/>
          <w:szCs w:val="18"/>
        </w:rPr>
        <w:t xml:space="preserve"> is a system which captures, stores, analyses, manages, and presents data (like sub-stations, feeders, transformers, poles, meters, cables &amp; consumers) linked to the location(s). </w:t>
      </w:r>
      <w:r w:rsidR="00800527">
        <w:rPr>
          <w:rStyle w:val="FootnoteReference"/>
          <w:rFonts w:ascii="Verdana" w:hAnsi="Verdana"/>
          <w:sz w:val="18"/>
          <w:szCs w:val="18"/>
        </w:rPr>
        <w:footnoteReference w:id="1"/>
      </w:r>
    </w:p>
    <w:p w14:paraId="5159E04E" w14:textId="77777777" w:rsidR="000A1D61" w:rsidRDefault="000A1D61" w:rsidP="000A1D61">
      <w:pPr>
        <w:jc w:val="both"/>
        <w:rPr>
          <w:rFonts w:ascii="Verdana" w:hAnsi="Verdana"/>
          <w:b/>
          <w:bCs/>
          <w:sz w:val="18"/>
          <w:szCs w:val="18"/>
        </w:rPr>
      </w:pPr>
      <w:r>
        <w:rPr>
          <w:rFonts w:ascii="Verdana" w:hAnsi="Verdana"/>
          <w:b/>
          <w:bCs/>
          <w:sz w:val="18"/>
          <w:szCs w:val="18"/>
        </w:rPr>
        <w:t>Benefits of GIS</w:t>
      </w:r>
    </w:p>
    <w:p w14:paraId="05741518" w14:textId="7C3587A1" w:rsidR="000A1D61" w:rsidRDefault="000D3531" w:rsidP="00625DFE">
      <w:pPr>
        <w:pStyle w:val="ListParagraph"/>
        <w:numPr>
          <w:ilvl w:val="0"/>
          <w:numId w:val="1"/>
        </w:numPr>
        <w:jc w:val="both"/>
        <w:rPr>
          <w:rFonts w:ascii="Verdana" w:hAnsi="Verdana"/>
          <w:sz w:val="18"/>
          <w:szCs w:val="18"/>
        </w:rPr>
      </w:pPr>
      <w:r w:rsidRPr="00625DFE">
        <w:rPr>
          <w:rFonts w:ascii="Verdana" w:hAnsi="Verdana"/>
          <w:sz w:val="18"/>
          <w:szCs w:val="18"/>
        </w:rPr>
        <w:t>Involv</w:t>
      </w:r>
      <w:r w:rsidR="00263A41" w:rsidRPr="00625DFE">
        <w:rPr>
          <w:rFonts w:ascii="Verdana" w:hAnsi="Verdana"/>
          <w:sz w:val="18"/>
          <w:szCs w:val="18"/>
        </w:rPr>
        <w:t>es</w:t>
      </w:r>
      <w:r w:rsidRPr="00625DFE">
        <w:rPr>
          <w:rFonts w:ascii="Verdana" w:hAnsi="Verdana"/>
          <w:sz w:val="18"/>
          <w:szCs w:val="18"/>
        </w:rPr>
        <w:t xml:space="preserve"> mapping of all network assets </w:t>
      </w:r>
      <w:r w:rsidR="00C3100E" w:rsidRPr="00625DFE">
        <w:rPr>
          <w:rFonts w:ascii="Verdana" w:hAnsi="Verdana"/>
          <w:sz w:val="18"/>
          <w:szCs w:val="18"/>
        </w:rPr>
        <w:t xml:space="preserve">(substations, feeders, </w:t>
      </w:r>
      <w:proofErr w:type="gramStart"/>
      <w:r w:rsidR="00263A41" w:rsidRPr="00625DFE">
        <w:rPr>
          <w:rFonts w:ascii="Verdana" w:hAnsi="Verdana"/>
          <w:sz w:val="18"/>
          <w:szCs w:val="18"/>
        </w:rPr>
        <w:t>transformers</w:t>
      </w:r>
      <w:proofErr w:type="gramEnd"/>
      <w:r w:rsidR="00620FAF" w:rsidRPr="00625DFE">
        <w:rPr>
          <w:rFonts w:ascii="Verdana" w:hAnsi="Verdana"/>
          <w:sz w:val="18"/>
          <w:szCs w:val="18"/>
        </w:rPr>
        <w:t xml:space="preserve"> and poles</w:t>
      </w:r>
      <w:r w:rsidR="00263A41" w:rsidRPr="00625DFE">
        <w:rPr>
          <w:rFonts w:ascii="Verdana" w:hAnsi="Verdana"/>
          <w:sz w:val="18"/>
          <w:szCs w:val="18"/>
        </w:rPr>
        <w:t>)</w:t>
      </w:r>
      <w:r w:rsidR="00A22A80" w:rsidRPr="00625DFE">
        <w:rPr>
          <w:rFonts w:ascii="Verdana" w:hAnsi="Verdana"/>
          <w:sz w:val="18"/>
          <w:szCs w:val="18"/>
        </w:rPr>
        <w:t>, wherein asset repository is built</w:t>
      </w:r>
      <w:r w:rsidR="005924A6">
        <w:rPr>
          <w:rFonts w:ascii="Verdana" w:hAnsi="Verdana"/>
          <w:sz w:val="18"/>
          <w:szCs w:val="18"/>
        </w:rPr>
        <w:t xml:space="preserve">, which when integrated with </w:t>
      </w:r>
      <w:r w:rsidR="00B61F80">
        <w:rPr>
          <w:rFonts w:ascii="Verdana" w:hAnsi="Verdana"/>
          <w:sz w:val="18"/>
          <w:szCs w:val="18"/>
        </w:rPr>
        <w:t>ERP software, facilitates integrated asset management,</w:t>
      </w:r>
    </w:p>
    <w:p w14:paraId="43092B1E" w14:textId="38663B0B" w:rsidR="00C966DF" w:rsidRPr="00625DFE" w:rsidRDefault="00C966DF" w:rsidP="00625DFE">
      <w:pPr>
        <w:pStyle w:val="ListParagraph"/>
        <w:numPr>
          <w:ilvl w:val="0"/>
          <w:numId w:val="1"/>
        </w:numPr>
        <w:jc w:val="both"/>
        <w:rPr>
          <w:rFonts w:ascii="Verdana" w:hAnsi="Verdana"/>
          <w:sz w:val="18"/>
          <w:szCs w:val="18"/>
        </w:rPr>
      </w:pPr>
      <w:r>
        <w:rPr>
          <w:rFonts w:ascii="Verdana" w:hAnsi="Verdana"/>
          <w:sz w:val="18"/>
          <w:szCs w:val="18"/>
        </w:rPr>
        <w:t xml:space="preserve">With the asset repository depicted in a graphical, geo-referenced manner, </w:t>
      </w:r>
      <w:r w:rsidR="009E5AC1">
        <w:rPr>
          <w:rFonts w:ascii="Verdana" w:hAnsi="Verdana"/>
          <w:sz w:val="18"/>
          <w:szCs w:val="18"/>
        </w:rPr>
        <w:t xml:space="preserve">fault location, </w:t>
      </w:r>
      <w:r w:rsidR="0000575F">
        <w:rPr>
          <w:rFonts w:ascii="Verdana" w:hAnsi="Verdana"/>
          <w:sz w:val="18"/>
          <w:szCs w:val="18"/>
        </w:rPr>
        <w:t>predictive maintenance capabilities can be leveraged</w:t>
      </w:r>
    </w:p>
    <w:p w14:paraId="0068A7F8" w14:textId="38270246" w:rsidR="00A22A80" w:rsidRDefault="003F0D36" w:rsidP="00625DFE">
      <w:pPr>
        <w:pStyle w:val="ListParagraph"/>
        <w:numPr>
          <w:ilvl w:val="0"/>
          <w:numId w:val="1"/>
        </w:numPr>
        <w:jc w:val="both"/>
        <w:rPr>
          <w:rFonts w:ascii="Verdana" w:hAnsi="Verdana"/>
          <w:sz w:val="18"/>
          <w:szCs w:val="18"/>
        </w:rPr>
      </w:pPr>
      <w:r w:rsidRPr="00625DFE">
        <w:rPr>
          <w:rFonts w:ascii="Verdana" w:hAnsi="Verdana"/>
          <w:sz w:val="18"/>
          <w:szCs w:val="18"/>
        </w:rPr>
        <w:t>Consumers can be mapped to respective network assets</w:t>
      </w:r>
      <w:r w:rsidR="00DE31CE" w:rsidRPr="00625DFE">
        <w:rPr>
          <w:rFonts w:ascii="Verdana" w:hAnsi="Verdana"/>
          <w:sz w:val="18"/>
          <w:szCs w:val="18"/>
        </w:rPr>
        <w:t>, which can help in</w:t>
      </w:r>
      <w:r w:rsidR="003A6EE1" w:rsidRPr="00625DFE">
        <w:rPr>
          <w:rFonts w:ascii="Verdana" w:hAnsi="Verdana"/>
          <w:sz w:val="18"/>
          <w:szCs w:val="18"/>
        </w:rPr>
        <w:t xml:space="preserve"> load planning, forecasting and management</w:t>
      </w:r>
      <w:r w:rsidR="000A4D36">
        <w:rPr>
          <w:rFonts w:ascii="Verdana" w:hAnsi="Verdana"/>
          <w:sz w:val="18"/>
          <w:szCs w:val="18"/>
        </w:rPr>
        <w:t xml:space="preserve">, </w:t>
      </w:r>
      <w:r w:rsidR="00F0429B">
        <w:rPr>
          <w:rFonts w:ascii="Verdana" w:hAnsi="Verdana"/>
          <w:sz w:val="18"/>
          <w:szCs w:val="18"/>
        </w:rPr>
        <w:t>improving response to consumer complaints etc.</w:t>
      </w:r>
    </w:p>
    <w:p w14:paraId="4F6CC72C" w14:textId="6CE3D512" w:rsidR="00CF424C" w:rsidRDefault="005104C7" w:rsidP="00625DFE">
      <w:pPr>
        <w:pStyle w:val="ListParagraph"/>
        <w:numPr>
          <w:ilvl w:val="0"/>
          <w:numId w:val="1"/>
        </w:numPr>
        <w:jc w:val="both"/>
        <w:rPr>
          <w:rFonts w:ascii="Verdana" w:hAnsi="Verdana"/>
          <w:sz w:val="18"/>
          <w:szCs w:val="18"/>
        </w:rPr>
      </w:pPr>
      <w:r>
        <w:rPr>
          <w:rFonts w:ascii="Verdana" w:hAnsi="Verdana"/>
          <w:sz w:val="18"/>
          <w:szCs w:val="18"/>
        </w:rPr>
        <w:t xml:space="preserve">Consumer indexing </w:t>
      </w:r>
      <w:r w:rsidR="004871AC">
        <w:rPr>
          <w:rFonts w:ascii="Verdana" w:hAnsi="Verdana"/>
          <w:sz w:val="18"/>
          <w:szCs w:val="18"/>
        </w:rPr>
        <w:t>enables</w:t>
      </w:r>
      <w:r w:rsidR="000E53AE">
        <w:rPr>
          <w:rFonts w:ascii="Verdana" w:hAnsi="Verdana"/>
          <w:sz w:val="18"/>
          <w:szCs w:val="18"/>
        </w:rPr>
        <w:t xml:space="preserve"> the utility in </w:t>
      </w:r>
      <w:r w:rsidR="00A10CD3">
        <w:rPr>
          <w:rFonts w:ascii="Verdana" w:hAnsi="Verdana"/>
          <w:sz w:val="18"/>
          <w:szCs w:val="18"/>
        </w:rPr>
        <w:t>understanding details of consumers such as category, connected load, meter details</w:t>
      </w:r>
      <w:r w:rsidR="004871AC">
        <w:rPr>
          <w:rFonts w:ascii="Verdana" w:hAnsi="Verdana"/>
          <w:sz w:val="18"/>
          <w:szCs w:val="18"/>
        </w:rPr>
        <w:t xml:space="preserve"> which helps the utility</w:t>
      </w:r>
      <w:r w:rsidR="00A10CD3">
        <w:rPr>
          <w:rFonts w:ascii="Verdana" w:hAnsi="Verdana"/>
          <w:sz w:val="18"/>
          <w:szCs w:val="18"/>
        </w:rPr>
        <w:t xml:space="preserve"> </w:t>
      </w:r>
      <w:r w:rsidR="008515FF">
        <w:rPr>
          <w:rFonts w:ascii="Verdana" w:hAnsi="Verdana"/>
          <w:sz w:val="18"/>
          <w:szCs w:val="18"/>
        </w:rPr>
        <w:t xml:space="preserve">in </w:t>
      </w:r>
      <w:r w:rsidR="00F25BAA">
        <w:rPr>
          <w:rFonts w:ascii="Verdana" w:hAnsi="Verdana"/>
          <w:sz w:val="18"/>
          <w:szCs w:val="18"/>
        </w:rPr>
        <w:t>identif</w:t>
      </w:r>
      <w:r w:rsidR="008515FF">
        <w:rPr>
          <w:rFonts w:ascii="Verdana" w:hAnsi="Verdana"/>
          <w:sz w:val="18"/>
          <w:szCs w:val="18"/>
        </w:rPr>
        <w:t xml:space="preserve">ication of </w:t>
      </w:r>
      <w:r w:rsidR="006E210B">
        <w:rPr>
          <w:rFonts w:ascii="Verdana" w:hAnsi="Verdana"/>
          <w:sz w:val="18"/>
          <w:szCs w:val="18"/>
        </w:rPr>
        <w:t xml:space="preserve">loss </w:t>
      </w:r>
      <w:r w:rsidR="006B40A6">
        <w:rPr>
          <w:rFonts w:ascii="Verdana" w:hAnsi="Verdana"/>
          <w:sz w:val="18"/>
          <w:szCs w:val="18"/>
        </w:rPr>
        <w:t>clusters.</w:t>
      </w:r>
    </w:p>
    <w:p w14:paraId="7063DAE2" w14:textId="1AFFE1BA" w:rsidR="00625DFE" w:rsidRDefault="00CE6B28" w:rsidP="00625DFE">
      <w:pPr>
        <w:pStyle w:val="ListParagraph"/>
        <w:numPr>
          <w:ilvl w:val="0"/>
          <w:numId w:val="1"/>
        </w:numPr>
        <w:jc w:val="both"/>
        <w:rPr>
          <w:rFonts w:ascii="Verdana" w:hAnsi="Verdana"/>
          <w:sz w:val="18"/>
          <w:szCs w:val="18"/>
        </w:rPr>
      </w:pPr>
      <w:r>
        <w:rPr>
          <w:rFonts w:ascii="Verdana" w:hAnsi="Verdana"/>
          <w:sz w:val="18"/>
          <w:szCs w:val="18"/>
        </w:rPr>
        <w:t xml:space="preserve">Work management can be improved with respect to route optimization, </w:t>
      </w:r>
      <w:r w:rsidR="00802686">
        <w:rPr>
          <w:rFonts w:ascii="Verdana" w:hAnsi="Verdana"/>
          <w:sz w:val="18"/>
          <w:szCs w:val="18"/>
        </w:rPr>
        <w:t>scheduling maintenance calls</w:t>
      </w:r>
      <w:r w:rsidR="000A4D36">
        <w:rPr>
          <w:rFonts w:ascii="Verdana" w:hAnsi="Verdana"/>
          <w:sz w:val="18"/>
          <w:szCs w:val="18"/>
        </w:rPr>
        <w:t>, network augmentation</w:t>
      </w:r>
      <w:r w:rsidR="00802686">
        <w:rPr>
          <w:rFonts w:ascii="Verdana" w:hAnsi="Verdana"/>
          <w:sz w:val="18"/>
          <w:szCs w:val="18"/>
        </w:rPr>
        <w:t xml:space="preserve"> etc.</w:t>
      </w:r>
    </w:p>
    <w:p w14:paraId="5DC192B9" w14:textId="5A404519" w:rsidR="005F1AF5" w:rsidRPr="008E375A" w:rsidRDefault="00003285" w:rsidP="000E4CC7">
      <w:pPr>
        <w:pStyle w:val="ListParagraph"/>
        <w:numPr>
          <w:ilvl w:val="0"/>
          <w:numId w:val="1"/>
        </w:numPr>
        <w:jc w:val="both"/>
        <w:rPr>
          <w:rFonts w:ascii="Verdana" w:hAnsi="Verdana"/>
          <w:sz w:val="18"/>
          <w:szCs w:val="18"/>
        </w:rPr>
      </w:pPr>
      <w:r w:rsidRPr="008E375A">
        <w:rPr>
          <w:rFonts w:ascii="Verdana" w:hAnsi="Verdana"/>
          <w:sz w:val="18"/>
          <w:szCs w:val="18"/>
        </w:rPr>
        <w:t xml:space="preserve">Analytics can be carried out using network and consumer attribute data to help in </w:t>
      </w:r>
      <w:r w:rsidR="001D6FE0" w:rsidRPr="008E375A">
        <w:rPr>
          <w:rFonts w:ascii="Verdana" w:hAnsi="Verdana"/>
          <w:sz w:val="18"/>
          <w:szCs w:val="18"/>
        </w:rPr>
        <w:t>reducing losses</w:t>
      </w:r>
      <w:r w:rsidR="008E375A" w:rsidRPr="008E375A">
        <w:rPr>
          <w:rFonts w:ascii="Verdana" w:hAnsi="Verdana"/>
          <w:sz w:val="18"/>
          <w:szCs w:val="18"/>
        </w:rPr>
        <w:t xml:space="preserve"> and optimizing costs.</w:t>
      </w:r>
    </w:p>
    <w:p w14:paraId="725DE74A" w14:textId="35B7D9BD" w:rsidR="005F1AF5" w:rsidRPr="005A0BD9" w:rsidRDefault="005A0BD9" w:rsidP="000E4CC7">
      <w:pPr>
        <w:jc w:val="both"/>
        <w:rPr>
          <w:rFonts w:ascii="Verdana" w:hAnsi="Verdana"/>
          <w:b/>
          <w:bCs/>
          <w:sz w:val="18"/>
          <w:szCs w:val="18"/>
        </w:rPr>
      </w:pPr>
      <w:r w:rsidRPr="005A0BD9">
        <w:rPr>
          <w:rFonts w:ascii="Verdana" w:hAnsi="Verdana"/>
          <w:b/>
          <w:bCs/>
          <w:sz w:val="18"/>
          <w:szCs w:val="18"/>
        </w:rPr>
        <w:t>Inception of GIS in Power Utilities in India</w:t>
      </w:r>
    </w:p>
    <w:p w14:paraId="1FBB07C1" w14:textId="77777777" w:rsidR="00C328A0" w:rsidRDefault="000E4CC7" w:rsidP="000E4CC7">
      <w:pPr>
        <w:jc w:val="both"/>
        <w:rPr>
          <w:rFonts w:ascii="Verdana" w:hAnsi="Verdana"/>
          <w:sz w:val="18"/>
          <w:szCs w:val="18"/>
        </w:rPr>
      </w:pPr>
      <w:r>
        <w:rPr>
          <w:rFonts w:ascii="Verdana" w:hAnsi="Verdana"/>
          <w:sz w:val="18"/>
          <w:szCs w:val="18"/>
        </w:rPr>
        <w:t>The National Electricity Policy 2005 identified the need for adopting modern information technology systems</w:t>
      </w:r>
      <w:r w:rsidRPr="000E4CC7">
        <w:rPr>
          <w:rFonts w:ascii="Verdana" w:hAnsi="Verdana"/>
          <w:sz w:val="18"/>
          <w:szCs w:val="18"/>
        </w:rPr>
        <w:t xml:space="preserve"> for creation of network information, customer data base, which will help in management of load, improvement in quality, detection of theft and tampering, customer information and prompt and correct billing and collection</w:t>
      </w:r>
      <w:r>
        <w:rPr>
          <w:rFonts w:ascii="Verdana" w:hAnsi="Verdana"/>
          <w:sz w:val="18"/>
          <w:szCs w:val="18"/>
        </w:rPr>
        <w:t xml:space="preserve">. The policy recognized the need for carrying out consumer indexing and mapping, in a time bound manner. </w:t>
      </w:r>
      <w:r w:rsidR="005B4C79">
        <w:rPr>
          <w:rFonts w:ascii="Verdana" w:hAnsi="Verdana"/>
          <w:sz w:val="18"/>
          <w:szCs w:val="18"/>
        </w:rPr>
        <w:t>Thus, policymakers recognised the importance of GIS, which was then given a further impetus through the Restructured Accelerated Power Development and Reform Program (R-APDRP) scheme of the Government of India (GoI). Part-A of the R-APDRP scheme involved p</w:t>
      </w:r>
      <w:r w:rsidR="005B4C79" w:rsidRPr="005B4C79">
        <w:rPr>
          <w:rFonts w:ascii="Verdana" w:hAnsi="Verdana"/>
          <w:sz w:val="18"/>
          <w:szCs w:val="18"/>
        </w:rPr>
        <w:t>reparation of Base-Line Data for the project area covering Consumer Indexing, GIS Mapping, Metering of distribution transformers and feeders and Automatic Data Logging for all distribution transformers and feeders and SCADA/DMS system</w:t>
      </w:r>
      <w:r w:rsidR="005B4C79">
        <w:rPr>
          <w:rFonts w:ascii="Verdana" w:hAnsi="Verdana"/>
          <w:sz w:val="18"/>
          <w:szCs w:val="18"/>
        </w:rPr>
        <w:t xml:space="preserve">. </w:t>
      </w:r>
      <w:r w:rsidR="005B4C79" w:rsidRPr="005B4C79">
        <w:rPr>
          <w:rFonts w:ascii="Verdana" w:hAnsi="Verdana"/>
          <w:sz w:val="18"/>
          <w:szCs w:val="18"/>
        </w:rPr>
        <w:t xml:space="preserve">It </w:t>
      </w:r>
      <w:r w:rsidR="005B4C79">
        <w:rPr>
          <w:rFonts w:ascii="Verdana" w:hAnsi="Verdana"/>
          <w:sz w:val="18"/>
          <w:szCs w:val="18"/>
        </w:rPr>
        <w:t>includes</w:t>
      </w:r>
      <w:r w:rsidR="005B4C79" w:rsidRPr="005B4C79">
        <w:rPr>
          <w:rFonts w:ascii="Verdana" w:hAnsi="Verdana"/>
          <w:sz w:val="18"/>
          <w:szCs w:val="18"/>
        </w:rPr>
        <w:t xml:space="preserve"> Asset Mapping of the entire distribution network at</w:t>
      </w:r>
      <w:r w:rsidR="005B4C79">
        <w:rPr>
          <w:rFonts w:ascii="Verdana" w:hAnsi="Verdana"/>
          <w:sz w:val="18"/>
          <w:szCs w:val="18"/>
        </w:rPr>
        <w:t xml:space="preserve"> </w:t>
      </w:r>
      <w:r w:rsidR="005B4C79" w:rsidRPr="005B4C79">
        <w:rPr>
          <w:rFonts w:ascii="Verdana" w:hAnsi="Verdana"/>
          <w:sz w:val="18"/>
          <w:szCs w:val="18"/>
        </w:rPr>
        <w:t xml:space="preserve">and below the 11 KV Transformers and include the distribution transformers and feeders, L.T lines, </w:t>
      </w:r>
      <w:proofErr w:type="gramStart"/>
      <w:r w:rsidR="005B4C79" w:rsidRPr="005B4C79">
        <w:rPr>
          <w:rFonts w:ascii="Verdana" w:hAnsi="Verdana"/>
          <w:sz w:val="18"/>
          <w:szCs w:val="18"/>
        </w:rPr>
        <w:t>poles</w:t>
      </w:r>
      <w:proofErr w:type="gramEnd"/>
      <w:r w:rsidR="005B4C79" w:rsidRPr="005B4C79">
        <w:rPr>
          <w:rFonts w:ascii="Verdana" w:hAnsi="Verdana"/>
          <w:sz w:val="18"/>
          <w:szCs w:val="18"/>
        </w:rPr>
        <w:t xml:space="preserve"> and other distribution Network equipment.</w:t>
      </w:r>
      <w:r w:rsidR="008E375A">
        <w:rPr>
          <w:rFonts w:ascii="Verdana" w:hAnsi="Verdana"/>
          <w:sz w:val="18"/>
          <w:szCs w:val="18"/>
        </w:rPr>
        <w:t xml:space="preserve"> </w:t>
      </w:r>
    </w:p>
    <w:p w14:paraId="635E6DB6" w14:textId="1BFFA5A5" w:rsidR="00761583" w:rsidRDefault="005D4845" w:rsidP="000E4CC7">
      <w:pPr>
        <w:jc w:val="both"/>
        <w:rPr>
          <w:rFonts w:ascii="Verdana" w:hAnsi="Verdana"/>
          <w:b/>
          <w:bCs/>
          <w:sz w:val="18"/>
          <w:szCs w:val="18"/>
        </w:rPr>
      </w:pPr>
      <w:r>
        <w:rPr>
          <w:rFonts w:ascii="Verdana" w:hAnsi="Verdana"/>
          <w:sz w:val="18"/>
          <w:szCs w:val="18"/>
        </w:rPr>
        <w:t xml:space="preserve">Most of the </w:t>
      </w:r>
      <w:r w:rsidR="00BF7EAD">
        <w:rPr>
          <w:rFonts w:ascii="Verdana" w:hAnsi="Verdana"/>
          <w:sz w:val="18"/>
          <w:szCs w:val="18"/>
        </w:rPr>
        <w:t xml:space="preserve">power distribution </w:t>
      </w:r>
      <w:r w:rsidR="00273046">
        <w:rPr>
          <w:rFonts w:ascii="Verdana" w:hAnsi="Verdana"/>
          <w:sz w:val="18"/>
          <w:szCs w:val="18"/>
        </w:rPr>
        <w:t xml:space="preserve">utilities in India have implemented </w:t>
      </w:r>
      <w:r w:rsidR="000A1D61">
        <w:rPr>
          <w:rFonts w:ascii="Verdana" w:hAnsi="Verdana"/>
          <w:sz w:val="18"/>
          <w:szCs w:val="18"/>
        </w:rPr>
        <w:t>GIS</w:t>
      </w:r>
      <w:r w:rsidR="00E35F3A">
        <w:rPr>
          <w:rFonts w:ascii="Verdana" w:hAnsi="Verdana"/>
          <w:sz w:val="18"/>
          <w:szCs w:val="18"/>
        </w:rPr>
        <w:t xml:space="preserve">, </w:t>
      </w:r>
      <w:r w:rsidR="006E5C84">
        <w:rPr>
          <w:rFonts w:ascii="Verdana" w:hAnsi="Verdana"/>
          <w:sz w:val="18"/>
          <w:szCs w:val="18"/>
        </w:rPr>
        <w:t>with private utilities being successful in leveraging its capabilities to the fullest</w:t>
      </w:r>
      <w:r w:rsidR="00086ECA">
        <w:rPr>
          <w:rFonts w:ascii="Verdana" w:hAnsi="Verdana"/>
          <w:sz w:val="18"/>
          <w:szCs w:val="18"/>
        </w:rPr>
        <w:t>, while State Government owned</w:t>
      </w:r>
      <w:r w:rsidR="001E27B7">
        <w:rPr>
          <w:rFonts w:ascii="Verdana" w:hAnsi="Verdana"/>
          <w:sz w:val="18"/>
          <w:szCs w:val="18"/>
        </w:rPr>
        <w:t xml:space="preserve"> </w:t>
      </w:r>
      <w:r w:rsidR="00BD1D84">
        <w:rPr>
          <w:rFonts w:ascii="Verdana" w:hAnsi="Verdana"/>
          <w:sz w:val="18"/>
          <w:szCs w:val="18"/>
        </w:rPr>
        <w:t xml:space="preserve">utilities have faced challenges, issues in </w:t>
      </w:r>
      <w:r w:rsidR="00167A00">
        <w:rPr>
          <w:rFonts w:ascii="Verdana" w:hAnsi="Verdana"/>
          <w:sz w:val="18"/>
          <w:szCs w:val="18"/>
        </w:rPr>
        <w:t>the implementation and maintenance of GIS technology.</w:t>
      </w:r>
      <w:r w:rsidR="004D208E">
        <w:rPr>
          <w:rFonts w:ascii="Verdana" w:hAnsi="Verdana"/>
          <w:sz w:val="18"/>
          <w:szCs w:val="18"/>
        </w:rPr>
        <w:t xml:space="preserve"> Some of the challenges, issues encountered by State Government Utilities are </w:t>
      </w:r>
      <w:r w:rsidR="00A368CA">
        <w:rPr>
          <w:rFonts w:ascii="Verdana" w:hAnsi="Verdana"/>
          <w:sz w:val="18"/>
          <w:szCs w:val="18"/>
        </w:rPr>
        <w:t>outlined briefly herein below.</w:t>
      </w:r>
    </w:p>
    <w:p w14:paraId="17672AB7" w14:textId="10637339" w:rsidR="004C4C09" w:rsidRPr="00816356" w:rsidRDefault="004C4C09" w:rsidP="000E4CC7">
      <w:pPr>
        <w:jc w:val="both"/>
        <w:rPr>
          <w:rFonts w:ascii="Verdana" w:hAnsi="Verdana"/>
          <w:b/>
          <w:bCs/>
          <w:sz w:val="18"/>
          <w:szCs w:val="18"/>
        </w:rPr>
      </w:pPr>
      <w:r w:rsidRPr="00816356">
        <w:rPr>
          <w:rFonts w:ascii="Verdana" w:hAnsi="Verdana"/>
          <w:b/>
          <w:bCs/>
          <w:sz w:val="18"/>
          <w:szCs w:val="18"/>
        </w:rPr>
        <w:t xml:space="preserve">Challenges faced in GIS </w:t>
      </w:r>
      <w:r w:rsidR="00816356" w:rsidRPr="00816356">
        <w:rPr>
          <w:rFonts w:ascii="Verdana" w:hAnsi="Verdana"/>
          <w:b/>
          <w:bCs/>
          <w:sz w:val="18"/>
          <w:szCs w:val="18"/>
        </w:rPr>
        <w:t xml:space="preserve">implementation by </w:t>
      </w:r>
      <w:r w:rsidR="00761583">
        <w:rPr>
          <w:rFonts w:ascii="Verdana" w:hAnsi="Verdana"/>
          <w:b/>
          <w:bCs/>
          <w:sz w:val="18"/>
          <w:szCs w:val="18"/>
        </w:rPr>
        <w:t xml:space="preserve">State Government </w:t>
      </w:r>
      <w:r w:rsidR="00816356" w:rsidRPr="00816356">
        <w:rPr>
          <w:rFonts w:ascii="Verdana" w:hAnsi="Verdana"/>
          <w:b/>
          <w:bCs/>
          <w:sz w:val="18"/>
          <w:szCs w:val="18"/>
        </w:rPr>
        <w:t>Utilities in the Power Sector in India</w:t>
      </w:r>
    </w:p>
    <w:p w14:paraId="17186D7D" w14:textId="77777777" w:rsidR="007B4F86" w:rsidRDefault="005C6D37" w:rsidP="00A015AC">
      <w:pPr>
        <w:jc w:val="both"/>
        <w:rPr>
          <w:rFonts w:ascii="Verdana" w:hAnsi="Verdana"/>
          <w:sz w:val="18"/>
          <w:szCs w:val="18"/>
        </w:rPr>
      </w:pPr>
      <w:r w:rsidRPr="00AA46D3">
        <w:rPr>
          <w:rFonts w:ascii="Verdana" w:hAnsi="Verdana"/>
          <w:b/>
          <w:bCs/>
          <w:sz w:val="18"/>
          <w:szCs w:val="18"/>
        </w:rPr>
        <w:t>Non-maintenance of data records:</w:t>
      </w:r>
      <w:r>
        <w:rPr>
          <w:rFonts w:ascii="Verdana" w:hAnsi="Verdana"/>
          <w:sz w:val="18"/>
          <w:szCs w:val="18"/>
        </w:rPr>
        <w:t xml:space="preserve"> </w:t>
      </w:r>
      <w:r w:rsidR="00AA46D3">
        <w:rPr>
          <w:rFonts w:ascii="Verdana" w:hAnsi="Verdana"/>
          <w:sz w:val="18"/>
          <w:szCs w:val="18"/>
        </w:rPr>
        <w:t>Utilities do not maintain records</w:t>
      </w:r>
      <w:r w:rsidR="00341EAE">
        <w:rPr>
          <w:rFonts w:ascii="Verdana" w:hAnsi="Verdana"/>
          <w:sz w:val="18"/>
          <w:szCs w:val="18"/>
        </w:rPr>
        <w:t xml:space="preserve"> </w:t>
      </w:r>
      <w:r w:rsidR="00282D81">
        <w:rPr>
          <w:rFonts w:ascii="Verdana" w:hAnsi="Verdana"/>
          <w:sz w:val="18"/>
          <w:szCs w:val="18"/>
        </w:rPr>
        <w:t xml:space="preserve">and if they do, they are not in digital format in many instances. This </w:t>
      </w:r>
      <w:r w:rsidR="0019201F">
        <w:rPr>
          <w:rFonts w:ascii="Verdana" w:hAnsi="Verdana"/>
          <w:sz w:val="18"/>
          <w:szCs w:val="18"/>
        </w:rPr>
        <w:t xml:space="preserve">leads to dependence on field staff, which </w:t>
      </w:r>
      <w:r w:rsidR="00056B6C">
        <w:rPr>
          <w:rFonts w:ascii="Verdana" w:hAnsi="Verdana"/>
          <w:sz w:val="18"/>
          <w:szCs w:val="18"/>
        </w:rPr>
        <w:t xml:space="preserve">becomes a challenge, due to their lack of bandwidth, </w:t>
      </w:r>
      <w:r w:rsidR="00A62C86">
        <w:rPr>
          <w:rFonts w:ascii="Verdana" w:hAnsi="Verdana"/>
          <w:sz w:val="18"/>
          <w:szCs w:val="18"/>
        </w:rPr>
        <w:t>and/or capability.</w:t>
      </w:r>
    </w:p>
    <w:p w14:paraId="0CB32B2E" w14:textId="3E1700AF" w:rsidR="00A62C86" w:rsidRDefault="006E424E" w:rsidP="00A015AC">
      <w:pPr>
        <w:jc w:val="both"/>
        <w:rPr>
          <w:rFonts w:ascii="Verdana" w:hAnsi="Verdana"/>
          <w:sz w:val="18"/>
          <w:szCs w:val="18"/>
        </w:rPr>
      </w:pPr>
      <w:r w:rsidRPr="006E424E">
        <w:rPr>
          <w:rFonts w:ascii="Verdana" w:hAnsi="Verdana"/>
          <w:b/>
          <w:bCs/>
          <w:sz w:val="18"/>
          <w:szCs w:val="18"/>
        </w:rPr>
        <w:t xml:space="preserve">Non-updation of GIS: </w:t>
      </w:r>
      <w:r w:rsidR="00142FA0">
        <w:rPr>
          <w:rFonts w:ascii="Verdana" w:hAnsi="Verdana"/>
          <w:sz w:val="18"/>
          <w:szCs w:val="18"/>
        </w:rPr>
        <w:t>One major challenge i</w:t>
      </w:r>
      <w:r w:rsidR="00A55263">
        <w:rPr>
          <w:rFonts w:ascii="Verdana" w:hAnsi="Verdana"/>
          <w:sz w:val="18"/>
          <w:szCs w:val="18"/>
        </w:rPr>
        <w:t>n</w:t>
      </w:r>
      <w:r w:rsidR="00142FA0">
        <w:rPr>
          <w:rFonts w:ascii="Verdana" w:hAnsi="Verdana"/>
          <w:sz w:val="18"/>
          <w:szCs w:val="18"/>
        </w:rPr>
        <w:t xml:space="preserve"> GIS </w:t>
      </w:r>
      <w:r w:rsidR="005B642F">
        <w:rPr>
          <w:rFonts w:ascii="Verdana" w:hAnsi="Verdana"/>
          <w:sz w:val="18"/>
          <w:szCs w:val="18"/>
        </w:rPr>
        <w:t>implementation,</w:t>
      </w:r>
      <w:r w:rsidR="00142FA0">
        <w:rPr>
          <w:rFonts w:ascii="Verdana" w:hAnsi="Verdana"/>
          <w:sz w:val="18"/>
          <w:szCs w:val="18"/>
        </w:rPr>
        <w:t xml:space="preserve"> and which has largely contributed to </w:t>
      </w:r>
      <w:r w:rsidR="005D6697">
        <w:rPr>
          <w:rFonts w:ascii="Verdana" w:hAnsi="Verdana"/>
          <w:sz w:val="18"/>
          <w:szCs w:val="18"/>
        </w:rPr>
        <w:t xml:space="preserve">low adoption of GIS is that subsequent changes in electrical assets and consumers </w:t>
      </w:r>
      <w:r w:rsidR="005B642F">
        <w:rPr>
          <w:rFonts w:ascii="Verdana" w:hAnsi="Verdana"/>
          <w:sz w:val="18"/>
          <w:szCs w:val="18"/>
        </w:rPr>
        <w:t xml:space="preserve">are not updated </w:t>
      </w:r>
      <w:r w:rsidR="005B642F">
        <w:rPr>
          <w:rFonts w:ascii="Verdana" w:hAnsi="Verdana"/>
          <w:sz w:val="18"/>
          <w:szCs w:val="18"/>
        </w:rPr>
        <w:lastRenderedPageBreak/>
        <w:t>in GIS</w:t>
      </w:r>
      <w:r w:rsidR="00E83CBB">
        <w:rPr>
          <w:rFonts w:ascii="Verdana" w:hAnsi="Verdana"/>
          <w:sz w:val="18"/>
          <w:szCs w:val="18"/>
        </w:rPr>
        <w:t xml:space="preserve">, </w:t>
      </w:r>
      <w:r w:rsidR="00A55263">
        <w:rPr>
          <w:rFonts w:ascii="Verdana" w:hAnsi="Verdana"/>
          <w:sz w:val="18"/>
          <w:szCs w:val="18"/>
        </w:rPr>
        <w:t xml:space="preserve">which defeats the very purpose of </w:t>
      </w:r>
      <w:r w:rsidR="000865B0">
        <w:rPr>
          <w:rFonts w:ascii="Verdana" w:hAnsi="Verdana"/>
          <w:sz w:val="18"/>
          <w:szCs w:val="18"/>
        </w:rPr>
        <w:t xml:space="preserve">GIS including </w:t>
      </w:r>
      <w:r w:rsidR="00E82270">
        <w:rPr>
          <w:rFonts w:ascii="Verdana" w:hAnsi="Verdana"/>
          <w:sz w:val="18"/>
          <w:szCs w:val="18"/>
        </w:rPr>
        <w:t>assessment of network capacity</w:t>
      </w:r>
      <w:r w:rsidR="000865B0">
        <w:rPr>
          <w:rFonts w:ascii="Verdana" w:hAnsi="Verdana"/>
          <w:sz w:val="18"/>
          <w:szCs w:val="18"/>
        </w:rPr>
        <w:t xml:space="preserve"> vis-à-vis </w:t>
      </w:r>
      <w:r w:rsidR="00E82270">
        <w:rPr>
          <w:rFonts w:ascii="Verdana" w:hAnsi="Verdana"/>
          <w:sz w:val="18"/>
          <w:szCs w:val="18"/>
        </w:rPr>
        <w:t>additions required</w:t>
      </w:r>
      <w:r w:rsidR="00873F40">
        <w:rPr>
          <w:rFonts w:ascii="Verdana" w:hAnsi="Verdana"/>
          <w:sz w:val="18"/>
          <w:szCs w:val="18"/>
        </w:rPr>
        <w:t xml:space="preserve">, identification of </w:t>
      </w:r>
      <w:r w:rsidR="00CD580B">
        <w:rPr>
          <w:rFonts w:ascii="Verdana" w:hAnsi="Verdana"/>
          <w:sz w:val="18"/>
          <w:szCs w:val="18"/>
        </w:rPr>
        <w:t>assets to be utilized for providing connections etc.</w:t>
      </w:r>
    </w:p>
    <w:p w14:paraId="400F422E" w14:textId="77777777" w:rsidR="00174A8F" w:rsidRDefault="00D740D5" w:rsidP="00A015AC">
      <w:pPr>
        <w:jc w:val="both"/>
        <w:rPr>
          <w:rFonts w:ascii="Verdana" w:hAnsi="Verdana"/>
          <w:sz w:val="18"/>
          <w:szCs w:val="18"/>
        </w:rPr>
      </w:pPr>
      <w:r w:rsidRPr="00D740D5">
        <w:rPr>
          <w:rFonts w:ascii="Verdana" w:hAnsi="Verdana"/>
          <w:b/>
          <w:bCs/>
          <w:sz w:val="18"/>
          <w:szCs w:val="18"/>
        </w:rPr>
        <w:t xml:space="preserve">Lack of </w:t>
      </w:r>
      <w:r w:rsidR="003B1E31">
        <w:rPr>
          <w:rFonts w:ascii="Verdana" w:hAnsi="Verdana"/>
          <w:b/>
          <w:bCs/>
          <w:sz w:val="18"/>
          <w:szCs w:val="18"/>
        </w:rPr>
        <w:t>Capacity</w:t>
      </w:r>
      <w:r w:rsidRPr="00D740D5">
        <w:rPr>
          <w:rFonts w:ascii="Verdana" w:hAnsi="Verdana"/>
          <w:b/>
          <w:bCs/>
          <w:sz w:val="18"/>
          <w:szCs w:val="18"/>
        </w:rPr>
        <w:t>:</w:t>
      </w:r>
      <w:r w:rsidR="003B1E31">
        <w:rPr>
          <w:rFonts w:ascii="Verdana" w:hAnsi="Verdana"/>
          <w:sz w:val="18"/>
          <w:szCs w:val="18"/>
        </w:rPr>
        <w:t xml:space="preserve"> </w:t>
      </w:r>
      <w:r w:rsidR="00AB3802">
        <w:rPr>
          <w:rFonts w:ascii="Verdana" w:hAnsi="Verdana"/>
          <w:sz w:val="18"/>
          <w:szCs w:val="18"/>
        </w:rPr>
        <w:t xml:space="preserve">Enterprise </w:t>
      </w:r>
      <w:r w:rsidR="003B1E31">
        <w:rPr>
          <w:rFonts w:ascii="Verdana" w:hAnsi="Verdana"/>
          <w:sz w:val="18"/>
          <w:szCs w:val="18"/>
        </w:rPr>
        <w:t>GIS technology</w:t>
      </w:r>
      <w:r w:rsidR="00AB3802">
        <w:rPr>
          <w:rFonts w:ascii="Verdana" w:hAnsi="Verdana"/>
          <w:sz w:val="18"/>
          <w:szCs w:val="18"/>
        </w:rPr>
        <w:t xml:space="preserve"> and its integration with other systems is complex and the utilities have not been able to build </w:t>
      </w:r>
      <w:r w:rsidR="00E317F9">
        <w:rPr>
          <w:rFonts w:ascii="Verdana" w:hAnsi="Verdana"/>
          <w:sz w:val="18"/>
          <w:szCs w:val="18"/>
        </w:rPr>
        <w:t xml:space="preserve">internal </w:t>
      </w:r>
      <w:r w:rsidR="00AB3802">
        <w:rPr>
          <w:rFonts w:ascii="Verdana" w:hAnsi="Verdana"/>
          <w:sz w:val="18"/>
          <w:szCs w:val="18"/>
        </w:rPr>
        <w:t xml:space="preserve">capacity </w:t>
      </w:r>
      <w:r w:rsidR="00E317F9">
        <w:rPr>
          <w:rFonts w:ascii="Verdana" w:hAnsi="Verdana"/>
          <w:sz w:val="18"/>
          <w:szCs w:val="18"/>
        </w:rPr>
        <w:t xml:space="preserve">to handle such complex implementations, which combined with lack of Vendor support, has </w:t>
      </w:r>
      <w:r w:rsidR="00174A8F">
        <w:rPr>
          <w:rFonts w:ascii="Verdana" w:hAnsi="Verdana"/>
          <w:sz w:val="18"/>
          <w:szCs w:val="18"/>
        </w:rPr>
        <w:t>led to stalling in adoption of GIS.</w:t>
      </w:r>
    </w:p>
    <w:p w14:paraId="4E83659B" w14:textId="7732F4BF" w:rsidR="00237154" w:rsidRDefault="00673DF0" w:rsidP="00A015AC">
      <w:pPr>
        <w:jc w:val="both"/>
        <w:rPr>
          <w:rFonts w:ascii="Verdana" w:hAnsi="Verdana"/>
          <w:sz w:val="18"/>
          <w:szCs w:val="18"/>
        </w:rPr>
      </w:pPr>
      <w:r w:rsidRPr="00673DF0">
        <w:rPr>
          <w:rFonts w:ascii="Verdana" w:hAnsi="Verdana"/>
          <w:b/>
          <w:bCs/>
          <w:sz w:val="18"/>
          <w:szCs w:val="18"/>
        </w:rPr>
        <w:t>High Cost of GIS Software:</w:t>
      </w:r>
      <w:r>
        <w:rPr>
          <w:rFonts w:ascii="Verdana" w:hAnsi="Verdana"/>
          <w:b/>
          <w:bCs/>
          <w:sz w:val="18"/>
          <w:szCs w:val="18"/>
        </w:rPr>
        <w:t xml:space="preserve"> </w:t>
      </w:r>
      <w:r>
        <w:rPr>
          <w:rFonts w:ascii="Verdana" w:hAnsi="Verdana"/>
          <w:sz w:val="18"/>
          <w:szCs w:val="18"/>
        </w:rPr>
        <w:t xml:space="preserve">Many of the utilities have implemented best-in-class GIS software, </w:t>
      </w:r>
      <w:r w:rsidR="00504BA0">
        <w:rPr>
          <w:rFonts w:ascii="Verdana" w:hAnsi="Verdana"/>
          <w:sz w:val="18"/>
          <w:szCs w:val="18"/>
        </w:rPr>
        <w:t xml:space="preserve">with </w:t>
      </w:r>
      <w:r w:rsidR="00A36F4F">
        <w:rPr>
          <w:rFonts w:ascii="Verdana" w:hAnsi="Verdana"/>
          <w:sz w:val="18"/>
          <w:szCs w:val="18"/>
        </w:rPr>
        <w:t xml:space="preserve">custom development done, which is </w:t>
      </w:r>
      <w:r w:rsidR="00237154">
        <w:rPr>
          <w:rFonts w:ascii="Verdana" w:hAnsi="Verdana"/>
          <w:sz w:val="18"/>
          <w:szCs w:val="18"/>
        </w:rPr>
        <w:t xml:space="preserve">not cost-effective from a </w:t>
      </w:r>
      <w:r w:rsidR="0047128E">
        <w:rPr>
          <w:rFonts w:ascii="Verdana" w:hAnsi="Verdana"/>
          <w:sz w:val="18"/>
          <w:szCs w:val="18"/>
        </w:rPr>
        <w:t>long-term</w:t>
      </w:r>
      <w:r w:rsidR="00237154">
        <w:rPr>
          <w:rFonts w:ascii="Verdana" w:hAnsi="Verdana"/>
          <w:sz w:val="18"/>
          <w:szCs w:val="18"/>
        </w:rPr>
        <w:t xml:space="preserve"> maintenance perspective.</w:t>
      </w:r>
    </w:p>
    <w:p w14:paraId="76BCD2D1" w14:textId="57D88FCE" w:rsidR="00FB2273" w:rsidRPr="00451A97" w:rsidRDefault="00FB2273" w:rsidP="00A015AC">
      <w:pPr>
        <w:jc w:val="both"/>
        <w:rPr>
          <w:rFonts w:ascii="Verdana" w:hAnsi="Verdana"/>
          <w:b/>
          <w:bCs/>
          <w:sz w:val="18"/>
          <w:szCs w:val="18"/>
        </w:rPr>
      </w:pPr>
      <w:r w:rsidRPr="00451A97">
        <w:rPr>
          <w:rFonts w:ascii="Verdana" w:hAnsi="Verdana"/>
          <w:b/>
          <w:bCs/>
          <w:sz w:val="18"/>
          <w:szCs w:val="18"/>
        </w:rPr>
        <w:t>Possible Solutions</w:t>
      </w:r>
    </w:p>
    <w:p w14:paraId="4DBEDE01" w14:textId="44331516" w:rsidR="00E369F1" w:rsidRDefault="00086DAD" w:rsidP="00A015AC">
      <w:pPr>
        <w:jc w:val="both"/>
        <w:rPr>
          <w:rFonts w:ascii="Verdana" w:hAnsi="Verdana"/>
          <w:sz w:val="18"/>
          <w:szCs w:val="18"/>
        </w:rPr>
      </w:pPr>
      <w:r>
        <w:rPr>
          <w:rFonts w:ascii="Verdana" w:hAnsi="Verdana"/>
          <w:sz w:val="18"/>
          <w:szCs w:val="18"/>
        </w:rPr>
        <w:t xml:space="preserve">GIS </w:t>
      </w:r>
      <w:r w:rsidR="009E2A32">
        <w:rPr>
          <w:rFonts w:ascii="Verdana" w:hAnsi="Verdana"/>
          <w:sz w:val="18"/>
          <w:szCs w:val="18"/>
        </w:rPr>
        <w:t xml:space="preserve">involves significant expenditure in terms of software, hardware, </w:t>
      </w:r>
      <w:proofErr w:type="gramStart"/>
      <w:r w:rsidR="009E2A32">
        <w:rPr>
          <w:rFonts w:ascii="Verdana" w:hAnsi="Verdana"/>
          <w:sz w:val="18"/>
          <w:szCs w:val="18"/>
        </w:rPr>
        <w:t>infrastructure</w:t>
      </w:r>
      <w:proofErr w:type="gramEnd"/>
      <w:r w:rsidR="009E2A32">
        <w:rPr>
          <w:rFonts w:ascii="Verdana" w:hAnsi="Verdana"/>
          <w:sz w:val="18"/>
          <w:szCs w:val="18"/>
        </w:rPr>
        <w:t xml:space="preserve"> and involvement of system integrator. </w:t>
      </w:r>
      <w:r w:rsidR="00B96F28">
        <w:rPr>
          <w:rFonts w:ascii="Verdana" w:hAnsi="Verdana"/>
          <w:sz w:val="18"/>
          <w:szCs w:val="18"/>
        </w:rPr>
        <w:t xml:space="preserve">Therefore, utilities need skilled and adequate resources to ensure </w:t>
      </w:r>
      <w:r w:rsidR="006943ED">
        <w:rPr>
          <w:rFonts w:ascii="Verdana" w:hAnsi="Verdana"/>
          <w:sz w:val="18"/>
          <w:szCs w:val="18"/>
        </w:rPr>
        <w:t xml:space="preserve">timely and complete implementation and smooth post-go-live operations. However, as utilities lack </w:t>
      </w:r>
      <w:r w:rsidR="00095229">
        <w:rPr>
          <w:rFonts w:ascii="Verdana" w:hAnsi="Verdana"/>
          <w:sz w:val="18"/>
          <w:szCs w:val="18"/>
        </w:rPr>
        <w:t xml:space="preserve">these </w:t>
      </w:r>
      <w:r w:rsidR="00812E99">
        <w:rPr>
          <w:rFonts w:ascii="Verdana" w:hAnsi="Verdana"/>
          <w:sz w:val="18"/>
          <w:szCs w:val="18"/>
        </w:rPr>
        <w:t>resources,</w:t>
      </w:r>
      <w:r w:rsidR="00095229">
        <w:rPr>
          <w:rFonts w:ascii="Verdana" w:hAnsi="Verdana"/>
          <w:sz w:val="18"/>
          <w:szCs w:val="18"/>
        </w:rPr>
        <w:t xml:space="preserve"> and this is one of the key reasons for </w:t>
      </w:r>
      <w:r w:rsidR="006847A3">
        <w:rPr>
          <w:rFonts w:ascii="Verdana" w:hAnsi="Verdana"/>
          <w:sz w:val="18"/>
          <w:szCs w:val="18"/>
        </w:rPr>
        <w:t>failures/issues in</w:t>
      </w:r>
      <w:r w:rsidR="00095229">
        <w:rPr>
          <w:rFonts w:ascii="Verdana" w:hAnsi="Verdana"/>
          <w:sz w:val="18"/>
          <w:szCs w:val="18"/>
        </w:rPr>
        <w:t xml:space="preserve"> GIS</w:t>
      </w:r>
      <w:r w:rsidR="006847A3">
        <w:rPr>
          <w:rFonts w:ascii="Verdana" w:hAnsi="Verdana"/>
          <w:sz w:val="18"/>
          <w:szCs w:val="18"/>
        </w:rPr>
        <w:t xml:space="preserve"> implementations</w:t>
      </w:r>
      <w:r w:rsidR="00095229">
        <w:rPr>
          <w:rFonts w:ascii="Verdana" w:hAnsi="Verdana"/>
          <w:sz w:val="18"/>
          <w:szCs w:val="18"/>
        </w:rPr>
        <w:t xml:space="preserve"> across </w:t>
      </w:r>
      <w:r w:rsidR="00812E99">
        <w:rPr>
          <w:rFonts w:ascii="Verdana" w:hAnsi="Verdana"/>
          <w:sz w:val="18"/>
          <w:szCs w:val="18"/>
        </w:rPr>
        <w:t>utilities in India.</w:t>
      </w:r>
      <w:r w:rsidR="001E12D4">
        <w:rPr>
          <w:rFonts w:ascii="Verdana" w:hAnsi="Verdana"/>
          <w:sz w:val="18"/>
          <w:szCs w:val="18"/>
        </w:rPr>
        <w:t xml:space="preserve"> </w:t>
      </w:r>
      <w:r w:rsidR="00812E99">
        <w:rPr>
          <w:rFonts w:ascii="Verdana" w:hAnsi="Verdana"/>
          <w:sz w:val="18"/>
          <w:szCs w:val="18"/>
        </w:rPr>
        <w:t xml:space="preserve">Recently, Utilities have come out with tenders for GIS implementation, however, it is seen that some of issues </w:t>
      </w:r>
      <w:r w:rsidR="0004387B">
        <w:rPr>
          <w:rFonts w:ascii="Verdana" w:hAnsi="Verdana"/>
          <w:sz w:val="18"/>
          <w:szCs w:val="18"/>
        </w:rPr>
        <w:t>are likely to continue in the future as well.</w:t>
      </w:r>
      <w:r w:rsidR="0015778C">
        <w:rPr>
          <w:rFonts w:ascii="Verdana" w:hAnsi="Verdana"/>
          <w:sz w:val="18"/>
          <w:szCs w:val="18"/>
        </w:rPr>
        <w:t xml:space="preserve"> </w:t>
      </w:r>
    </w:p>
    <w:p w14:paraId="4BFBC60E" w14:textId="3F76DE2F" w:rsidR="00812E99" w:rsidRDefault="00E369F1" w:rsidP="00A015AC">
      <w:pPr>
        <w:jc w:val="both"/>
        <w:rPr>
          <w:rFonts w:ascii="Verdana" w:hAnsi="Verdana"/>
          <w:sz w:val="18"/>
          <w:szCs w:val="18"/>
        </w:rPr>
      </w:pPr>
      <w:r>
        <w:rPr>
          <w:rFonts w:ascii="Verdana" w:hAnsi="Verdana"/>
          <w:sz w:val="18"/>
          <w:szCs w:val="18"/>
        </w:rPr>
        <w:t xml:space="preserve">In </w:t>
      </w:r>
      <w:r w:rsidR="0015778C">
        <w:rPr>
          <w:rFonts w:ascii="Verdana" w:hAnsi="Verdana"/>
          <w:sz w:val="18"/>
          <w:szCs w:val="18"/>
        </w:rPr>
        <w:t>this regard</w:t>
      </w:r>
      <w:r>
        <w:rPr>
          <w:rFonts w:ascii="Verdana" w:hAnsi="Verdana"/>
          <w:sz w:val="18"/>
          <w:szCs w:val="18"/>
        </w:rPr>
        <w:t>, some of the issues and our recommendations on the same are given herein below for kind consideration:</w:t>
      </w:r>
    </w:p>
    <w:tbl>
      <w:tblPr>
        <w:tblStyle w:val="ListTable3"/>
        <w:tblW w:w="0" w:type="auto"/>
        <w:tblLook w:val="00A0" w:firstRow="1" w:lastRow="0" w:firstColumn="1" w:lastColumn="0" w:noHBand="0" w:noVBand="0"/>
      </w:tblPr>
      <w:tblGrid>
        <w:gridCol w:w="2335"/>
        <w:gridCol w:w="3420"/>
        <w:gridCol w:w="3595"/>
      </w:tblGrid>
      <w:tr w:rsidR="00BB0537" w14:paraId="64D46F7C" w14:textId="77777777" w:rsidTr="00D74C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5" w:type="dxa"/>
          </w:tcPr>
          <w:p w14:paraId="1062A06F" w14:textId="1684683D" w:rsidR="00BB0537" w:rsidRDefault="00BB0537" w:rsidP="00A015AC">
            <w:pPr>
              <w:jc w:val="both"/>
              <w:rPr>
                <w:rFonts w:ascii="Verdana" w:hAnsi="Verdana"/>
                <w:sz w:val="18"/>
                <w:szCs w:val="18"/>
              </w:rPr>
            </w:pPr>
            <w:r>
              <w:rPr>
                <w:rFonts w:ascii="Verdana" w:hAnsi="Verdana"/>
                <w:sz w:val="18"/>
                <w:szCs w:val="18"/>
              </w:rPr>
              <w:t>Scope</w:t>
            </w:r>
          </w:p>
        </w:tc>
        <w:tc>
          <w:tcPr>
            <w:cnfStyle w:val="000010000000" w:firstRow="0" w:lastRow="0" w:firstColumn="0" w:lastColumn="0" w:oddVBand="1" w:evenVBand="0" w:oddHBand="0" w:evenHBand="0" w:firstRowFirstColumn="0" w:firstRowLastColumn="0" w:lastRowFirstColumn="0" w:lastRowLastColumn="0"/>
            <w:tcW w:w="3420" w:type="dxa"/>
          </w:tcPr>
          <w:p w14:paraId="32B1708E" w14:textId="0CF1C0B5" w:rsidR="00BB0537" w:rsidRDefault="00BB0537" w:rsidP="00A015AC">
            <w:pPr>
              <w:jc w:val="both"/>
              <w:rPr>
                <w:rFonts w:ascii="Verdana" w:hAnsi="Verdana"/>
                <w:sz w:val="18"/>
                <w:szCs w:val="18"/>
              </w:rPr>
            </w:pPr>
            <w:r>
              <w:rPr>
                <w:rFonts w:ascii="Verdana" w:hAnsi="Verdana"/>
                <w:sz w:val="18"/>
                <w:szCs w:val="18"/>
              </w:rPr>
              <w:t>Position in current GIS Tenders</w:t>
            </w:r>
          </w:p>
        </w:tc>
        <w:tc>
          <w:tcPr>
            <w:tcW w:w="3595" w:type="dxa"/>
          </w:tcPr>
          <w:p w14:paraId="5C37D432" w14:textId="24D5130A" w:rsidR="00BB0537" w:rsidRDefault="00BB0537" w:rsidP="00A015AC">
            <w:pPr>
              <w:jc w:val="both"/>
              <w:cnfStyle w:val="100000000000" w:firstRow="1"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Recommendations</w:t>
            </w:r>
          </w:p>
        </w:tc>
      </w:tr>
      <w:tr w:rsidR="00BB0537" w14:paraId="36B28E74" w14:textId="77777777" w:rsidTr="00D74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4C5C269" w14:textId="08BD2E1F" w:rsidR="00BB0537" w:rsidRDefault="001810A1" w:rsidP="00A015AC">
            <w:pPr>
              <w:jc w:val="both"/>
              <w:rPr>
                <w:rFonts w:ascii="Verdana" w:hAnsi="Verdana"/>
                <w:sz w:val="18"/>
                <w:szCs w:val="18"/>
              </w:rPr>
            </w:pPr>
            <w:r>
              <w:rPr>
                <w:rFonts w:ascii="Verdana" w:hAnsi="Verdana"/>
                <w:sz w:val="18"/>
                <w:szCs w:val="18"/>
              </w:rPr>
              <w:t>GIS implementation</w:t>
            </w:r>
          </w:p>
        </w:tc>
        <w:tc>
          <w:tcPr>
            <w:cnfStyle w:val="000010000000" w:firstRow="0" w:lastRow="0" w:firstColumn="0" w:lastColumn="0" w:oddVBand="1" w:evenVBand="0" w:oddHBand="0" w:evenHBand="0" w:firstRowFirstColumn="0" w:firstRowLastColumn="0" w:lastRowFirstColumn="0" w:lastRowLastColumn="0"/>
            <w:tcW w:w="3420" w:type="dxa"/>
          </w:tcPr>
          <w:p w14:paraId="71C0123B" w14:textId="114E8E79" w:rsidR="00BB0537" w:rsidRDefault="00F45199" w:rsidP="00A015AC">
            <w:pPr>
              <w:jc w:val="both"/>
              <w:rPr>
                <w:rFonts w:ascii="Verdana" w:hAnsi="Verdana"/>
                <w:sz w:val="18"/>
                <w:szCs w:val="18"/>
              </w:rPr>
            </w:pPr>
            <w:r>
              <w:rPr>
                <w:rFonts w:ascii="Verdana" w:hAnsi="Verdana"/>
                <w:sz w:val="18"/>
                <w:szCs w:val="18"/>
              </w:rPr>
              <w:t xml:space="preserve">Some of the tenders issued include development/implementation of GIS software, carrying out consumer indexing and </w:t>
            </w:r>
            <w:r w:rsidR="00AE6B6B">
              <w:rPr>
                <w:rFonts w:ascii="Verdana" w:hAnsi="Verdana"/>
                <w:sz w:val="18"/>
                <w:szCs w:val="18"/>
              </w:rPr>
              <w:t>providing maintenance support</w:t>
            </w:r>
            <w:r w:rsidR="00A578D3">
              <w:rPr>
                <w:rFonts w:ascii="Verdana" w:hAnsi="Verdana"/>
                <w:sz w:val="18"/>
                <w:szCs w:val="18"/>
              </w:rPr>
              <w:t xml:space="preserve"> is bundled with network modeling</w:t>
            </w:r>
          </w:p>
        </w:tc>
        <w:tc>
          <w:tcPr>
            <w:tcW w:w="3595" w:type="dxa"/>
          </w:tcPr>
          <w:p w14:paraId="70884456" w14:textId="397C81D9" w:rsidR="00BB0537" w:rsidRDefault="00E35DFE" w:rsidP="00A015AC">
            <w:pPr>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Separate tenders should be issued for implementation of GIS </w:t>
            </w:r>
            <w:r w:rsidR="00C672E4">
              <w:rPr>
                <w:rFonts w:ascii="Verdana" w:hAnsi="Verdana"/>
                <w:sz w:val="18"/>
                <w:szCs w:val="18"/>
              </w:rPr>
              <w:t>software &amp; its maintenance, consumer indexing and network modeling</w:t>
            </w:r>
            <w:r w:rsidR="001330CD">
              <w:rPr>
                <w:rFonts w:ascii="Verdana" w:hAnsi="Verdana"/>
                <w:sz w:val="18"/>
                <w:szCs w:val="18"/>
              </w:rPr>
              <w:t>, as these three requirements involve different skillsets and resource requirements, which may not be available with a single firm.</w:t>
            </w:r>
          </w:p>
        </w:tc>
      </w:tr>
      <w:tr w:rsidR="00BB0537" w14:paraId="623DEC6E" w14:textId="77777777" w:rsidTr="00D74C89">
        <w:tc>
          <w:tcPr>
            <w:cnfStyle w:val="001000000000" w:firstRow="0" w:lastRow="0" w:firstColumn="1" w:lastColumn="0" w:oddVBand="0" w:evenVBand="0" w:oddHBand="0" w:evenHBand="0" w:firstRowFirstColumn="0" w:firstRowLastColumn="0" w:lastRowFirstColumn="0" w:lastRowLastColumn="0"/>
            <w:tcW w:w="2335" w:type="dxa"/>
          </w:tcPr>
          <w:p w14:paraId="7B0FD1AD" w14:textId="2B8B2380" w:rsidR="00BB0537" w:rsidRDefault="00DE6350" w:rsidP="00A015AC">
            <w:pPr>
              <w:jc w:val="both"/>
              <w:rPr>
                <w:rFonts w:ascii="Verdana" w:hAnsi="Verdana"/>
                <w:sz w:val="18"/>
                <w:szCs w:val="18"/>
              </w:rPr>
            </w:pPr>
            <w:r>
              <w:rPr>
                <w:rFonts w:ascii="Verdana" w:hAnsi="Verdana"/>
                <w:sz w:val="18"/>
                <w:szCs w:val="18"/>
              </w:rPr>
              <w:t>Project Management Support</w:t>
            </w:r>
          </w:p>
        </w:tc>
        <w:tc>
          <w:tcPr>
            <w:cnfStyle w:val="000010000000" w:firstRow="0" w:lastRow="0" w:firstColumn="0" w:lastColumn="0" w:oddVBand="1" w:evenVBand="0" w:oddHBand="0" w:evenHBand="0" w:firstRowFirstColumn="0" w:firstRowLastColumn="0" w:lastRowFirstColumn="0" w:lastRowLastColumn="0"/>
            <w:tcW w:w="3420" w:type="dxa"/>
          </w:tcPr>
          <w:p w14:paraId="28EBDC60" w14:textId="2762B4C5" w:rsidR="00BB0537" w:rsidRDefault="00D74C89" w:rsidP="00A015AC">
            <w:pPr>
              <w:jc w:val="both"/>
              <w:rPr>
                <w:rFonts w:ascii="Verdana" w:hAnsi="Verdana"/>
                <w:sz w:val="18"/>
                <w:szCs w:val="18"/>
              </w:rPr>
            </w:pPr>
            <w:r>
              <w:rPr>
                <w:rFonts w:ascii="Verdana" w:hAnsi="Verdana"/>
                <w:sz w:val="18"/>
                <w:szCs w:val="18"/>
              </w:rPr>
              <w:t xml:space="preserve">Currently, State Government Utilities have not considered any project management support </w:t>
            </w:r>
          </w:p>
        </w:tc>
        <w:tc>
          <w:tcPr>
            <w:tcW w:w="3595" w:type="dxa"/>
          </w:tcPr>
          <w:p w14:paraId="7B721288" w14:textId="4FBA40DA" w:rsidR="00BB0537" w:rsidRDefault="0054351E" w:rsidP="00A015AC">
            <w:pPr>
              <w:jc w:val="both"/>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roofErr w:type="gramStart"/>
            <w:r>
              <w:rPr>
                <w:rFonts w:ascii="Verdana" w:hAnsi="Verdana"/>
                <w:sz w:val="18"/>
                <w:szCs w:val="18"/>
              </w:rPr>
              <w:t xml:space="preserve">Considering the large expenditure, long gestation period and complexity, </w:t>
            </w:r>
            <w:r w:rsidR="00E03C9A">
              <w:rPr>
                <w:rFonts w:ascii="Verdana" w:hAnsi="Verdana"/>
                <w:sz w:val="18"/>
                <w:szCs w:val="18"/>
              </w:rPr>
              <w:t>it</w:t>
            </w:r>
            <w:proofErr w:type="gramEnd"/>
            <w:r w:rsidR="00E03C9A">
              <w:rPr>
                <w:rFonts w:ascii="Verdana" w:hAnsi="Verdana"/>
                <w:sz w:val="18"/>
                <w:szCs w:val="18"/>
              </w:rPr>
              <w:t xml:space="preserve"> is recommended that project management support from agencies possessing relevant capabilities should be </w:t>
            </w:r>
            <w:r w:rsidR="006178F9">
              <w:rPr>
                <w:rFonts w:ascii="Verdana" w:hAnsi="Verdana"/>
                <w:sz w:val="18"/>
                <w:szCs w:val="18"/>
              </w:rPr>
              <w:t>onboarded by State Government Utilities seeking to implement GIS technologies.</w:t>
            </w:r>
          </w:p>
        </w:tc>
      </w:tr>
      <w:tr w:rsidR="00BB0537" w14:paraId="6FB50E43" w14:textId="77777777" w:rsidTr="00D74C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CA43011" w14:textId="73D650AC" w:rsidR="00BB0537" w:rsidRDefault="00F013F2" w:rsidP="00A015AC">
            <w:pPr>
              <w:jc w:val="both"/>
              <w:rPr>
                <w:rFonts w:ascii="Verdana" w:hAnsi="Verdana"/>
                <w:sz w:val="18"/>
                <w:szCs w:val="18"/>
              </w:rPr>
            </w:pPr>
            <w:r>
              <w:rPr>
                <w:rFonts w:ascii="Verdana" w:hAnsi="Verdana"/>
                <w:sz w:val="18"/>
                <w:szCs w:val="18"/>
              </w:rPr>
              <w:t xml:space="preserve">Vendor </w:t>
            </w:r>
            <w:r w:rsidR="00A74531">
              <w:rPr>
                <w:rFonts w:ascii="Verdana" w:hAnsi="Verdana"/>
                <w:sz w:val="18"/>
                <w:szCs w:val="18"/>
              </w:rPr>
              <w:t>Selection method</w:t>
            </w:r>
          </w:p>
        </w:tc>
        <w:tc>
          <w:tcPr>
            <w:cnfStyle w:val="000010000000" w:firstRow="0" w:lastRow="0" w:firstColumn="0" w:lastColumn="0" w:oddVBand="1" w:evenVBand="0" w:oddHBand="0" w:evenHBand="0" w:firstRowFirstColumn="0" w:firstRowLastColumn="0" w:lastRowFirstColumn="0" w:lastRowLastColumn="0"/>
            <w:tcW w:w="3420" w:type="dxa"/>
          </w:tcPr>
          <w:p w14:paraId="41D502E6" w14:textId="7A6C1C5E" w:rsidR="00BB0537" w:rsidRDefault="003E0CE1" w:rsidP="00A015AC">
            <w:pPr>
              <w:jc w:val="both"/>
              <w:rPr>
                <w:rFonts w:ascii="Verdana" w:hAnsi="Verdana"/>
                <w:sz w:val="18"/>
                <w:szCs w:val="18"/>
              </w:rPr>
            </w:pPr>
            <w:r>
              <w:rPr>
                <w:rFonts w:ascii="Verdana" w:hAnsi="Verdana"/>
                <w:sz w:val="18"/>
                <w:szCs w:val="18"/>
              </w:rPr>
              <w:t xml:space="preserve">GIS technology is complex, </w:t>
            </w:r>
            <w:r w:rsidR="0023782A">
              <w:rPr>
                <w:rFonts w:ascii="Verdana" w:hAnsi="Verdana"/>
                <w:sz w:val="18"/>
                <w:szCs w:val="18"/>
              </w:rPr>
              <w:t xml:space="preserve">time-consuming to implement and need </w:t>
            </w:r>
            <w:r w:rsidR="009A1F1B">
              <w:rPr>
                <w:rFonts w:ascii="Verdana" w:hAnsi="Verdana"/>
                <w:sz w:val="18"/>
                <w:szCs w:val="18"/>
              </w:rPr>
              <w:t>adequate resources for successful implementation and maintenance</w:t>
            </w:r>
            <w:r w:rsidR="00FA1246">
              <w:rPr>
                <w:rFonts w:ascii="Verdana" w:hAnsi="Verdana"/>
                <w:sz w:val="18"/>
                <w:szCs w:val="18"/>
              </w:rPr>
              <w:t xml:space="preserve">, therefore vendor selection should be driven by quality requirements rather than </w:t>
            </w:r>
            <w:r w:rsidR="00C32B56">
              <w:rPr>
                <w:rFonts w:ascii="Verdana" w:hAnsi="Verdana"/>
                <w:sz w:val="18"/>
                <w:szCs w:val="18"/>
              </w:rPr>
              <w:t>only cost.</w:t>
            </w:r>
          </w:p>
        </w:tc>
        <w:tc>
          <w:tcPr>
            <w:tcW w:w="3595" w:type="dxa"/>
          </w:tcPr>
          <w:p w14:paraId="23DCFBD0" w14:textId="775CDBD0" w:rsidR="00BB0537" w:rsidRDefault="00C32B56" w:rsidP="00A015AC">
            <w:pPr>
              <w:jc w:val="both"/>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It is recommended that QCBS method should be adopted for selection of </w:t>
            </w:r>
            <w:r w:rsidR="00FD7CAF">
              <w:rPr>
                <w:rFonts w:ascii="Verdana" w:hAnsi="Verdana"/>
                <w:sz w:val="18"/>
                <w:szCs w:val="18"/>
              </w:rPr>
              <w:t>vendors for the different requirements for GIS implementation and maintenance</w:t>
            </w:r>
          </w:p>
        </w:tc>
      </w:tr>
      <w:tr w:rsidR="00E31163" w14:paraId="4FB181F6" w14:textId="77777777" w:rsidTr="00D74C89">
        <w:tc>
          <w:tcPr>
            <w:cnfStyle w:val="001000000000" w:firstRow="0" w:lastRow="0" w:firstColumn="1" w:lastColumn="0" w:oddVBand="0" w:evenVBand="0" w:oddHBand="0" w:evenHBand="0" w:firstRowFirstColumn="0" w:firstRowLastColumn="0" w:lastRowFirstColumn="0" w:lastRowLastColumn="0"/>
            <w:tcW w:w="2335" w:type="dxa"/>
          </w:tcPr>
          <w:p w14:paraId="322F849B" w14:textId="5962B35E" w:rsidR="00E31163" w:rsidRDefault="00E31163" w:rsidP="00A015AC">
            <w:pPr>
              <w:jc w:val="both"/>
              <w:rPr>
                <w:rFonts w:ascii="Verdana" w:hAnsi="Verdana"/>
                <w:sz w:val="18"/>
                <w:szCs w:val="18"/>
              </w:rPr>
            </w:pPr>
            <w:r>
              <w:rPr>
                <w:rFonts w:ascii="Verdana" w:hAnsi="Verdana"/>
                <w:sz w:val="18"/>
                <w:szCs w:val="18"/>
              </w:rPr>
              <w:t>Easy-to-Use and Implement solutions</w:t>
            </w:r>
          </w:p>
        </w:tc>
        <w:tc>
          <w:tcPr>
            <w:cnfStyle w:val="000010000000" w:firstRow="0" w:lastRow="0" w:firstColumn="0" w:lastColumn="0" w:oddVBand="1" w:evenVBand="0" w:oddHBand="0" w:evenHBand="0" w:firstRowFirstColumn="0" w:firstRowLastColumn="0" w:lastRowFirstColumn="0" w:lastRowLastColumn="0"/>
            <w:tcW w:w="3420" w:type="dxa"/>
          </w:tcPr>
          <w:p w14:paraId="63FEED3F" w14:textId="0009CD63" w:rsidR="00E31163" w:rsidRDefault="00E31163" w:rsidP="00A015AC">
            <w:pPr>
              <w:jc w:val="both"/>
              <w:rPr>
                <w:rFonts w:ascii="Verdana" w:hAnsi="Verdana"/>
                <w:sz w:val="18"/>
                <w:szCs w:val="18"/>
              </w:rPr>
            </w:pPr>
            <w:r>
              <w:rPr>
                <w:rFonts w:ascii="Verdana" w:hAnsi="Verdana"/>
                <w:sz w:val="18"/>
                <w:szCs w:val="18"/>
              </w:rPr>
              <w:t xml:space="preserve">Currently, utilities are focusing on implementing </w:t>
            </w:r>
            <w:r w:rsidR="007A284C">
              <w:rPr>
                <w:rFonts w:ascii="Verdana" w:hAnsi="Verdana"/>
                <w:sz w:val="18"/>
                <w:szCs w:val="18"/>
              </w:rPr>
              <w:t xml:space="preserve">best-of-breed solutions for GIS. However, it is seen that these solutions are complex, costly to implement and maintain. Utilities do not have adequate and skilled resources for maintenance of GIS, which leads to </w:t>
            </w:r>
            <w:r w:rsidR="00090975">
              <w:rPr>
                <w:rFonts w:ascii="Verdana" w:hAnsi="Verdana"/>
                <w:sz w:val="18"/>
                <w:szCs w:val="18"/>
              </w:rPr>
              <w:t>non-realization of the benefits.</w:t>
            </w:r>
          </w:p>
        </w:tc>
        <w:tc>
          <w:tcPr>
            <w:tcW w:w="3595" w:type="dxa"/>
          </w:tcPr>
          <w:p w14:paraId="45E079E8" w14:textId="59E183FA" w:rsidR="00E31163" w:rsidRDefault="00090975" w:rsidP="00A015AC">
            <w:pPr>
              <w:jc w:val="both"/>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It is recommended that easy-to-use solutions based on open-source technology, which are </w:t>
            </w:r>
            <w:r w:rsidR="00FB2273">
              <w:rPr>
                <w:rFonts w:ascii="Verdana" w:hAnsi="Verdana"/>
                <w:sz w:val="18"/>
                <w:szCs w:val="18"/>
              </w:rPr>
              <w:t>much cheaper and provide similar capabilities should be encouraged to be implemented. For this, the eligibility and evaluation criteria should be relaxed to accommodate such solutions.</w:t>
            </w:r>
          </w:p>
        </w:tc>
      </w:tr>
    </w:tbl>
    <w:p w14:paraId="1F3C7082" w14:textId="77777777" w:rsidR="00E369F1" w:rsidRDefault="00E369F1" w:rsidP="00A015AC">
      <w:pPr>
        <w:jc w:val="both"/>
        <w:rPr>
          <w:rFonts w:ascii="Verdana" w:hAnsi="Verdana"/>
          <w:sz w:val="18"/>
          <w:szCs w:val="18"/>
        </w:rPr>
      </w:pPr>
    </w:p>
    <w:p w14:paraId="1111B7EB" w14:textId="77777777" w:rsidR="005B4C79" w:rsidRPr="000E4CC7" w:rsidRDefault="005B4C79" w:rsidP="000E4CC7">
      <w:pPr>
        <w:jc w:val="both"/>
        <w:rPr>
          <w:rFonts w:ascii="Verdana" w:hAnsi="Verdana"/>
          <w:sz w:val="18"/>
          <w:szCs w:val="18"/>
        </w:rPr>
      </w:pPr>
    </w:p>
    <w:sectPr w:rsidR="005B4C79" w:rsidRPr="000E4C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DC8AD" w14:textId="77777777" w:rsidR="00986A44" w:rsidRDefault="00986A44" w:rsidP="00800527">
      <w:pPr>
        <w:spacing w:after="0" w:line="240" w:lineRule="auto"/>
      </w:pPr>
      <w:r>
        <w:separator/>
      </w:r>
    </w:p>
  </w:endnote>
  <w:endnote w:type="continuationSeparator" w:id="0">
    <w:p w14:paraId="640CDEF5" w14:textId="77777777" w:rsidR="00986A44" w:rsidRDefault="00986A44" w:rsidP="00800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D25C" w14:textId="77777777" w:rsidR="00986A44" w:rsidRDefault="00986A44" w:rsidP="00800527">
      <w:pPr>
        <w:spacing w:after="0" w:line="240" w:lineRule="auto"/>
      </w:pPr>
      <w:r>
        <w:separator/>
      </w:r>
    </w:p>
  </w:footnote>
  <w:footnote w:type="continuationSeparator" w:id="0">
    <w:p w14:paraId="179664CF" w14:textId="77777777" w:rsidR="00986A44" w:rsidRDefault="00986A44" w:rsidP="00800527">
      <w:pPr>
        <w:spacing w:after="0" w:line="240" w:lineRule="auto"/>
      </w:pPr>
      <w:r>
        <w:continuationSeparator/>
      </w:r>
    </w:p>
  </w:footnote>
  <w:footnote w:id="1">
    <w:p w14:paraId="5E9DCED2" w14:textId="5A7187DD" w:rsidR="00800527" w:rsidRDefault="00800527">
      <w:pPr>
        <w:pStyle w:val="FootnoteText"/>
      </w:pPr>
      <w:r>
        <w:rPr>
          <w:rStyle w:val="FootnoteReference"/>
        </w:rPr>
        <w:footnoteRef/>
      </w:r>
      <w:r>
        <w:t xml:space="preserve"> Source: Performance Audit Report on Centralised Information Technology Billing System being operated by State Power Utilities in Uttar Pradesh issued by CAG India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F74B0"/>
    <w:multiLevelType w:val="hybridMultilevel"/>
    <w:tmpl w:val="9840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34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6A"/>
    <w:rsid w:val="00003285"/>
    <w:rsid w:val="0000575F"/>
    <w:rsid w:val="0004387B"/>
    <w:rsid w:val="00056B6C"/>
    <w:rsid w:val="000865B0"/>
    <w:rsid w:val="00086DAD"/>
    <w:rsid w:val="00086ECA"/>
    <w:rsid w:val="00090975"/>
    <w:rsid w:val="00095229"/>
    <w:rsid w:val="000A1D61"/>
    <w:rsid w:val="000A4D36"/>
    <w:rsid w:val="000D3531"/>
    <w:rsid w:val="000E4CC7"/>
    <w:rsid w:val="000E53AE"/>
    <w:rsid w:val="001330CD"/>
    <w:rsid w:val="00142FA0"/>
    <w:rsid w:val="0015778C"/>
    <w:rsid w:val="00167A00"/>
    <w:rsid w:val="00174A8F"/>
    <w:rsid w:val="001810A1"/>
    <w:rsid w:val="0019201F"/>
    <w:rsid w:val="001A08B6"/>
    <w:rsid w:val="001A6A71"/>
    <w:rsid w:val="001B2AD7"/>
    <w:rsid w:val="001C68B9"/>
    <w:rsid w:val="001D6FE0"/>
    <w:rsid w:val="001E12D4"/>
    <w:rsid w:val="001E27B7"/>
    <w:rsid w:val="00237154"/>
    <w:rsid w:val="0023782A"/>
    <w:rsid w:val="00263A41"/>
    <w:rsid w:val="00273046"/>
    <w:rsid w:val="00282D81"/>
    <w:rsid w:val="00341EAE"/>
    <w:rsid w:val="0036143D"/>
    <w:rsid w:val="003A6EE1"/>
    <w:rsid w:val="003B1E31"/>
    <w:rsid w:val="003E0CE1"/>
    <w:rsid w:val="003F0D36"/>
    <w:rsid w:val="0044494E"/>
    <w:rsid w:val="00451A97"/>
    <w:rsid w:val="0047128E"/>
    <w:rsid w:val="004863DD"/>
    <w:rsid w:val="004871AC"/>
    <w:rsid w:val="004C4C09"/>
    <w:rsid w:val="004D208E"/>
    <w:rsid w:val="004E5F36"/>
    <w:rsid w:val="00504BA0"/>
    <w:rsid w:val="005104C7"/>
    <w:rsid w:val="0054351E"/>
    <w:rsid w:val="005846A4"/>
    <w:rsid w:val="005924A6"/>
    <w:rsid w:val="005A0BD9"/>
    <w:rsid w:val="005B4C79"/>
    <w:rsid w:val="005B642F"/>
    <w:rsid w:val="005B7023"/>
    <w:rsid w:val="005C6D37"/>
    <w:rsid w:val="005D4845"/>
    <w:rsid w:val="005D6697"/>
    <w:rsid w:val="005F1AF5"/>
    <w:rsid w:val="005F7492"/>
    <w:rsid w:val="006178F9"/>
    <w:rsid w:val="00620FAF"/>
    <w:rsid w:val="00625DFE"/>
    <w:rsid w:val="00673DF0"/>
    <w:rsid w:val="006847A3"/>
    <w:rsid w:val="00686069"/>
    <w:rsid w:val="006943ED"/>
    <w:rsid w:val="006B40A6"/>
    <w:rsid w:val="006E210B"/>
    <w:rsid w:val="006E424E"/>
    <w:rsid w:val="006E5C84"/>
    <w:rsid w:val="00761583"/>
    <w:rsid w:val="00761CC5"/>
    <w:rsid w:val="007A284C"/>
    <w:rsid w:val="007A6FB6"/>
    <w:rsid w:val="007B4F86"/>
    <w:rsid w:val="00800527"/>
    <w:rsid w:val="00802686"/>
    <w:rsid w:val="00812E99"/>
    <w:rsid w:val="00816356"/>
    <w:rsid w:val="008515FF"/>
    <w:rsid w:val="00873F40"/>
    <w:rsid w:val="008C6E6A"/>
    <w:rsid w:val="008E375A"/>
    <w:rsid w:val="0096287F"/>
    <w:rsid w:val="009725D5"/>
    <w:rsid w:val="00986A44"/>
    <w:rsid w:val="009A1F1B"/>
    <w:rsid w:val="009E2A32"/>
    <w:rsid w:val="009E5AC1"/>
    <w:rsid w:val="00A015AC"/>
    <w:rsid w:val="00A10CD3"/>
    <w:rsid w:val="00A22A80"/>
    <w:rsid w:val="00A368CA"/>
    <w:rsid w:val="00A36F4F"/>
    <w:rsid w:val="00A55263"/>
    <w:rsid w:val="00A578D3"/>
    <w:rsid w:val="00A62C86"/>
    <w:rsid w:val="00A6716C"/>
    <w:rsid w:val="00A74531"/>
    <w:rsid w:val="00AA46D3"/>
    <w:rsid w:val="00AB3802"/>
    <w:rsid w:val="00AE6B6B"/>
    <w:rsid w:val="00B314E6"/>
    <w:rsid w:val="00B61F80"/>
    <w:rsid w:val="00B96F28"/>
    <w:rsid w:val="00BB0537"/>
    <w:rsid w:val="00BC027D"/>
    <w:rsid w:val="00BD0524"/>
    <w:rsid w:val="00BD1D84"/>
    <w:rsid w:val="00BE34FC"/>
    <w:rsid w:val="00BF7EAD"/>
    <w:rsid w:val="00C07A72"/>
    <w:rsid w:val="00C3100E"/>
    <w:rsid w:val="00C328A0"/>
    <w:rsid w:val="00C32B56"/>
    <w:rsid w:val="00C46949"/>
    <w:rsid w:val="00C672E4"/>
    <w:rsid w:val="00C966DF"/>
    <w:rsid w:val="00CD580B"/>
    <w:rsid w:val="00CE156A"/>
    <w:rsid w:val="00CE6B28"/>
    <w:rsid w:val="00CF424C"/>
    <w:rsid w:val="00D50A61"/>
    <w:rsid w:val="00D740D5"/>
    <w:rsid w:val="00D74C89"/>
    <w:rsid w:val="00DD6497"/>
    <w:rsid w:val="00DE31CE"/>
    <w:rsid w:val="00DE6350"/>
    <w:rsid w:val="00E03C9A"/>
    <w:rsid w:val="00E31163"/>
    <w:rsid w:val="00E317F9"/>
    <w:rsid w:val="00E35DFE"/>
    <w:rsid w:val="00E35F3A"/>
    <w:rsid w:val="00E369F1"/>
    <w:rsid w:val="00E500EE"/>
    <w:rsid w:val="00E82270"/>
    <w:rsid w:val="00E83CBB"/>
    <w:rsid w:val="00EC13CE"/>
    <w:rsid w:val="00EE61B9"/>
    <w:rsid w:val="00F013F2"/>
    <w:rsid w:val="00F0429B"/>
    <w:rsid w:val="00F25BAA"/>
    <w:rsid w:val="00F313F8"/>
    <w:rsid w:val="00F45199"/>
    <w:rsid w:val="00F732F2"/>
    <w:rsid w:val="00FA1246"/>
    <w:rsid w:val="00FB2273"/>
    <w:rsid w:val="00FD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58123"/>
  <w15:docId w15:val="{140F5EA8-A75A-4EAA-B190-2FBD2918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005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0527"/>
    <w:rPr>
      <w:sz w:val="20"/>
      <w:szCs w:val="20"/>
    </w:rPr>
  </w:style>
  <w:style w:type="character" w:styleId="FootnoteReference">
    <w:name w:val="footnote reference"/>
    <w:basedOn w:val="DefaultParagraphFont"/>
    <w:uiPriority w:val="99"/>
    <w:semiHidden/>
    <w:unhideWhenUsed/>
    <w:rsid w:val="00800527"/>
    <w:rPr>
      <w:vertAlign w:val="superscript"/>
    </w:rPr>
  </w:style>
  <w:style w:type="paragraph" w:styleId="ListParagraph">
    <w:name w:val="List Paragraph"/>
    <w:basedOn w:val="Normal"/>
    <w:uiPriority w:val="34"/>
    <w:qFormat/>
    <w:rsid w:val="00625DFE"/>
    <w:pPr>
      <w:ind w:left="720"/>
      <w:contextualSpacing/>
    </w:pPr>
  </w:style>
  <w:style w:type="table" w:styleId="TableGrid">
    <w:name w:val="Table Grid"/>
    <w:basedOn w:val="TableNormal"/>
    <w:uiPriority w:val="39"/>
    <w:rsid w:val="00BB0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810A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Props1.xml><?xml version="1.0" encoding="utf-8"?>
<ds:datastoreItem xmlns:ds="http://schemas.openxmlformats.org/officeDocument/2006/customXml" ds:itemID="{EF156810-1EC5-479E-80E0-1C1F45E21062}">
  <ds:schemaRefs>
    <ds:schemaRef ds:uri="http://schemas.openxmlformats.org/officeDocument/2006/bibliography"/>
  </ds:schemaRefs>
</ds:datastoreItem>
</file>

<file path=customXml/itemProps2.xml><?xml version="1.0" encoding="utf-8"?>
<ds:datastoreItem xmlns:ds="http://schemas.openxmlformats.org/officeDocument/2006/customXml" ds:itemID="{18E59935-9AE2-4749-A24A-D6078AAF19C9}"/>
</file>

<file path=customXml/itemProps3.xml><?xml version="1.0" encoding="utf-8"?>
<ds:datastoreItem xmlns:ds="http://schemas.openxmlformats.org/officeDocument/2006/customXml" ds:itemID="{9E74D0CC-F59F-423F-A4CA-02332F1D0E40}"/>
</file>

<file path=customXml/itemProps4.xml><?xml version="1.0" encoding="utf-8"?>
<ds:datastoreItem xmlns:ds="http://schemas.openxmlformats.org/officeDocument/2006/customXml" ds:itemID="{F95AD4AE-7CFA-4049-995F-E0E5901356B2}"/>
</file>

<file path=docProps/app.xml><?xml version="1.0" encoding="utf-8"?>
<Properties xmlns="http://schemas.openxmlformats.org/officeDocument/2006/extended-properties" xmlns:vt="http://schemas.openxmlformats.org/officeDocument/2006/docPropsVTypes">
  <Template>Normal</Template>
  <TotalTime>1928</TotalTime>
  <Pages>2</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Rajeev</dc:creator>
  <cp:keywords/>
  <dc:description/>
  <cp:lastModifiedBy>Kulkarni, Rajeev</cp:lastModifiedBy>
  <cp:revision>144</cp:revision>
  <dcterms:created xsi:type="dcterms:W3CDTF">2024-05-06T09:52:00Z</dcterms:created>
  <dcterms:modified xsi:type="dcterms:W3CDTF">2024-05-08T13:02:00Z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2024-05-07T05:52:49Z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8b55cbfd-0890-4075-b3ef-62deaed5e9ff</vt:lpwstr>
  </property>
  <property fmtid="{D5CDD505-2E9C-101B-9397-08002B2CF9AE}" pid="8" name="MSIP_Label_ea60d57e-af5b-4752-ac57-3e4f28ca11dc_ContentBits">
    <vt:lpwstr>0</vt:lpwstr>
  </property>
  <property fmtid="{D5CDD505-2E9C-101B-9397-08002B2CF9AE}" pid="9" name="ContentTypeId">
    <vt:lpwstr>0x01010046EABACCD3B39C49923CC76F9A3899B0</vt:lpwstr>
  </property>
</Properties>
</file>