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0" w:leader="none"/>
        </w:tabs>
        <w:rPr>
          <w:sz w:val="2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" cy="636270"/>
                <wp:effectExtent l="19050" t="0" r="0" b="0"/>
                <wp:docPr id="1" name="Рисунок 1" descr="moscow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moscow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>
                          <a:lum bright="-12000" contrast="24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54102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.6pt;height:50.1pt;" stroked="f" strokeweight="0.75pt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tabs>
          <w:tab w:val="left" w:pos="0" w:leader="none"/>
        </w:tabs>
        <w:rPr>
          <w:sz w:val="26"/>
        </w:rPr>
      </w:pPr>
      <w:r>
        <w:rPr>
          <w:sz w:val="26"/>
        </w:rPr>
      </w:r>
      <w:r/>
    </w:p>
    <w:p>
      <w:pPr>
        <w:pStyle w:val="843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  <w:r/>
    </w:p>
    <w:p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ГОСУДАРСТВЕННОЕ БЮДЖЕТНОЕ ОБЩЕОБРАЗОВАТЕЛЬНОЕ УЧРЕЖДЕНИЕ</w:t>
      </w:r>
      <w:r/>
    </w:p>
    <w:p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ГОРОДА МОСКВЫ «ШКОЛА № 1788»</w:t>
      </w:r>
      <w:r/>
    </w:p>
    <w:p>
      <w:pPr>
        <w:rPr>
          <w:color w:val="000080"/>
          <w:sz w:val="4"/>
        </w:rPr>
      </w:pPr>
      <w:r>
        <w:rPr>
          <w:color w:val="000080"/>
          <w:sz w:val="4"/>
        </w:rPr>
      </w:r>
      <w:r/>
    </w:p>
    <w:p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108850, Москва, поселение Внуковское, улица Авиаконструктора Петлякова, дом 17</w:t>
      </w:r>
      <w:r/>
    </w:p>
    <w:p>
      <w:pPr>
        <w:jc w:val="center"/>
        <w:rPr>
          <w:bCs/>
          <w:color w:val="000080"/>
          <w:sz w:val="20"/>
        </w:rPr>
        <w:pBdr>
          <w:bottom w:val="single" w:color="auto" w:sz="12" w:space="1"/>
        </w:pBdr>
      </w:pPr>
      <w:r>
        <w:rPr>
          <w:bCs/>
          <w:color w:val="000080"/>
          <w:sz w:val="20"/>
        </w:rPr>
        <w:t xml:space="preserve">Телефон: (495) 827-02-64, Е</w:t>
      </w:r>
      <w:r>
        <w:rPr>
          <w:bCs/>
          <w:color w:val="000080"/>
          <w:sz w:val="20"/>
          <w:lang w:val="en-US"/>
        </w:rPr>
        <w:t xml:space="preserve">mail</w:t>
      </w:r>
      <w:r>
        <w:rPr>
          <w:bCs/>
          <w:color w:val="000080"/>
          <w:sz w:val="20"/>
        </w:rPr>
        <w:t xml:space="preserve">: 1788@</w:t>
      </w:r>
      <w:r>
        <w:rPr>
          <w:bCs/>
          <w:color w:val="000080"/>
          <w:sz w:val="20"/>
          <w:lang w:val="en-US"/>
        </w:rPr>
        <w:t xml:space="preserve">edu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mos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ru</w:t>
      </w:r>
      <w:r/>
    </w:p>
    <w:p>
      <w:pPr>
        <w:jc w:val="both"/>
        <w:rPr>
          <w:bCs/>
          <w:color w:val="000080"/>
          <w:sz w:val="14"/>
          <w:u w:val="single"/>
        </w:rPr>
      </w:pPr>
      <w:r>
        <w:rPr>
          <w:bCs/>
          <w:color w:val="000080"/>
          <w:sz w:val="14"/>
          <w:u w:val="single"/>
        </w:rPr>
      </w:r>
      <w:r/>
    </w:p>
    <w:p>
      <w:pPr>
        <w:jc w:val="center"/>
        <w:tabs>
          <w:tab w:val="left" w:pos="4320" w:leader="none"/>
        </w:tabs>
        <w:rPr>
          <w:b/>
        </w:rPr>
      </w:pPr>
      <w:r>
        <w:rPr>
          <w:b/>
        </w:rPr>
        <w:t xml:space="preserve">ПРИКАЗ</w:t>
      </w:r>
      <w:r/>
    </w:p>
    <w:p>
      <w:pPr>
        <w:jc w:val="center"/>
        <w:tabs>
          <w:tab w:val="left" w:pos="4320" w:leader="none"/>
        </w:tabs>
      </w:pPr>
      <w:r/>
      <w:r/>
    </w:p>
    <w:p>
      <w:pPr>
        <w:tabs>
          <w:tab w:val="left" w:pos="4320" w:leader="none"/>
        </w:tabs>
        <w:rPr>
          <w:u w:val="single"/>
        </w:rPr>
      </w:pPr>
      <w:r>
        <w:t xml:space="preserve">__</w:t>
      </w:r>
      <w:r>
        <w:rPr>
          <w:u w:val="single"/>
        </w:rPr>
        <w:t xml:space="preserve">___________</w:t>
      </w:r>
      <w:r>
        <w:t xml:space="preserve"> № </w:t>
      </w:r>
      <w:r>
        <w:rPr>
          <w:u w:val="single"/>
        </w:rPr>
        <w:t xml:space="preserve">_____</w:t>
      </w:r>
      <w:r/>
    </w:p>
    <w:p>
      <w:pPr>
        <w:tabs>
          <w:tab w:val="left" w:pos="4320" w:leader="none"/>
        </w:tabs>
      </w:pPr>
      <w:r/>
      <w:r/>
    </w:p>
    <w:p>
      <w:pPr>
        <w:pStyle w:val="849"/>
        <w:spacing w:before="0" w:beforeAutospacing="0" w:after="0" w:afterAutospacing="0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посещении {</w:t>
      </w:r>
      <w:r>
        <w:rPr>
          <w:b/>
          <w:sz w:val="28"/>
          <w:szCs w:val="28"/>
          <w:lang w:val="en-US"/>
        </w:rPr>
        <w:t xml:space="preserve">{place}</w:t>
      </w:r>
      <w:r>
        <w:rPr>
          <w:b/>
          <w:sz w:val="28"/>
          <w:szCs w:val="28"/>
        </w:rPr>
        <w:t xml:space="preserve">}</w:t>
      </w:r>
      <w:r/>
    </w:p>
    <w:p>
      <w:pPr>
        <w:pStyle w:val="849"/>
        <w:spacing w:before="0" w:beforeAutospacing="0" w:after="0" w:afterAutospacing="0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708"/>
        <w:jc w:val="both"/>
        <w:rPr>
          <w:color w:val="000000"/>
        </w:rPr>
      </w:pPr>
      <w:r>
        <w:t xml:space="preserve">На основании образовательной программы и учебного плана воспитательной работы на 2022-</w:t>
      </w:r>
      <w:r>
        <w:t xml:space="preserve">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  <w:r/>
    </w:p>
    <w:p>
      <w:r/>
      <w:r/>
    </w:p>
    <w:p>
      <w:pPr>
        <w:rPr>
          <w:b/>
        </w:rPr>
      </w:pPr>
      <w:r>
        <w:rPr>
          <w:b/>
        </w:rPr>
        <w:t xml:space="preserve">приказываю:</w:t>
      </w:r>
      <w:r>
        <w:rPr>
          <w:b/>
        </w:rPr>
        <w:br/>
      </w:r>
      <w:r/>
    </w:p>
    <w:p>
      <w:pPr>
        <w:pStyle w:val="852"/>
        <w:numPr>
          <w:ilvl w:val="0"/>
          <w:numId w:val="1"/>
        </w:numPr>
        <w:jc w:val="both"/>
        <w:rPr>
          <w:bCs/>
        </w:rPr>
      </w:pPr>
      <w:r>
        <w:rPr>
          <w:color w:val="000000"/>
        </w:rPr>
        <w:t xml:space="preserve">Направить </w:t>
      </w:r>
      <w:r>
        <w:rPr>
          <w:b/>
          <w:color w:val="000000"/>
        </w:rPr>
        <w:t xml:space="preserve">{{</w:t>
      </w:r>
      <w:r>
        <w:rPr>
          <w:b/>
          <w:color w:val="000000"/>
          <w:lang w:val="en-US"/>
        </w:rPr>
        <w:t xml:space="preserve">date</w:t>
      </w:r>
      <w:r>
        <w:rPr>
          <w:b/>
          <w:color w:val="000000"/>
        </w:rPr>
        <w:t xml:space="preserve">}}</w:t>
      </w:r>
      <w:r>
        <w:rPr>
          <w:b/>
        </w:rPr>
        <w:t xml:space="preserve"> </w:t>
      </w:r>
      <w:r>
        <w:rPr>
          <w:color w:val="000000"/>
        </w:rPr>
        <w:t xml:space="preserve">г.  для посещения</w:t>
      </w:r>
      <w:r>
        <w:rPr>
          <w:b/>
        </w:rPr>
        <w:t xml:space="preserve"> {{</w:t>
      </w:r>
      <w:r>
        <w:rPr>
          <w:b/>
          <w:lang w:val="en-US"/>
        </w:rPr>
        <w:t xml:space="preserve">place</w:t>
      </w:r>
      <w:r>
        <w:rPr>
          <w:b/>
        </w:rPr>
        <w:t xml:space="preserve">}},</w:t>
      </w:r>
      <w:r>
        <w:rPr>
          <w:color w:val="000000"/>
        </w:rPr>
        <w:t xml:space="preserve"> по адресу: </w:t>
      </w:r>
      <w:r>
        <w:rPr>
          <w:bCs/>
        </w:rPr>
        <w:t xml:space="preserve">{{</w:t>
      </w:r>
      <w:r>
        <w:rPr>
          <w:bCs/>
          <w:lang w:val="en-US"/>
        </w:rPr>
        <w:t xml:space="preserve">where</w:t>
      </w:r>
      <w:r>
        <w:rPr>
          <w:bCs/>
        </w:rPr>
        <w:t xml:space="preserve">}} с {{</w:t>
      </w:r>
      <w:r>
        <w:rPr>
          <w:bCs/>
          <w:lang w:val="en-US"/>
        </w:rPr>
        <w:t xml:space="preserve">starttime</w:t>
      </w:r>
      <w:r>
        <w:rPr>
          <w:bCs/>
        </w:rPr>
        <w:t xml:space="preserve">}} до {{</w:t>
      </w:r>
      <w:r>
        <w:rPr>
          <w:rFonts w:hint="default"/>
          <w:bCs/>
          <w:lang w:val="ru-RU"/>
        </w:rPr>
        <w:t xml:space="preserve">finish</w:t>
      </w:r>
      <w:bookmarkStart w:id="1" w:name="_GoBack"/>
      <w:r/>
      <w:bookmarkEnd w:id="1"/>
      <w:r>
        <w:rPr>
          <w:bCs/>
          <w:lang w:val="en-US"/>
        </w:rPr>
        <w:t xml:space="preserve">date</w:t>
      </w:r>
      <w:r>
        <w:rPr>
          <w:bCs/>
        </w:rPr>
        <w:t xml:space="preserve">}} г. {{</w:t>
      </w:r>
      <w:r>
        <w:rPr>
          <w:bCs/>
          <w:lang w:val="en-US"/>
        </w:rPr>
        <w:t xml:space="preserve">finishtime</w:t>
      </w:r>
      <w:r>
        <w:rPr>
          <w:bCs/>
        </w:rPr>
        <w:t xml:space="preserve">}} </w:t>
      </w:r>
      <w:r>
        <w:rPr>
          <w:bCs/>
        </w:rPr>
        <w:t xml:space="preserve">группу участников </w:t>
      </w:r>
      <w:r>
        <w:rPr>
          <w:bCs/>
        </w:rPr>
      </w:r>
      <w:r/>
    </w:p>
    <w:tbl>
      <w:tblPr>
        <w:tblStyle w:val="841"/>
        <w:tblW w:w="8930" w:type="dxa"/>
        <w:tblInd w:w="45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left w:w="33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67"/>
        <w:gridCol w:w="4819"/>
        <w:gridCol w:w="3544"/>
      </w:tblGrid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8930" w:type="dxa"/>
            <w:textDirection w:val="lrTb"/>
            <w:noWrap w:val="false"/>
          </w:tcPr>
          <w:p>
            <w:pPr>
              <w:widowControl w:val="off"/>
              <w:rPr>
                <w:color w:val="00000A"/>
                <w:lang w:val="cs-CZ" w:bidi="hi-IN" w:eastAsia="zh-CN"/>
              </w:rPr>
            </w:pPr>
            <w:r>
              <w:rPr>
                <w:b/>
                <w:bCs/>
                <w:lang w:val="en-US"/>
              </w:rPr>
              <w:t xml:space="preserve">{%tr for item in tbl_contents %}</w:t>
            </w:r>
            <w:r/>
          </w:p>
        </w:tc>
      </w:tr>
      <w:tr>
        <w:trPr/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Style w:val="8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4819" w:type="dxa"/>
            <w:textDirection w:val="lrTb"/>
            <w:noWrap w:val="false"/>
          </w:tcPr>
          <w:p>
            <w:pPr>
              <w:pStyle w:val="8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{{ col }}</w:t>
            </w:r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3544" w:type="dxa"/>
            <w:textDirection w:val="lrTb"/>
            <w:noWrap w:val="false"/>
          </w:tcPr>
          <w:p>
            <w:pPr>
              <w:pStyle w:val="8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_DdeLink__6997_957214208"/>
            <w:r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{%tc endfor %}</w:t>
            </w:r>
            <w:r/>
          </w:p>
        </w:tc>
      </w:tr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8930" w:type="dxa"/>
            <w:textDirection w:val="lrTb"/>
            <w:noWrap w:val="false"/>
          </w:tcPr>
          <w:p>
            <w:pPr>
              <w:jc w:val="center"/>
              <w:widowControl w:val="off"/>
              <w:rPr>
                <w:color w:val="00000A"/>
                <w:lang w:val="cs-CZ" w:bidi="hi-IN" w:eastAsia="zh-CN"/>
              </w:rPr>
            </w:pPr>
            <w:r>
              <w:rPr>
                <w:b/>
                <w:bCs/>
                <w:lang w:val="en-US"/>
              </w:rPr>
              <w:t xml:space="preserve">{%tr endfor %}</w:t>
            </w:r>
            <w:r/>
          </w:p>
        </w:tc>
      </w:tr>
    </w:tbl>
    <w:p>
      <w:pPr>
        <w:pStyle w:val="852"/>
        <w:jc w:val="both"/>
        <w:rPr>
          <w:color w:val="000000"/>
        </w:rPr>
      </w:pPr>
      <w:r>
        <w:rPr>
          <w:color w:val="000000"/>
        </w:rPr>
      </w:r>
      <w:r/>
    </w:p>
    <w:p>
      <w:pPr>
        <w:pStyle w:val="852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 xml:space="preserve">Назначить руководителем группы </w:t>
      </w:r>
      <w:r>
        <w:rPr>
          <w:b/>
          <w:lang w:val="en-US"/>
        </w:rPr>
        <w:t xml:space="preserve">{{mainteacher}}</w:t>
      </w:r>
      <w:r>
        <w:rPr>
          <w:color w:val="000000"/>
        </w:rPr>
        <w:t xml:space="preserve">. </w:t>
      </w:r>
      <w:r/>
    </w:p>
    <w:p>
      <w:pPr>
        <w:pStyle w:val="852"/>
        <w:numPr>
          <w:ilvl w:val="0"/>
          <w:numId w:val="1"/>
        </w:numPr>
        <w:rPr>
          <w:b w:val="0"/>
          <w:bCs/>
          <w:color w:val="000000"/>
        </w:rPr>
      </w:pPr>
      <w:r>
        <w:rPr>
          <w:color w:val="000000"/>
        </w:rPr>
        <w:t xml:space="preserve">Назначить заместителем руководителя</w:t>
      </w:r>
      <w:r>
        <w:rPr>
          <w:color w:val="000000"/>
          <w:lang w:val="en-US"/>
        </w:rPr>
        <w:t xml:space="preserve"> {{secondteacher}}</w:t>
      </w:r>
      <w:r>
        <w:rPr>
          <w:b w:val="0"/>
        </w:rPr>
        <w:t xml:space="preserve">.</w:t>
      </w:r>
      <w:r>
        <w:rPr>
          <w:b w:val="0"/>
        </w:rPr>
      </w:r>
      <w:r/>
    </w:p>
    <w:p>
      <w:pPr>
        <w:pStyle w:val="852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</w:rPr>
        <w:t xml:space="preserve">Руководителю обеспечить наличие у группы антисептика и проверить перед выходом наличие воды и перекуса у каждого участника группы</w:t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Руководителю группы за день до выезда/выхода передать актуальные номера телефонов законных представителей ведущему специалисту </w:t>
      </w:r>
      <w:r>
        <w:rPr>
          <w:b/>
          <w:color w:val="000000"/>
        </w:rPr>
        <w:t xml:space="preserve">М.А. Ковешникову.</w:t>
      </w:r>
      <w:r/>
    </w:p>
    <w:p>
      <w:pPr>
        <w:pStyle w:val="852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 xml:space="preserve">М.А. Ковешникову</w:t>
      </w:r>
      <w:r>
        <w:rPr>
          <w:color w:val="000000"/>
        </w:rPr>
        <w:t xml:space="preserve">, провести инструктаж по технике безопасности с учителем, направленным на мероприятие.</w:t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b/>
          <w:color w:val="000000"/>
        </w:rPr>
        <w:t xml:space="preserve">Рузайкину Д.А. </w:t>
      </w:r>
      <w:r>
        <w:rPr>
          <w:color w:val="000000"/>
        </w:rPr>
        <w:t xml:space="preserve">организовать замены уроков</w:t>
      </w:r>
      <w:r>
        <w:rPr>
          <w:b/>
          <w:color w:val="000000"/>
        </w:rPr>
        <w:t xml:space="preserve"> {{</w:t>
      </w:r>
      <w:r>
        <w:rPr>
          <w:b/>
          <w:color w:val="000000"/>
        </w:rPr>
        <w:t xml:space="preserve">teacherlist_lessons}}.</w:t>
      </w:r>
      <w:r>
        <w:rPr>
          <w:b/>
          <w:color w:val="000000"/>
        </w:rPr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Старшему методисту </w:t>
      </w:r>
      <w:r>
        <w:rPr>
          <w:b/>
          <w:bCs/>
          <w:color w:val="000000"/>
          <w:lang w:val="en-US"/>
        </w:rPr>
        <w:t xml:space="preserve">{{metoditer}}</w:t>
      </w:r>
      <w:r/>
    </w:p>
    <w:p>
      <w:pPr>
        <w:pStyle w:val="852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проконтролировать проведение инструктажа классным руководителем с обу</w:t>
      </w:r>
      <w:r>
        <w:rPr>
          <w:color w:val="000000"/>
        </w:rPr>
        <w:t xml:space="preserve">чающимися, направленными на мероприятие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  <w:r/>
    </w:p>
    <w:p>
      <w:pPr>
        <w:pStyle w:val="852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подготовить приказы об организации выездного мероприятия обучающихся.</w:t>
      </w:r>
      <w:r/>
    </w:p>
    <w:p>
      <w:pPr>
        <w:pStyle w:val="852"/>
        <w:numPr>
          <w:ilvl w:val="0"/>
          <w:numId w:val="1"/>
        </w:numPr>
        <w:jc w:val="both"/>
        <w:rPr>
          <w:b/>
        </w:rPr>
      </w:pPr>
      <w:r>
        <w:rPr>
          <w:color w:val="000000"/>
        </w:rPr>
        <w:t xml:space="preserve">Старшему специалисту по кадрам </w:t>
      </w:r>
      <w:r>
        <w:rPr>
          <w:b/>
          <w:color w:val="000000"/>
        </w:rPr>
        <w:t xml:space="preserve">Е.Г.Крылатых</w:t>
      </w:r>
      <w:r>
        <w:rPr>
          <w:color w:val="000000"/>
        </w:rPr>
        <w:t xml:space="preserve"> оформить выход на работу в выходной день </w:t>
      </w:r>
      <w:r>
        <w:rPr>
          <w:b/>
          <w:color w:val="000000"/>
        </w:rPr>
        <w:t xml:space="preserve">{{</w:t>
      </w:r>
      <w:r>
        <w:rPr>
          <w:b/>
          <w:color w:val="000000"/>
        </w:rPr>
        <w:t xml:space="preserve">teacherlist_visit}}.</w:t>
      </w:r>
      <w:r>
        <w:rPr>
          <w:b/>
          <w:color w:val="000000"/>
        </w:rPr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Главному экономисту </w:t>
      </w:r>
      <w:r>
        <w:rPr>
          <w:b/>
          <w:color w:val="000000"/>
        </w:rPr>
        <w:t xml:space="preserve">Ю.С.Шеламовой</w:t>
      </w:r>
      <w:r>
        <w:rPr>
          <w:color w:val="000000"/>
        </w:rPr>
        <w:t xml:space="preserve"> оплатить работу в выходной день </w:t>
      </w:r>
      <w:r>
        <w:rPr>
          <w:b/>
          <w:color w:val="000000"/>
        </w:rPr>
        <w:t xml:space="preserve">{{</w:t>
      </w:r>
      <w:r>
        <w:rPr>
          <w:b/>
          <w:color w:val="000000"/>
        </w:rPr>
        <w:t xml:space="preserve">teacherlist_pay}}.</w:t>
      </w:r>
      <w:r>
        <w:rPr>
          <w:b/>
          <w:color w:val="000000"/>
        </w:rPr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Контроль за исполнением данного приказа оставляю за собой.</w:t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pPr>
        <w:jc w:val="right"/>
        <w:rPr>
          <w:bCs/>
        </w:rPr>
      </w:pPr>
      <w:r>
        <w:rPr>
          <w:bCs/>
        </w:rPr>
      </w:r>
      <w:r/>
    </w:p>
    <w:p>
      <w:pPr>
        <w:rPr>
          <w:color w:val="000000"/>
        </w:rPr>
      </w:pPr>
      <w:r>
        <w:rPr>
          <w:color w:val="000000"/>
        </w:rPr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r>
        <w:rPr>
          <w:b/>
          <w:color w:val="000000"/>
        </w:rPr>
        <w:t xml:space="preserve">Заместитель директора                                                           Н.С. Горбунова</w:t>
      </w:r>
      <w:r/>
    </w:p>
    <w:p>
      <w:r>
        <w:t xml:space="preserve"> </w:t>
      </w:r>
      <w:r/>
    </w:p>
    <w:sectPr>
      <w:footerReference w:type="default" r:id="rId9"/>
      <w:footnotePr/>
      <w:endnotePr/>
      <w:type w:val="nextPage"/>
      <w:pgSz w:w="11906" w:h="16838" w:orient="portrait"/>
      <w:pgMar w:top="1135" w:right="850" w:bottom="993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05111312"/>
      <w:docPartObj>
        <w:docPartGallery w:val="AutoText"/>
      </w:docPartObj>
      <w:rPr/>
    </w:sdtPr>
    <w:sdtContent>
      <w:p>
        <w:pPr>
          <w:pStyle w:val="84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39"/>
    <w:next w:val="839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7">
    <w:name w:val="Heading 1 Char"/>
    <w:basedOn w:val="840"/>
    <w:link w:val="666"/>
    <w:uiPriority w:val="9"/>
    <w:rPr>
      <w:rFonts w:ascii="Arial" w:hAnsi="Arial" w:cs="Arial" w:eastAsia="Arial"/>
      <w:sz w:val="40"/>
      <w:szCs w:val="40"/>
    </w:rPr>
  </w:style>
  <w:style w:type="paragraph" w:styleId="668">
    <w:name w:val="Heading 2"/>
    <w:basedOn w:val="839"/>
    <w:next w:val="839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9">
    <w:name w:val="Heading 2 Char"/>
    <w:basedOn w:val="840"/>
    <w:link w:val="668"/>
    <w:uiPriority w:val="9"/>
    <w:rPr>
      <w:rFonts w:ascii="Arial" w:hAnsi="Arial" w:cs="Arial" w:eastAsia="Arial"/>
      <w:sz w:val="34"/>
    </w:rPr>
  </w:style>
  <w:style w:type="paragraph" w:styleId="670">
    <w:name w:val="Heading 3"/>
    <w:basedOn w:val="839"/>
    <w:next w:val="839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1">
    <w:name w:val="Heading 3 Char"/>
    <w:basedOn w:val="840"/>
    <w:link w:val="670"/>
    <w:uiPriority w:val="9"/>
    <w:rPr>
      <w:rFonts w:ascii="Arial" w:hAnsi="Arial" w:cs="Arial" w:eastAsia="Arial"/>
      <w:sz w:val="30"/>
      <w:szCs w:val="30"/>
    </w:rPr>
  </w:style>
  <w:style w:type="paragraph" w:styleId="672">
    <w:name w:val="Heading 4"/>
    <w:basedOn w:val="839"/>
    <w:next w:val="839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3">
    <w:name w:val="Heading 4 Char"/>
    <w:basedOn w:val="840"/>
    <w:link w:val="672"/>
    <w:uiPriority w:val="9"/>
    <w:rPr>
      <w:rFonts w:ascii="Arial" w:hAnsi="Arial" w:cs="Arial" w:eastAsia="Arial"/>
      <w:b/>
      <w:bCs/>
      <w:sz w:val="26"/>
      <w:szCs w:val="26"/>
    </w:rPr>
  </w:style>
  <w:style w:type="paragraph" w:styleId="674">
    <w:name w:val="Heading 5"/>
    <w:basedOn w:val="839"/>
    <w:next w:val="839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5">
    <w:name w:val="Heading 5 Char"/>
    <w:basedOn w:val="840"/>
    <w:link w:val="674"/>
    <w:uiPriority w:val="9"/>
    <w:rPr>
      <w:rFonts w:ascii="Arial" w:hAnsi="Arial" w:cs="Arial" w:eastAsia="Arial"/>
      <w:b/>
      <w:bCs/>
      <w:sz w:val="24"/>
      <w:szCs w:val="24"/>
    </w:rPr>
  </w:style>
  <w:style w:type="paragraph" w:styleId="676">
    <w:name w:val="Heading 6"/>
    <w:basedOn w:val="839"/>
    <w:next w:val="839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7">
    <w:name w:val="Heading 6 Char"/>
    <w:basedOn w:val="840"/>
    <w:link w:val="676"/>
    <w:uiPriority w:val="9"/>
    <w:rPr>
      <w:rFonts w:ascii="Arial" w:hAnsi="Arial" w:cs="Arial" w:eastAsia="Arial"/>
      <w:b/>
      <w:bCs/>
      <w:sz w:val="22"/>
      <w:szCs w:val="22"/>
    </w:rPr>
  </w:style>
  <w:style w:type="paragraph" w:styleId="678">
    <w:name w:val="Heading 7"/>
    <w:basedOn w:val="839"/>
    <w:next w:val="839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9">
    <w:name w:val="Heading 7 Char"/>
    <w:basedOn w:val="840"/>
    <w:link w:val="6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0">
    <w:name w:val="Heading 8"/>
    <w:basedOn w:val="839"/>
    <w:next w:val="839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1">
    <w:name w:val="Heading 8 Char"/>
    <w:basedOn w:val="840"/>
    <w:link w:val="680"/>
    <w:uiPriority w:val="9"/>
    <w:rPr>
      <w:rFonts w:ascii="Arial" w:hAnsi="Arial" w:cs="Arial" w:eastAsia="Arial"/>
      <w:i/>
      <w:iCs/>
      <w:sz w:val="22"/>
      <w:szCs w:val="22"/>
    </w:rPr>
  </w:style>
  <w:style w:type="paragraph" w:styleId="682">
    <w:name w:val="Heading 9"/>
    <w:basedOn w:val="839"/>
    <w:next w:val="839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3">
    <w:name w:val="Heading 9 Char"/>
    <w:basedOn w:val="840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39"/>
    <w:next w:val="839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0"/>
    <w:link w:val="685"/>
    <w:uiPriority w:val="10"/>
    <w:rPr>
      <w:sz w:val="48"/>
      <w:szCs w:val="48"/>
    </w:rPr>
  </w:style>
  <w:style w:type="paragraph" w:styleId="687">
    <w:name w:val="Subtitle"/>
    <w:basedOn w:val="839"/>
    <w:next w:val="839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0"/>
    <w:link w:val="687"/>
    <w:uiPriority w:val="11"/>
    <w:rPr>
      <w:sz w:val="24"/>
      <w:szCs w:val="24"/>
    </w:rPr>
  </w:style>
  <w:style w:type="paragraph" w:styleId="689">
    <w:name w:val="Quote"/>
    <w:basedOn w:val="839"/>
    <w:next w:val="839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39"/>
    <w:next w:val="839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character" w:styleId="693">
    <w:name w:val="Header Char"/>
    <w:basedOn w:val="840"/>
    <w:link w:val="848"/>
    <w:uiPriority w:val="99"/>
  </w:style>
  <w:style w:type="character" w:styleId="694">
    <w:name w:val="Footer Char"/>
    <w:basedOn w:val="840"/>
    <w:link w:val="847"/>
    <w:uiPriority w:val="99"/>
  </w:style>
  <w:style w:type="character" w:styleId="695">
    <w:name w:val="Caption Char"/>
    <w:basedOn w:val="843"/>
    <w:link w:val="847"/>
    <w:uiPriority w:val="99"/>
  </w:style>
  <w:style w:type="table" w:styleId="696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5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6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7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8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9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0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basedOn w:val="840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basedOn w:val="840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uiPriority w:val="0"/>
    <w:qFormat/>
    <w:pPr>
      <w:spacing w:after="0" w:line="240" w:lineRule="auto"/>
    </w:pPr>
    <w:rPr>
      <w:rFonts w:ascii="Times New Roman" w:hAnsi="Times New Roman" w:cs="Times New Roman" w:eastAsia="Times New Roman"/>
      <w:sz w:val="28"/>
      <w:szCs w:val="28"/>
      <w:lang w:val="ru-RU" w:bidi="ar-SA" w:eastAsia="ru-RU"/>
    </w:rPr>
  </w:style>
  <w:style w:type="character" w:styleId="840" w:default="1">
    <w:name w:val="Default Paragraph Font"/>
    <w:uiPriority w:val="1"/>
    <w:semiHidden/>
    <w:unhideWhenUsed/>
    <w:qFormat/>
  </w:style>
  <w:style w:type="table" w:styleId="841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42">
    <w:name w:val="Balloon Text"/>
    <w:basedOn w:val="839"/>
    <w:link w:val="851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843">
    <w:name w:val="Caption"/>
    <w:basedOn w:val="839"/>
    <w:next w:val="839"/>
    <w:uiPriority w:val="99"/>
    <w:semiHidden/>
    <w:unhideWhenUsed/>
    <w:qFormat/>
    <w:pPr>
      <w:jc w:val="center"/>
    </w:pPr>
    <w:rPr>
      <w:b/>
      <w:sz w:val="32"/>
      <w:szCs w:val="20"/>
    </w:rPr>
  </w:style>
  <w:style w:type="character" w:styleId="844">
    <w:name w:val="annotation reference"/>
    <w:basedOn w:val="840"/>
    <w:uiPriority w:val="99"/>
    <w:semiHidden/>
    <w:unhideWhenUsed/>
    <w:rPr>
      <w:sz w:val="16"/>
      <w:szCs w:val="16"/>
    </w:rPr>
  </w:style>
  <w:style w:type="paragraph" w:styleId="845">
    <w:name w:val="annotation text"/>
    <w:basedOn w:val="839"/>
    <w:link w:val="855"/>
    <w:uiPriority w:val="99"/>
    <w:semiHidden/>
    <w:unhideWhenUsed/>
    <w:rPr>
      <w:sz w:val="20"/>
      <w:szCs w:val="20"/>
    </w:rPr>
  </w:style>
  <w:style w:type="paragraph" w:styleId="846">
    <w:name w:val="annotation subject"/>
    <w:basedOn w:val="845"/>
    <w:next w:val="845"/>
    <w:link w:val="856"/>
    <w:uiPriority w:val="99"/>
    <w:semiHidden/>
    <w:unhideWhenUsed/>
    <w:rPr>
      <w:b/>
      <w:bCs/>
    </w:rPr>
  </w:style>
  <w:style w:type="paragraph" w:styleId="847">
    <w:name w:val="Footer"/>
    <w:basedOn w:val="839"/>
    <w:link w:val="854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848">
    <w:name w:val="Header"/>
    <w:basedOn w:val="839"/>
    <w:link w:val="853"/>
    <w:uiPriority w:val="99"/>
    <w:unhideWhenUsed/>
    <w:qFormat/>
    <w:pPr>
      <w:tabs>
        <w:tab w:val="center" w:pos="4677" w:leader="none"/>
        <w:tab w:val="right" w:pos="9355" w:leader="none"/>
      </w:tabs>
    </w:pPr>
  </w:style>
  <w:style w:type="paragraph" w:styleId="849">
    <w:name w:val="Normal (Web)"/>
    <w:basedOn w:val="839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table" w:styleId="850">
    <w:name w:val="Table Grid"/>
    <w:basedOn w:val="841"/>
    <w:uiPriority w:val="3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1" w:customStyle="1">
    <w:name w:val="Текст выноски Знак"/>
    <w:basedOn w:val="840"/>
    <w:link w:val="842"/>
    <w:uiPriority w:val="99"/>
    <w:semiHidden/>
    <w:qFormat/>
    <w:rPr>
      <w:rFonts w:ascii="Tahoma" w:hAnsi="Tahoma" w:cs="Tahoma" w:eastAsia="Times New Roman"/>
      <w:sz w:val="16"/>
      <w:szCs w:val="16"/>
      <w:lang w:eastAsia="ru-RU"/>
    </w:rPr>
  </w:style>
  <w:style w:type="paragraph" w:styleId="852">
    <w:name w:val="List Paragraph"/>
    <w:basedOn w:val="839"/>
    <w:uiPriority w:val="34"/>
    <w:qFormat/>
    <w:pPr>
      <w:contextualSpacing/>
      <w:ind w:left="720"/>
    </w:pPr>
  </w:style>
  <w:style w:type="character" w:styleId="853" w:customStyle="1">
    <w:name w:val="Верхний колонтитул Знак"/>
    <w:basedOn w:val="840"/>
    <w:link w:val="848"/>
    <w:uiPriority w:val="99"/>
    <w:qFormat/>
    <w:rPr>
      <w:rFonts w:ascii="Times New Roman" w:hAnsi="Times New Roman" w:cs="Times New Roman" w:eastAsia="Times New Roman"/>
      <w:sz w:val="28"/>
      <w:szCs w:val="28"/>
      <w:lang w:eastAsia="ru-RU"/>
    </w:rPr>
  </w:style>
  <w:style w:type="character" w:styleId="854" w:customStyle="1">
    <w:name w:val="Нижний колонтитул Знак"/>
    <w:basedOn w:val="840"/>
    <w:link w:val="847"/>
    <w:uiPriority w:val="99"/>
    <w:rPr>
      <w:rFonts w:ascii="Times New Roman" w:hAnsi="Times New Roman" w:cs="Times New Roman" w:eastAsia="Times New Roman"/>
      <w:sz w:val="28"/>
      <w:szCs w:val="28"/>
      <w:lang w:eastAsia="ru-RU"/>
    </w:rPr>
  </w:style>
  <w:style w:type="character" w:styleId="855" w:customStyle="1">
    <w:name w:val="Текст примечания Знак"/>
    <w:basedOn w:val="840"/>
    <w:link w:val="845"/>
    <w:uiPriority w:val="99"/>
    <w:semiHidden/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6" w:customStyle="1">
    <w:name w:val="Тема примечания Знак"/>
    <w:basedOn w:val="855"/>
    <w:link w:val="846"/>
    <w:uiPriority w:val="99"/>
    <w:semiHidden/>
    <w:rPr>
      <w:rFonts w:ascii="Times New Roman" w:hAnsi="Times New Roman" w:cs="Times New Roman" w:eastAsia="Times New Roman"/>
      <w:b/>
      <w:bCs/>
      <w:sz w:val="20"/>
      <w:szCs w:val="20"/>
      <w:lang w:eastAsia="ru-RU"/>
    </w:rPr>
  </w:style>
  <w:style w:type="paragraph" w:styleId="857" w:customStyle="1">
    <w:name w:val="Obsah tabulky"/>
    <w:basedOn w:val="839"/>
    <w:uiPriority w:val="0"/>
    <w:pPr>
      <w:widowControl w:val="off"/>
      <w:suppressLineNumbers/>
    </w:pPr>
    <w:rPr>
      <w:rFonts w:ascii="Liberation Serif" w:hAnsi="Liberation Serif" w:cs="FreeSans" w:eastAsia="Droid Sans Fallback"/>
      <w:color w:val="00000A"/>
      <w:sz w:val="24"/>
      <w:szCs w:val="24"/>
      <w:lang w:val="cs-CZ" w:bidi="hi-IN" w:eastAsia="zh-CN"/>
    </w:rPr>
  </w:style>
  <w:style w:type="numbering" w:styleId="85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Техцентр</dc:creator>
  <cp:revision>9</cp:revision>
  <dcterms:created xsi:type="dcterms:W3CDTF">2022-09-18T20:39:00Z</dcterms:created>
  <dcterms:modified xsi:type="dcterms:W3CDTF">2022-09-20T13:32:35Z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