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57192" w14:textId="77777777" w:rsidR="0069349B" w:rsidRPr="0069349B" w:rsidRDefault="0069349B" w:rsidP="006934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SG"/>
        </w:rPr>
      </w:pPr>
      <w:proofErr w:type="gramStart"/>
      <w:r w:rsidRPr="0069349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SG"/>
        </w:rPr>
        <w:t>Product  Description</w:t>
      </w:r>
      <w:proofErr w:type="gramEnd"/>
    </w:p>
    <w:tbl>
      <w:tblPr>
        <w:tblW w:w="93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345"/>
      </w:tblGrid>
      <w:tr w:rsidR="0069349B" w:rsidRPr="0069349B" w14:paraId="58EA529A" w14:textId="77777777" w:rsidTr="0069349B">
        <w:trPr>
          <w:trHeight w:val="252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2B812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Arial" w:eastAsia="Microsoft YaHei" w:hAnsi="Arial" w:cs="Arial"/>
                <w:b/>
                <w:bCs/>
                <w:color w:val="717070"/>
                <w:sz w:val="33"/>
                <w:szCs w:val="33"/>
                <w:lang w:eastAsia="en-SG"/>
              </w:rPr>
              <w:t>Hardware Specifications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DC4FB4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</w:p>
        </w:tc>
      </w:tr>
      <w:tr w:rsidR="0069349B" w:rsidRPr="0069349B" w14:paraId="554F8F58" w14:textId="77777777" w:rsidTr="0069349B">
        <w:trPr>
          <w:trHeight w:val="492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6FD037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Chipset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39889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 xml:space="preserve">ESPRESSIF-ESP32 240MHz </w:t>
            </w:r>
            <w:proofErr w:type="spellStart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Xtensa</w:t>
            </w:r>
            <w:proofErr w:type="spellEnd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® single-/dual-core 32-bit LX6 microprocessor</w:t>
            </w:r>
          </w:p>
        </w:tc>
      </w:tr>
      <w:tr w:rsidR="0069349B" w:rsidRPr="0069349B" w14:paraId="587A2FDE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3AF90F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FLASH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1A957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QSPI flash 4MB /16MB</w:t>
            </w:r>
          </w:p>
        </w:tc>
      </w:tr>
      <w:tr w:rsidR="0069349B" w:rsidRPr="0069349B" w14:paraId="6D58F351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8B3981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SRAM 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29EC3F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520 kB SRAM</w:t>
            </w:r>
          </w:p>
        </w:tc>
      </w:tr>
      <w:tr w:rsidR="0069349B" w:rsidRPr="0069349B" w14:paraId="73476896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7B60BE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Button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B054F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Reset</w:t>
            </w:r>
          </w:p>
        </w:tc>
      </w:tr>
      <w:tr w:rsidR="0069349B" w:rsidRPr="0069349B" w14:paraId="686B06D0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8427E0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USB to TTL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FA7519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CP2104</w:t>
            </w:r>
          </w:p>
        </w:tc>
      </w:tr>
      <w:tr w:rsidR="0069349B" w:rsidRPr="0069349B" w14:paraId="310539A8" w14:textId="77777777" w:rsidTr="0069349B">
        <w:trPr>
          <w:trHeight w:val="492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F14562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Modular interface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FA90C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 xml:space="preserve">UART、SPI、SDIO、I2C、LED PWM、TV PWM、I2S、IRGPIO、ADC、capacitor touch </w:t>
            </w:r>
            <w:proofErr w:type="spellStart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sensor、</w:t>
            </w:r>
            <w:proofErr w:type="gramStart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DACLNA</w:t>
            </w:r>
            <w:proofErr w:type="spellEnd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  pre</w:t>
            </w:r>
            <w:proofErr w:type="gramEnd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-amplifier</w:t>
            </w:r>
          </w:p>
        </w:tc>
      </w:tr>
      <w:tr w:rsidR="0069349B" w:rsidRPr="0069349B" w14:paraId="4627F334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81A518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Display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A752FF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IPS ST7789V 1.14 Inch</w:t>
            </w:r>
          </w:p>
        </w:tc>
      </w:tr>
      <w:tr w:rsidR="0069349B" w:rsidRPr="0069349B" w14:paraId="50D79CC9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A9E165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Working voltage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88873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2.7V-4.2V</w:t>
            </w:r>
          </w:p>
        </w:tc>
      </w:tr>
      <w:tr w:rsidR="0069349B" w:rsidRPr="0069349B" w14:paraId="11C2741D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A6B244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Working current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11E671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About 67MA</w:t>
            </w:r>
          </w:p>
        </w:tc>
      </w:tr>
      <w:tr w:rsidR="0069349B" w:rsidRPr="0069349B" w14:paraId="57093D35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ED480F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Sleep current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F26B40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About 350uA</w:t>
            </w:r>
          </w:p>
        </w:tc>
      </w:tr>
      <w:tr w:rsidR="0069349B" w:rsidRPr="0069349B" w14:paraId="27C3D0F4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7DF49F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Working temperature range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1E2D7D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-40℃ ~ +85℃</w:t>
            </w:r>
          </w:p>
        </w:tc>
      </w:tr>
      <w:tr w:rsidR="0069349B" w:rsidRPr="0069349B" w14:paraId="04546393" w14:textId="77777777" w:rsidTr="0069349B">
        <w:trPr>
          <w:trHeight w:val="276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33F17E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proofErr w:type="spellStart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Size&amp;Weight</w:t>
            </w:r>
            <w:proofErr w:type="spellEnd"/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C421E0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51.52*25.04*8.54</w:t>
            </w:r>
            <w:proofErr w:type="gramStart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mm(</w:t>
            </w:r>
            <w:proofErr w:type="gramEnd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7.81g)</w:t>
            </w:r>
          </w:p>
        </w:tc>
      </w:tr>
      <w:tr w:rsidR="0069349B" w:rsidRPr="0069349B" w14:paraId="0A17D01B" w14:textId="77777777" w:rsidTr="0069349B">
        <w:trPr>
          <w:trHeight w:val="312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7C9FAC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Power Supply Specifications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0655D6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</w:p>
        </w:tc>
      </w:tr>
      <w:tr w:rsidR="0069349B" w:rsidRPr="0069349B" w14:paraId="564A5C0A" w14:textId="77777777" w:rsidTr="0069349B">
        <w:trPr>
          <w:trHeight w:val="276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975BB9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Power Supply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A69FBA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USB 5V/1A</w:t>
            </w:r>
          </w:p>
        </w:tc>
      </w:tr>
      <w:tr w:rsidR="0069349B" w:rsidRPr="0069349B" w14:paraId="1C975A22" w14:textId="77777777" w:rsidTr="0069349B">
        <w:trPr>
          <w:trHeight w:val="288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B9D1AF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Charging current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AE0F8C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500mA</w:t>
            </w:r>
          </w:p>
        </w:tc>
      </w:tr>
      <w:tr w:rsidR="0069349B" w:rsidRPr="0069349B" w14:paraId="3D038C0D" w14:textId="77777777" w:rsidTr="0069349B">
        <w:trPr>
          <w:trHeight w:val="324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698FE2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Battery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C1C084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3.7V lithium battery</w:t>
            </w:r>
          </w:p>
        </w:tc>
      </w:tr>
      <w:tr w:rsidR="0069349B" w:rsidRPr="0069349B" w14:paraId="7C5CD8D0" w14:textId="77777777" w:rsidTr="0069349B">
        <w:trPr>
          <w:trHeight w:val="324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0B18D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JST Connector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485E78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2Pin 1.25mm</w:t>
            </w:r>
          </w:p>
        </w:tc>
      </w:tr>
      <w:tr w:rsidR="0069349B" w:rsidRPr="0069349B" w14:paraId="65311F17" w14:textId="77777777" w:rsidTr="0069349B">
        <w:trPr>
          <w:trHeight w:val="324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F69EBF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USB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34D08A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Type-C</w:t>
            </w:r>
          </w:p>
        </w:tc>
      </w:tr>
      <w:tr w:rsidR="0069349B" w:rsidRPr="0069349B" w14:paraId="475DFC0A" w14:textId="77777777" w:rsidTr="0069349B">
        <w:trPr>
          <w:trHeight w:val="252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8290D8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</w:p>
          <w:p w14:paraId="33FB7FFE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Arial" w:eastAsia="Microsoft YaHei" w:hAnsi="Arial" w:cs="Arial"/>
                <w:b/>
                <w:bCs/>
                <w:color w:val="717070"/>
                <w:sz w:val="33"/>
                <w:szCs w:val="33"/>
                <w:lang w:eastAsia="en-SG"/>
              </w:rPr>
              <w:t>Wi-Fi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69FEBA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</w:p>
        </w:tc>
      </w:tr>
      <w:tr w:rsidR="0069349B" w:rsidRPr="0069349B" w14:paraId="05AE2788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9AD6A2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Standard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8FE3B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FCC/CE-RED/IC/TELEC/KCC/SRRC/NCC（esp32 chip）</w:t>
            </w:r>
          </w:p>
        </w:tc>
      </w:tr>
      <w:tr w:rsidR="0069349B" w:rsidRPr="0069349B" w14:paraId="2CB3EC71" w14:textId="77777777" w:rsidTr="0069349B">
        <w:trPr>
          <w:trHeight w:val="492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2F36E5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Protocol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59A24A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802.11 b/g/</w:t>
            </w:r>
            <w:proofErr w:type="gramStart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n(</w:t>
            </w:r>
            <w:proofErr w:type="gramEnd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 xml:space="preserve">802.11n，speed up to150Mbps)A-MPDU and A-MSDU </w:t>
            </w:r>
            <w:proofErr w:type="spellStart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polymerization，support</w:t>
            </w:r>
            <w:proofErr w:type="spellEnd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 xml:space="preserve"> 0.4μS Protection interval</w:t>
            </w:r>
          </w:p>
        </w:tc>
      </w:tr>
      <w:tr w:rsidR="0069349B" w:rsidRPr="0069349B" w14:paraId="28F71E5A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8272C3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Frequency range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794FCC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2.4GHz~2.5GHz(2400M~2483.5M)</w:t>
            </w:r>
          </w:p>
        </w:tc>
      </w:tr>
      <w:tr w:rsidR="0069349B" w:rsidRPr="0069349B" w14:paraId="7F152CB8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422FC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Transmit Power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CEF18A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22dBm</w:t>
            </w:r>
          </w:p>
        </w:tc>
      </w:tr>
      <w:tr w:rsidR="0069349B" w:rsidRPr="0069349B" w14:paraId="54B65C9C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619D21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lastRenderedPageBreak/>
              <w:t>Communication distance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D5F8CB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300m</w:t>
            </w:r>
          </w:p>
        </w:tc>
      </w:tr>
      <w:tr w:rsidR="0069349B" w:rsidRPr="0069349B" w14:paraId="6073205C" w14:textId="77777777" w:rsidTr="0069349B">
        <w:trPr>
          <w:trHeight w:val="252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0BB6D8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</w:p>
          <w:p w14:paraId="23726512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Arial" w:eastAsia="Microsoft YaHei" w:hAnsi="Arial" w:cs="Arial"/>
                <w:b/>
                <w:bCs/>
                <w:color w:val="717070"/>
                <w:sz w:val="36"/>
                <w:szCs w:val="36"/>
                <w:lang w:eastAsia="en-SG"/>
              </w:rPr>
              <w:t>Bluetooth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9C2CE4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</w:p>
        </w:tc>
      </w:tr>
      <w:tr w:rsidR="0069349B" w:rsidRPr="0069349B" w14:paraId="7188307D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AD5B3D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Protocol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9209A2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 xml:space="preserve">Meet </w:t>
            </w:r>
            <w:proofErr w:type="spellStart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bluetooth</w:t>
            </w:r>
            <w:proofErr w:type="spellEnd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 xml:space="preserve"> v4.2BR/EDR and BLE standard</w:t>
            </w:r>
          </w:p>
        </w:tc>
      </w:tr>
      <w:tr w:rsidR="0069349B" w:rsidRPr="0069349B" w14:paraId="14861019" w14:textId="77777777" w:rsidTr="0069349B">
        <w:trPr>
          <w:trHeight w:val="492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B924CC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Radio frequency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C5637A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With -97dBm sensitivity NZIF receiver Class-</w:t>
            </w:r>
            <w:proofErr w:type="gramStart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1,Class</w:t>
            </w:r>
            <w:proofErr w:type="gramEnd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-2&amp;Class-3 emitter AFH</w:t>
            </w:r>
          </w:p>
        </w:tc>
      </w:tr>
      <w:tr w:rsidR="0069349B" w:rsidRPr="0069349B" w14:paraId="1A2CD8DE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243B36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Audio frequency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0864B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CVSD&amp;SBC audio frequency</w:t>
            </w:r>
          </w:p>
        </w:tc>
      </w:tr>
      <w:tr w:rsidR="0069349B" w:rsidRPr="0069349B" w14:paraId="15CB2914" w14:textId="77777777" w:rsidTr="0069349B">
        <w:trPr>
          <w:trHeight w:val="252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888C86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</w:p>
          <w:p w14:paraId="2283BC49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Arial" w:eastAsia="Microsoft YaHei" w:hAnsi="Arial" w:cs="Arial"/>
                <w:b/>
                <w:bCs/>
                <w:color w:val="717070"/>
                <w:sz w:val="33"/>
                <w:szCs w:val="33"/>
                <w:lang w:eastAsia="en-SG"/>
              </w:rPr>
              <w:t>Software specification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DAFA90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</w:p>
        </w:tc>
      </w:tr>
      <w:tr w:rsidR="0069349B" w:rsidRPr="0069349B" w14:paraId="499875E9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F391AC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Wi-Fi Mode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28502B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Station/</w:t>
            </w:r>
            <w:proofErr w:type="spellStart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SoftAP</w:t>
            </w:r>
            <w:proofErr w:type="spellEnd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/</w:t>
            </w:r>
            <w:proofErr w:type="spellStart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SoftAP+Station</w:t>
            </w:r>
            <w:proofErr w:type="spellEnd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/P2P</w:t>
            </w:r>
          </w:p>
        </w:tc>
      </w:tr>
      <w:tr w:rsidR="0069349B" w:rsidRPr="0069349B" w14:paraId="4417CCA2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F041E2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Security mechanism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1C7DED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WPA/WPA2/WPA2-Enterprise/WPS</w:t>
            </w:r>
          </w:p>
        </w:tc>
      </w:tr>
      <w:tr w:rsidR="0069349B" w:rsidRPr="0069349B" w14:paraId="70876DB2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122D07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Encryption Type 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565F01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AES/RSA/ECC/SHA</w:t>
            </w:r>
          </w:p>
        </w:tc>
      </w:tr>
      <w:tr w:rsidR="0069349B" w:rsidRPr="0069349B" w14:paraId="48A4614B" w14:textId="77777777" w:rsidTr="0069349B">
        <w:trPr>
          <w:trHeight w:val="492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8838AF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Firmware upgrade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F33E29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UART download/</w:t>
            </w:r>
            <w:proofErr w:type="spellStart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OTA（Through</w:t>
            </w:r>
            <w:proofErr w:type="spellEnd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 xml:space="preserve"> network/host to download and write firmware）</w:t>
            </w:r>
          </w:p>
        </w:tc>
      </w:tr>
      <w:tr w:rsidR="0069349B" w:rsidRPr="0069349B" w14:paraId="6B7CFBA8" w14:textId="77777777" w:rsidTr="0069349B">
        <w:trPr>
          <w:trHeight w:val="492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354F24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Software Development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2A0134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Support cloud server development /SDK for user firmware development</w:t>
            </w:r>
          </w:p>
        </w:tc>
      </w:tr>
      <w:tr w:rsidR="0069349B" w:rsidRPr="0069349B" w14:paraId="3EF6DBB3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CF5F15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Networking protocol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7F76A2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IPv4、IPv6、SSL、TCP/UDP/HTTP/FTP/MQTT</w:t>
            </w:r>
          </w:p>
        </w:tc>
      </w:tr>
      <w:tr w:rsidR="0069349B" w:rsidRPr="0069349B" w14:paraId="3BA72E5E" w14:textId="77777777" w:rsidTr="0069349B">
        <w:trPr>
          <w:trHeight w:val="240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573A5F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User Configuration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6707E7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AT + Instruction set, cloud server, android/</w:t>
            </w:r>
            <w:proofErr w:type="spellStart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iOSapp</w:t>
            </w:r>
            <w:proofErr w:type="spellEnd"/>
          </w:p>
        </w:tc>
      </w:tr>
      <w:tr w:rsidR="0069349B" w:rsidRPr="0069349B" w14:paraId="4642994A" w14:textId="77777777" w:rsidTr="0069349B">
        <w:trPr>
          <w:trHeight w:val="252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AA92F5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OS</w:t>
            </w:r>
          </w:p>
        </w:tc>
        <w:tc>
          <w:tcPr>
            <w:tcW w:w="6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D48D6F" w14:textId="77777777" w:rsidR="0069349B" w:rsidRPr="0069349B" w:rsidRDefault="0069349B" w:rsidP="006934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</w:pPr>
            <w:proofErr w:type="spellStart"/>
            <w:r w:rsidRPr="0069349B">
              <w:rPr>
                <w:rFonts w:ascii="Microsoft YaHei" w:eastAsia="Microsoft YaHei" w:hAnsi="Microsoft YaHei" w:cs="Times New Roman" w:hint="eastAsia"/>
                <w:color w:val="717070"/>
                <w:sz w:val="18"/>
                <w:szCs w:val="18"/>
                <w:lang w:eastAsia="en-SG"/>
              </w:rPr>
              <w:t>FreeRTOS</w:t>
            </w:r>
            <w:proofErr w:type="spellEnd"/>
          </w:p>
        </w:tc>
      </w:tr>
    </w:tbl>
    <w:p w14:paraId="502C5804" w14:textId="77777777" w:rsidR="0038450F" w:rsidRDefault="0038450F"/>
    <w:sectPr w:rsidR="003845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0F"/>
    <w:rsid w:val="0038450F"/>
    <w:rsid w:val="0069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B4BF0-4F56-4928-910B-B081DAA0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6934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6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#CHNG WEE PING#</dc:creator>
  <cp:keywords/>
  <dc:description/>
  <cp:lastModifiedBy>#CHNG WEE PING#</cp:lastModifiedBy>
  <cp:revision>2</cp:revision>
  <dcterms:created xsi:type="dcterms:W3CDTF">2020-11-06T07:11:00Z</dcterms:created>
  <dcterms:modified xsi:type="dcterms:W3CDTF">2020-11-06T07:12:00Z</dcterms:modified>
</cp:coreProperties>
</file>