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1C826" w14:textId="77777777" w:rsidR="00697EA4" w:rsidRPr="003C4140" w:rsidRDefault="00697EA4" w:rsidP="00697EA4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 xml:space="preserve">Unit # 2 Lesson # </w:t>
      </w:r>
      <w:r>
        <w:rPr>
          <w:rFonts w:eastAsia="Calibri"/>
          <w:b/>
          <w:bCs/>
          <w:color w:val="auto"/>
          <w:sz w:val="36"/>
          <w:szCs w:val="36"/>
          <w:lang w:val="en-US" w:eastAsia="en-US"/>
        </w:rPr>
        <w:t>7</w:t>
      </w: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 xml:space="preserve"> Passive Voice</w:t>
      </w:r>
    </w:p>
    <w:p w14:paraId="39084088" w14:textId="77777777" w:rsidR="00697EA4" w:rsidRDefault="00697EA4" w:rsidP="00697EA4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Practice Exercises: </w:t>
      </w:r>
    </w:p>
    <w:p w14:paraId="0CA07C5F" w14:textId="77777777" w:rsidR="00697EA4" w:rsidRPr="003C4140" w:rsidRDefault="00697EA4" w:rsidP="00697EA4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3C4140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Exercise 1: Passive Voice Conversion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: </w:t>
      </w:r>
      <w:r w:rsidRPr="003C4140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Convert the following active voice sentences into passive voice. Pay attention to the structure and use the words from the provided list.</w:t>
      </w:r>
    </w:p>
    <w:p w14:paraId="03D00F9F" w14:textId="77777777" w:rsidR="00697EA4" w:rsidRPr="003C4140" w:rsidRDefault="00697EA4" w:rsidP="00697EA4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5FF408B2" w14:textId="7B32607C" w:rsidR="00697EA4" w:rsidRPr="00F543F4" w:rsidRDefault="00697EA4" w:rsidP="00697EA4">
      <w:pPr>
        <w:ind w:left="0" w:firstLine="0"/>
        <w:rPr>
          <w:rFonts w:eastAsia="Calibri"/>
          <w:color w:val="auto"/>
          <w:szCs w:val="32"/>
          <w:lang w:val="en-US" w:eastAsia="en-US"/>
        </w:rPr>
      </w:pPr>
      <w:r w:rsidRPr="003C4140">
        <w:rPr>
          <w:rFonts w:eastAsia="Calibri"/>
          <w:color w:val="auto"/>
          <w:szCs w:val="32"/>
          <w:lang w:val="en-US" w:eastAsia="en-US"/>
        </w:rPr>
        <w:t>1. The researchers analyzed the results in detail.</w:t>
      </w:r>
      <w:r w:rsidR="00F543F4" w:rsidRPr="00F543F4">
        <w:rPr>
          <w:rFonts w:eastAsia="Calibri"/>
          <w:color w:val="auto"/>
          <w:szCs w:val="32"/>
          <w:lang w:val="en-US" w:eastAsia="en-US"/>
        </w:rPr>
        <w:t xml:space="preserve"> </w:t>
      </w:r>
      <w:r w:rsidR="00F543F4">
        <w:rPr>
          <w:rFonts w:eastAsia="Calibri"/>
          <w:color w:val="auto"/>
          <w:szCs w:val="32"/>
          <w:lang w:val="en-US" w:eastAsia="en-US"/>
        </w:rPr>
        <w:t xml:space="preserve">-&gt; </w:t>
      </w:r>
      <w:r w:rsidR="00F543F4" w:rsidRPr="00F543F4">
        <w:rPr>
          <w:rFonts w:eastAsia="Calibri"/>
          <w:color w:val="auto"/>
          <w:szCs w:val="32"/>
          <w:highlight w:val="yellow"/>
          <w:lang w:val="en-US" w:eastAsia="en-US"/>
        </w:rPr>
        <w:t>The results were analyzed in detail</w:t>
      </w:r>
      <w:r w:rsidR="00F543F4" w:rsidRPr="00F543F4">
        <w:rPr>
          <w:rFonts w:eastAsia="Calibri"/>
          <w:color w:val="auto"/>
          <w:szCs w:val="32"/>
          <w:highlight w:val="yellow"/>
          <w:lang w:val="en-US" w:eastAsia="en-US"/>
        </w:rPr>
        <w:t>.</w:t>
      </w:r>
    </w:p>
    <w:p w14:paraId="2FFE8EE0" w14:textId="0ABEBB24" w:rsidR="00697EA4" w:rsidRPr="00F543F4" w:rsidRDefault="00697EA4" w:rsidP="00697EA4">
      <w:pPr>
        <w:ind w:left="0" w:firstLine="0"/>
        <w:rPr>
          <w:rFonts w:eastAsia="Calibri"/>
          <w:color w:val="auto"/>
          <w:szCs w:val="32"/>
          <w:lang w:val="en-US" w:eastAsia="en-US"/>
        </w:rPr>
      </w:pPr>
      <w:r w:rsidRPr="003C4140">
        <w:rPr>
          <w:rFonts w:eastAsia="Calibri"/>
          <w:color w:val="auto"/>
          <w:szCs w:val="32"/>
          <w:lang w:val="en-US" w:eastAsia="en-US"/>
        </w:rPr>
        <w:t>2. The author wrote the scientific article for a journal approved by the Higher Attestation Commission.</w:t>
      </w:r>
      <w:r w:rsidR="00F543F4">
        <w:rPr>
          <w:rFonts w:eastAsia="Calibri"/>
          <w:color w:val="auto"/>
          <w:szCs w:val="32"/>
          <w:lang w:val="en-US" w:eastAsia="en-US"/>
        </w:rPr>
        <w:t xml:space="preserve"> -&gt; </w:t>
      </w:r>
      <w:r w:rsidR="00F543F4" w:rsidRPr="00F543F4">
        <w:rPr>
          <w:rFonts w:eastAsia="Calibri"/>
          <w:color w:val="auto"/>
          <w:szCs w:val="32"/>
          <w:highlight w:val="yellow"/>
          <w:lang w:val="en-US" w:eastAsia="en-US"/>
        </w:rPr>
        <w:t>The scientific article was written for a journal approved by the Higher Attestation Commission.</w:t>
      </w:r>
    </w:p>
    <w:p w14:paraId="53BBE4AA" w14:textId="7FE6E899" w:rsidR="00697EA4" w:rsidRPr="003C4140" w:rsidRDefault="00697EA4" w:rsidP="00697EA4">
      <w:pPr>
        <w:ind w:left="0" w:firstLine="0"/>
        <w:rPr>
          <w:rFonts w:eastAsia="Calibri"/>
          <w:color w:val="auto"/>
          <w:szCs w:val="32"/>
          <w:lang w:val="en-US" w:eastAsia="en-US"/>
        </w:rPr>
      </w:pPr>
      <w:r w:rsidRPr="003C4140">
        <w:rPr>
          <w:rFonts w:eastAsia="Calibri"/>
          <w:color w:val="auto"/>
          <w:szCs w:val="32"/>
          <w:lang w:val="en-US" w:eastAsia="en-US"/>
        </w:rPr>
        <w:t>3. The team will present the recommendations in the meeting.</w:t>
      </w:r>
      <w:r w:rsidR="00F543F4">
        <w:rPr>
          <w:rFonts w:eastAsia="Calibri"/>
          <w:color w:val="auto"/>
          <w:szCs w:val="32"/>
          <w:lang w:val="en-US" w:eastAsia="en-US"/>
        </w:rPr>
        <w:t xml:space="preserve"> -&gt; </w:t>
      </w:r>
      <w:r w:rsidR="00F543F4" w:rsidRPr="00F543F4">
        <w:rPr>
          <w:rFonts w:eastAsia="Calibri"/>
          <w:color w:val="auto"/>
          <w:szCs w:val="32"/>
          <w:highlight w:val="yellow"/>
          <w:lang w:val="en-US" w:eastAsia="en-US"/>
        </w:rPr>
        <w:t>The recommendations will be presented at the meeting.</w:t>
      </w:r>
    </w:p>
    <w:p w14:paraId="6A403DEC" w14:textId="5DDEC6C6" w:rsidR="00697EA4" w:rsidRPr="003C4140" w:rsidRDefault="00697EA4" w:rsidP="00697EA4">
      <w:pPr>
        <w:ind w:left="0" w:firstLine="0"/>
        <w:rPr>
          <w:rFonts w:eastAsia="Calibri"/>
          <w:color w:val="auto"/>
          <w:szCs w:val="32"/>
          <w:lang w:val="en-US" w:eastAsia="en-US"/>
        </w:rPr>
      </w:pPr>
      <w:r w:rsidRPr="003C4140">
        <w:rPr>
          <w:rFonts w:eastAsia="Calibri"/>
          <w:color w:val="auto"/>
          <w:szCs w:val="32"/>
          <w:lang w:val="en-US" w:eastAsia="en-US"/>
        </w:rPr>
        <w:t>4. The scientists will discuss the findings thoroughly.</w:t>
      </w:r>
      <w:r w:rsidR="00F543F4">
        <w:rPr>
          <w:rFonts w:eastAsia="Calibri"/>
          <w:color w:val="auto"/>
          <w:szCs w:val="32"/>
          <w:lang w:val="en-US" w:eastAsia="en-US"/>
        </w:rPr>
        <w:t xml:space="preserve"> -&gt; </w:t>
      </w:r>
      <w:r w:rsidR="00F543F4" w:rsidRPr="00F543F4">
        <w:rPr>
          <w:rFonts w:eastAsia="Calibri"/>
          <w:color w:val="auto"/>
          <w:szCs w:val="32"/>
          <w:highlight w:val="yellow"/>
          <w:lang w:val="en-US" w:eastAsia="en-US"/>
        </w:rPr>
        <w:t>The findings will be discussed thoroughly.</w:t>
      </w:r>
    </w:p>
    <w:p w14:paraId="3D9483B7" w14:textId="77777777" w:rsidR="00697EA4" w:rsidRPr="003C4140" w:rsidRDefault="00697EA4" w:rsidP="00697EA4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058DDC6D" w14:textId="77777777" w:rsidR="00697EA4" w:rsidRPr="003C4140" w:rsidRDefault="00697EA4" w:rsidP="00697EA4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3C4140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Exercise 2: Fill in the Blanks Using Passive Voice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: </w:t>
      </w:r>
      <w:r w:rsidRPr="003C4140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Complete the following sentences with the correct form of the verb in passive voice. Use the words from the provided list to fill in the blanks.</w:t>
      </w:r>
    </w:p>
    <w:p w14:paraId="2E4DE604" w14:textId="77777777" w:rsidR="00697EA4" w:rsidRPr="003C4140" w:rsidRDefault="00697EA4" w:rsidP="00697EA4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7D7DE591" w14:textId="6EF5FD16" w:rsidR="00697EA4" w:rsidRPr="003C4140" w:rsidRDefault="00697EA4" w:rsidP="00697EA4">
      <w:pPr>
        <w:ind w:left="0" w:firstLine="0"/>
        <w:rPr>
          <w:rFonts w:eastAsia="Calibri"/>
          <w:color w:val="auto"/>
          <w:szCs w:val="32"/>
          <w:lang w:val="en-US" w:eastAsia="en-US"/>
        </w:rPr>
      </w:pPr>
      <w:r w:rsidRPr="003C4140">
        <w:rPr>
          <w:rFonts w:eastAsia="Calibri"/>
          <w:color w:val="auto"/>
          <w:szCs w:val="32"/>
          <w:lang w:val="en-US" w:eastAsia="en-US"/>
        </w:rPr>
        <w:t xml:space="preserve">1. The scientific article </w:t>
      </w:r>
      <w:r w:rsidR="00C14919" w:rsidRPr="00C14919">
        <w:rPr>
          <w:rFonts w:eastAsia="Calibri"/>
          <w:color w:val="auto"/>
          <w:szCs w:val="32"/>
          <w:highlight w:val="yellow"/>
          <w:lang w:val="en-US" w:eastAsia="en-US"/>
        </w:rPr>
        <w:t>is published</w:t>
      </w:r>
      <w:r w:rsidR="00C14919" w:rsidRPr="00C14919">
        <w:rPr>
          <w:rFonts w:eastAsia="Calibri"/>
          <w:color w:val="auto"/>
          <w:szCs w:val="32"/>
          <w:lang w:val="en-US" w:eastAsia="en-US"/>
        </w:rPr>
        <w:t xml:space="preserve"> </w:t>
      </w:r>
      <w:r w:rsidRPr="003C4140">
        <w:rPr>
          <w:rFonts w:eastAsia="Calibri"/>
          <w:i/>
          <w:iCs/>
          <w:color w:val="auto"/>
          <w:szCs w:val="32"/>
          <w:lang w:val="en-US" w:eastAsia="en-US"/>
        </w:rPr>
        <w:t xml:space="preserve">(publish) </w:t>
      </w:r>
      <w:r w:rsidRPr="003C4140">
        <w:rPr>
          <w:rFonts w:eastAsia="Calibri"/>
          <w:color w:val="auto"/>
          <w:szCs w:val="32"/>
          <w:lang w:val="en-US" w:eastAsia="en-US"/>
        </w:rPr>
        <w:t>in a prestigious journal approved by the Higher Attestation Commission</w:t>
      </w:r>
    </w:p>
    <w:p w14:paraId="61DCDBC4" w14:textId="27618D73" w:rsidR="00697EA4" w:rsidRPr="003C4140" w:rsidRDefault="00697EA4" w:rsidP="00697EA4">
      <w:pPr>
        <w:ind w:left="0" w:firstLine="0"/>
        <w:rPr>
          <w:rFonts w:eastAsia="Calibri"/>
          <w:color w:val="auto"/>
          <w:szCs w:val="32"/>
          <w:lang w:val="en-US" w:eastAsia="en-US"/>
        </w:rPr>
      </w:pPr>
      <w:r w:rsidRPr="003C4140">
        <w:rPr>
          <w:rFonts w:eastAsia="Calibri"/>
          <w:color w:val="auto"/>
          <w:szCs w:val="32"/>
          <w:lang w:val="en-US" w:eastAsia="en-US"/>
        </w:rPr>
        <w:t xml:space="preserve">2. The introduction of the study </w:t>
      </w:r>
      <w:r w:rsidR="00C14919" w:rsidRPr="00C14919">
        <w:rPr>
          <w:rFonts w:eastAsia="Calibri"/>
          <w:color w:val="auto"/>
          <w:szCs w:val="32"/>
          <w:highlight w:val="yellow"/>
          <w:lang w:val="en-US" w:eastAsia="en-US"/>
        </w:rPr>
        <w:t>is outlined</w:t>
      </w:r>
      <w:r w:rsidR="00C14919" w:rsidRPr="00C14919">
        <w:rPr>
          <w:rFonts w:eastAsia="Calibri"/>
          <w:color w:val="auto"/>
          <w:szCs w:val="32"/>
          <w:lang w:val="en-US" w:eastAsia="en-US"/>
        </w:rPr>
        <w:t xml:space="preserve"> </w:t>
      </w:r>
      <w:r w:rsidRPr="003C4140">
        <w:rPr>
          <w:rFonts w:eastAsia="Calibri"/>
          <w:i/>
          <w:iCs/>
          <w:color w:val="auto"/>
          <w:szCs w:val="32"/>
          <w:lang w:val="en-US" w:eastAsia="en-US"/>
        </w:rPr>
        <w:t>(outline</w:t>
      </w:r>
      <w:r>
        <w:rPr>
          <w:rFonts w:eastAsia="Calibri"/>
          <w:color w:val="auto"/>
          <w:szCs w:val="32"/>
          <w:lang w:val="en-US" w:eastAsia="en-US"/>
        </w:rPr>
        <w:t>)</w:t>
      </w:r>
      <w:r w:rsidRPr="003C4140">
        <w:rPr>
          <w:rFonts w:eastAsia="Calibri"/>
          <w:color w:val="auto"/>
          <w:szCs w:val="32"/>
          <w:lang w:val="en-US" w:eastAsia="en-US"/>
        </w:rPr>
        <w:t xml:space="preserve"> in the first section. </w:t>
      </w:r>
    </w:p>
    <w:p w14:paraId="70E7E436" w14:textId="17AA927D" w:rsidR="00697EA4" w:rsidRPr="003C4140" w:rsidRDefault="00697EA4" w:rsidP="00697EA4">
      <w:pPr>
        <w:ind w:left="0" w:firstLine="0"/>
        <w:rPr>
          <w:rFonts w:eastAsia="Calibri"/>
          <w:color w:val="auto"/>
          <w:szCs w:val="32"/>
          <w:lang w:val="en-US" w:eastAsia="en-US"/>
        </w:rPr>
      </w:pPr>
      <w:r w:rsidRPr="003C4140">
        <w:rPr>
          <w:rFonts w:eastAsia="Calibri"/>
          <w:color w:val="auto"/>
          <w:szCs w:val="32"/>
          <w:lang w:val="en-US" w:eastAsia="en-US"/>
        </w:rPr>
        <w:t xml:space="preserve">3. All necessary measurements </w:t>
      </w:r>
      <w:r w:rsidR="00C14919" w:rsidRPr="00C14919">
        <w:rPr>
          <w:rFonts w:eastAsia="Calibri"/>
          <w:color w:val="auto"/>
          <w:szCs w:val="32"/>
          <w:highlight w:val="yellow"/>
          <w:lang w:val="en-US" w:eastAsia="en-US"/>
        </w:rPr>
        <w:t>were made</w:t>
      </w:r>
      <w:r w:rsidR="00C14919" w:rsidRPr="00C14919">
        <w:rPr>
          <w:rFonts w:eastAsia="Calibri"/>
          <w:color w:val="auto"/>
          <w:szCs w:val="32"/>
          <w:lang w:val="en-US" w:eastAsia="en-US"/>
        </w:rPr>
        <w:t xml:space="preserve"> </w:t>
      </w:r>
      <w:r w:rsidRPr="003C4140">
        <w:rPr>
          <w:rFonts w:eastAsia="Calibri"/>
          <w:i/>
          <w:iCs/>
          <w:color w:val="auto"/>
          <w:szCs w:val="32"/>
          <w:lang w:val="en-US" w:eastAsia="en-US"/>
        </w:rPr>
        <w:t>(make)</w:t>
      </w:r>
      <w:r>
        <w:rPr>
          <w:rFonts w:eastAsia="Calibri"/>
          <w:color w:val="auto"/>
          <w:szCs w:val="32"/>
          <w:lang w:val="en-US" w:eastAsia="en-US"/>
        </w:rPr>
        <w:t xml:space="preserve"> </w:t>
      </w:r>
      <w:r w:rsidRPr="003C4140">
        <w:rPr>
          <w:rFonts w:eastAsia="Calibri"/>
          <w:color w:val="auto"/>
          <w:szCs w:val="32"/>
          <w:lang w:val="en-US" w:eastAsia="en-US"/>
        </w:rPr>
        <w:t>during the experiment.</w:t>
      </w:r>
      <w:r>
        <w:rPr>
          <w:rFonts w:eastAsia="Calibri"/>
          <w:color w:val="auto"/>
          <w:szCs w:val="32"/>
          <w:lang w:val="en-US" w:eastAsia="en-US"/>
        </w:rPr>
        <w:t xml:space="preserve"> </w:t>
      </w:r>
    </w:p>
    <w:p w14:paraId="0B2AEF0C" w14:textId="681C5B48" w:rsidR="00697EA4" w:rsidRPr="003C4140" w:rsidRDefault="00697EA4" w:rsidP="00697EA4">
      <w:pPr>
        <w:ind w:left="0" w:firstLine="0"/>
        <w:rPr>
          <w:rFonts w:eastAsia="Calibri"/>
          <w:color w:val="auto"/>
          <w:szCs w:val="32"/>
          <w:lang w:val="en-US" w:eastAsia="en-US"/>
        </w:rPr>
      </w:pPr>
      <w:r w:rsidRPr="003C4140">
        <w:rPr>
          <w:rFonts w:eastAsia="Calibri"/>
          <w:color w:val="auto"/>
          <w:szCs w:val="32"/>
          <w:lang w:val="en-US" w:eastAsia="en-US"/>
        </w:rPr>
        <w:t xml:space="preserve">4. The final section includes </w:t>
      </w:r>
      <w:r>
        <w:rPr>
          <w:rFonts w:eastAsia="Calibri"/>
          <w:color w:val="auto"/>
          <w:szCs w:val="32"/>
          <w:lang w:val="en-US" w:eastAsia="en-US"/>
        </w:rPr>
        <w:t xml:space="preserve">conclusions, which </w:t>
      </w:r>
      <w:r w:rsidR="00C14919" w:rsidRPr="00C14919">
        <w:rPr>
          <w:rFonts w:eastAsia="Calibri"/>
          <w:color w:val="auto"/>
          <w:szCs w:val="32"/>
          <w:highlight w:val="yellow"/>
          <w:lang w:val="en-US" w:eastAsia="en-US"/>
        </w:rPr>
        <w:t>are obtained</w:t>
      </w:r>
      <w:r w:rsidR="00C14919" w:rsidRPr="00C14919">
        <w:rPr>
          <w:rFonts w:eastAsia="Calibri"/>
          <w:color w:val="auto"/>
          <w:szCs w:val="32"/>
          <w:lang w:val="en-US" w:eastAsia="en-US"/>
        </w:rPr>
        <w:t xml:space="preserve"> </w:t>
      </w:r>
      <w:r w:rsidRPr="003C4140">
        <w:rPr>
          <w:rFonts w:eastAsia="Calibri"/>
          <w:i/>
          <w:iCs/>
          <w:color w:val="auto"/>
          <w:szCs w:val="32"/>
          <w:lang w:val="en-US" w:eastAsia="en-US"/>
        </w:rPr>
        <w:t>(obtain)</w:t>
      </w:r>
      <w:r w:rsidRPr="003C4140">
        <w:rPr>
          <w:rFonts w:eastAsia="Calibri"/>
          <w:color w:val="auto"/>
          <w:szCs w:val="32"/>
          <w:lang w:val="en-US" w:eastAsia="en-US"/>
        </w:rPr>
        <w:t xml:space="preserve"> from various studies.</w:t>
      </w:r>
    </w:p>
    <w:p w14:paraId="0921438E" w14:textId="04CD7C8A" w:rsidR="00697EA4" w:rsidRPr="003C4140" w:rsidRDefault="00697EA4" w:rsidP="00697EA4">
      <w:pPr>
        <w:ind w:left="0" w:firstLine="0"/>
        <w:rPr>
          <w:rFonts w:eastAsia="Calibri"/>
          <w:color w:val="auto"/>
          <w:szCs w:val="32"/>
          <w:lang w:val="en-US" w:eastAsia="en-US"/>
        </w:rPr>
      </w:pPr>
      <w:r w:rsidRPr="003C4140">
        <w:rPr>
          <w:rFonts w:eastAsia="Calibri"/>
          <w:color w:val="auto"/>
          <w:szCs w:val="32"/>
          <w:lang w:val="en-US" w:eastAsia="en-US"/>
        </w:rPr>
        <w:t xml:space="preserve">5. The findings </w:t>
      </w:r>
      <w:r w:rsidR="00C14919" w:rsidRPr="00C14919">
        <w:rPr>
          <w:rFonts w:eastAsia="Calibri"/>
          <w:color w:val="auto"/>
          <w:szCs w:val="32"/>
          <w:highlight w:val="yellow"/>
          <w:lang w:val="en-US" w:eastAsia="en-US"/>
        </w:rPr>
        <w:t>were discussed</w:t>
      </w:r>
      <w:r w:rsidR="00C14919" w:rsidRPr="00C14919">
        <w:rPr>
          <w:rFonts w:eastAsia="Calibri"/>
          <w:color w:val="auto"/>
          <w:szCs w:val="32"/>
          <w:lang w:val="en-US" w:eastAsia="en-US"/>
        </w:rPr>
        <w:t xml:space="preserve"> </w:t>
      </w:r>
      <w:r w:rsidRPr="003C4140">
        <w:rPr>
          <w:rFonts w:eastAsia="Calibri"/>
          <w:i/>
          <w:iCs/>
          <w:color w:val="auto"/>
          <w:szCs w:val="32"/>
          <w:lang w:val="en-US" w:eastAsia="en-US"/>
        </w:rPr>
        <w:t>(discuss)</w:t>
      </w:r>
      <w:r>
        <w:rPr>
          <w:rFonts w:eastAsia="Calibri"/>
          <w:color w:val="auto"/>
          <w:szCs w:val="32"/>
          <w:lang w:val="en-US" w:eastAsia="en-US"/>
        </w:rPr>
        <w:t xml:space="preserve"> </w:t>
      </w:r>
      <w:r w:rsidRPr="003C4140">
        <w:rPr>
          <w:rFonts w:eastAsia="Calibri"/>
          <w:color w:val="auto"/>
          <w:szCs w:val="32"/>
          <w:lang w:val="en-US" w:eastAsia="en-US"/>
        </w:rPr>
        <w:t>thoroughly before being presented at the conference.</w:t>
      </w:r>
    </w:p>
    <w:p w14:paraId="5C2947CC" w14:textId="77777777" w:rsidR="00697EA4" w:rsidRPr="003C4140" w:rsidRDefault="00697EA4" w:rsidP="00697EA4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1EA289C7" w14:textId="77777777" w:rsidR="00DC747F" w:rsidRPr="00697EA4" w:rsidRDefault="00DC747F">
      <w:pPr>
        <w:rPr>
          <w:lang w:val="en-US"/>
        </w:rPr>
      </w:pPr>
    </w:p>
    <w:sectPr w:rsidR="00DC747F" w:rsidRPr="00697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73"/>
    <w:rsid w:val="00697EA4"/>
    <w:rsid w:val="008B0D73"/>
    <w:rsid w:val="009A7E01"/>
    <w:rsid w:val="00C14919"/>
    <w:rsid w:val="00DC747F"/>
    <w:rsid w:val="00F5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FDE3C"/>
  <w15:chartTrackingRefBased/>
  <w15:docId w15:val="{B584F56E-1DD4-4594-92B7-4FFBC256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EA4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Fukk Sasuke</cp:lastModifiedBy>
  <cp:revision>4</cp:revision>
  <dcterms:created xsi:type="dcterms:W3CDTF">2024-11-14T05:21:00Z</dcterms:created>
  <dcterms:modified xsi:type="dcterms:W3CDTF">2025-12-16T19:39:00Z</dcterms:modified>
</cp:coreProperties>
</file>