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Lucky.io Casino Security Audit Report</w:t>
      </w:r>
    </w:p>
    <w:p>
      <w:r>
        <w:rPr>
          <w:b/>
          <w:sz w:val="28"/>
        </w:rPr>
        <w:t>Executive Summary</w:t>
      </w:r>
    </w:p>
    <w:p>
      <w:r>
        <w:t>Overall risk: Critical. Centralized control over RNG and off-chain game execution contradicts 'provably fair' claims.</w:t>
      </w:r>
    </w:p>
    <w:p>
      <w:r>
        <w:t>Top findings:</w:t>
      </w:r>
    </w:p>
    <w:p>
      <w:pPr>
        <w:pStyle w:val="ListBullet"/>
      </w:pPr>
      <w:r>
        <w:t>RNG centralization: Reuse of a handful of oracle signers; randomness unbound to on-chain state.</w:t>
      </w:r>
    </w:p>
    <w:p>
      <w:pPr>
        <w:pStyle w:val="ListBullet"/>
      </w:pPr>
      <w:r>
        <w:t>Off-chain game logic: No verifiable on-chain logic across &gt;70 games; contracts used for settlement only.</w:t>
      </w:r>
    </w:p>
    <w:p>
      <w:pPr>
        <w:pStyle w:val="ListBullet"/>
      </w:pPr>
      <w:r>
        <w:t>Jackpot anomalies: Statistically significant deviation from expected occurrence rates.</w:t>
      </w:r>
    </w:p>
    <w:p>
      <w:pPr>
        <w:pStyle w:val="ListBullet"/>
      </w:pPr>
      <w:r>
        <w:t>Audit/transparency gaps: Claimed audits do not cover RNG/Oracles/Game logic; no source release.</w:t>
      </w:r>
    </w:p>
    <w:p>
      <w:r>
        <w:rPr>
          <w:b/>
          <w:sz w:val="28"/>
        </w:rPr>
        <w:t>Scope and Methodology</w:t>
      </w:r>
    </w:p>
    <w:p>
      <w:r>
        <w:t>Sources:</w:t>
      </w:r>
    </w:p>
    <w:p>
      <w:pPr>
        <w:pStyle w:val="ListBullet"/>
      </w:pPr>
      <w:r>
        <w:t>evidence_pack/oracle_signers.csv (signer reuse)</w:t>
      </w:r>
    </w:p>
    <w:p>
      <w:pPr>
        <w:pStyle w:val="ListBullet"/>
      </w:pPr>
      <w:r>
        <w:t>evidence_pack/claims/trustless_claims_table.csv (claims vs reality)</w:t>
      </w:r>
    </w:p>
    <w:p>
      <w:pPr>
        <w:pStyle w:val="ListBullet"/>
      </w:pPr>
      <w:r>
        <w:t>evidence_pack/audits/halborn_comparison_table.csv (audit coverage)</w:t>
      </w:r>
    </w:p>
    <w:p>
      <w:pPr>
        <w:pStyle w:val="ListBullet"/>
      </w:pPr>
      <w:r>
        <w:t>evidence_pack/stats/jackpot_stats_table.csv &amp; jackpot_poisson.png (stat analysis)</w:t>
      </w:r>
    </w:p>
    <w:p>
      <w:pPr>
        <w:pStyle w:val="ListBullet"/>
      </w:pPr>
      <w:r>
        <w:t>evidence_pack/game_logic/offchain_logic_conditions.txt, contract_list.csv (game logic)</w:t>
      </w:r>
    </w:p>
    <w:p>
      <w:pPr>
        <w:pStyle w:val="ListBullet"/>
      </w:pPr>
      <w:r>
        <w:t>Visuals: rng_evidence/, game_logic/, payouts/, jackpot_wallets/, audits/</w:t>
      </w:r>
    </w:p>
    <w:p>
      <w:r>
        <w:t>Approach: Evidence review, architecture mapping, Poisson sanity checks, claims vs implementation, audit scope verification.</w:t>
      </w:r>
    </w:p>
    <w:p>
      <w:r>
        <w:rPr>
          <w:b/>
          <w:sz w:val="28"/>
        </w:rPr>
        <w:t>System Overview</w:t>
      </w:r>
    </w:p>
    <w:p>
      <w:r>
        <w:t>High-level architecture:</w:t>
      </w:r>
    </w:p>
    <w:p>
      <w:pPr>
        <w:pStyle w:val="ListBullet"/>
      </w:pPr>
      <w:r>
        <w:t>User bet -&gt; Frontend -&gt; Off-chain Oracle Signer(s) -&gt; On-chain program (tx submit) -&gt; Payout wallet.</w:t>
      </w:r>
    </w:p>
    <w:p>
      <w:pPr>
        <w:pStyle w:val="ListBullet"/>
      </w:pPr>
      <w:r>
        <w:t>Game engine runs off-chain; parameters/distributions provided by server; on-chain used for settlement.</w:t>
      </w:r>
    </w:p>
    <w:p>
      <w:pPr>
        <w:pStyle w:val="ListBullet"/>
      </w:pPr>
      <w:r>
        <w:t>Diagrams available under evidence_pack/rng_evidence and evidence_pack/game_logic.</w:t>
      </w:r>
    </w:p>
    <w:p>
      <w:r>
        <w:rPr>
          <w:b/>
          <w:sz w:val="28"/>
        </w:rPr>
        <w:t>Claims vs Reality (Summary)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Public Claim</w:t>
            </w:r>
          </w:p>
        </w:tc>
        <w:tc>
          <w:tcPr>
            <w:tcW w:type="dxa" w:w="2160"/>
          </w:tcPr>
          <w:p>
            <w:r>
              <w:t>Actual Implementation</w:t>
            </w:r>
          </w:p>
        </w:tc>
        <w:tc>
          <w:tcPr>
            <w:tcW w:type="dxa" w:w="2160"/>
          </w:tcPr>
          <w:p>
            <w:r>
              <w:t>Risk Level</w:t>
            </w:r>
          </w:p>
        </w:tc>
      </w:tr>
      <w:tr>
        <w:tc>
          <w:tcPr>
            <w:tcW w:type="dxa" w:w="2160"/>
          </w:tcPr>
          <w:p>
            <w:r>
              <w:t>RNG</w:t>
            </w:r>
          </w:p>
        </w:tc>
        <w:tc>
          <w:tcPr>
            <w:tcW w:type="dxa" w:w="2160"/>
          </w:tcPr>
          <w:p>
            <w:r>
              <w:t>Decentralized</w:t>
            </w:r>
          </w:p>
        </w:tc>
        <w:tc>
          <w:tcPr>
            <w:tcW w:type="dxa" w:w="2160"/>
          </w:tcPr>
          <w:p>
            <w:r>
              <w:t>Dev signer reuse; off-chain RNG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Game Logic</w:t>
            </w:r>
          </w:p>
        </w:tc>
        <w:tc>
          <w:tcPr>
            <w:tcW w:type="dxa" w:w="2160"/>
          </w:tcPr>
          <w:p>
            <w:r>
              <w:t>On-chain</w:t>
            </w:r>
          </w:p>
        </w:tc>
        <w:tc>
          <w:tcPr>
            <w:tcW w:type="dxa" w:w="2160"/>
          </w:tcPr>
          <w:p>
            <w:r>
              <w:t>Fully off-chain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Jackpot</w:t>
            </w:r>
          </w:p>
        </w:tc>
        <w:tc>
          <w:tcPr>
            <w:tcW w:type="dxa" w:w="2160"/>
          </w:tcPr>
          <w:p>
            <w:r>
              <w:t>Vault-based</w:t>
            </w:r>
          </w:p>
        </w:tc>
        <w:tc>
          <w:tcPr>
            <w:tcW w:type="dxa" w:w="2160"/>
          </w:tcPr>
          <w:p>
            <w:r>
              <w:t>Admin wallet payouts; no vault proof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Audit</w:t>
            </w:r>
          </w:p>
        </w:tc>
        <w:tc>
          <w:tcPr>
            <w:tcW w:type="dxa" w:w="2160"/>
          </w:tcPr>
          <w:p>
            <w:r>
              <w:t>Full security</w:t>
            </w:r>
          </w:p>
        </w:tc>
        <w:tc>
          <w:tcPr>
            <w:tcW w:type="dxa" w:w="2160"/>
          </w:tcPr>
          <w:p>
            <w:r>
              <w:t>Scope gaps (RNG/oracles/logic not covered)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rPr>
          <w:b/>
          <w:sz w:val="28"/>
        </w:rPr>
        <w:t>Detailed Findings</w:t>
      </w:r>
    </w:p>
    <w:p>
      <w:r>
        <w:rPr>
          <w:b/>
        </w:rPr>
        <w:t>1) RNG Centralization and Lack of Binding — Critical</w:t>
      </w:r>
    </w:p>
    <w:p>
      <w:r>
        <w:t>Evidence: oracle_signers.csv shows clustered signer reuse (100 tx per signer in tight windows); rng_unbound.txt indicates randomness not bound to bet/block; signer_usage*.png visualize reuse.</w:t>
      </w:r>
    </w:p>
    <w:p>
      <w:r>
        <w:t>Impact: Operators can influence outcomes; 'provably fair' guarantees undermined.</w:t>
      </w:r>
    </w:p>
    <w:p>
      <w:r>
        <w:t>Likelihood: High. Severity: Critical.</w:t>
      </w:r>
    </w:p>
    <w:p>
      <w:r>
        <w:t>Recommendations: Use chain-native randomness (on-chain VRF/beacon) bound to immutable inputs; publish proofs and verification code.</w:t>
      </w:r>
    </w:p>
    <w:p>
      <w:r>
        <w:rPr>
          <w:b/>
        </w:rPr>
        <w:t>2) Game Logic Executed Off-chain — Critical</w:t>
      </w:r>
    </w:p>
    <w:p>
      <w:r>
        <w:t>Evidence: contract_list.csv shows N/A for &gt;70 games; contract_no_logic.png &amp; game_flow_offchain.svg confirm off-chain execution; offchain_logic_conditions.txt lists server-side distributions.</w:t>
      </w:r>
    </w:p>
    <w:p>
      <w:r>
        <w:t>Impact: Players cannot verify odds/outcomes; opaque parameter changes possible.</w:t>
      </w:r>
    </w:p>
    <w:p>
      <w:r>
        <w:t>Likelihood: High. Severity: Critical.</w:t>
      </w:r>
    </w:p>
    <w:p>
      <w:r>
        <w:t>Recommendations: Implement verifiable on-chain state machines for core game rules; parameter governance on-chain.</w:t>
      </w:r>
    </w:p>
    <w:p>
      <w:r>
        <w:rPr>
          <w:b/>
        </w:rPr>
        <w:t>3) Jackpot Mechanism and Statistical Anomalies — Critical</w:t>
      </w:r>
    </w:p>
    <w:p>
      <w:r>
        <w:t>Evidence: stats/jackpot_stats_table.csv (spins=5000, expected odds=1e6, observed=2, p≈1.25e-5); jackpot_poisson.png; payouts/no_vault_proof1.png; jackpot_wallets/*.</w:t>
      </w:r>
    </w:p>
    <w:p>
      <w:r>
        <w:t>Interpretation: With λ=0.005, observing 2 jackpots is highly improbable under stated odds.</w:t>
      </w:r>
    </w:p>
    <w:p>
      <w:r>
        <w:t>Impact: Mispriced risk; unfair player disadvantage.</w:t>
      </w:r>
    </w:p>
    <w:p>
      <w:r>
        <w:t>Severity: Critical. Recommendations: On-chain jackpot vault &amp; trigger logic; disclose true odds; external verification.</w:t>
      </w:r>
    </w:p>
    <w:p>
      <w:r>
        <w:rPr>
          <w:b/>
        </w:rPr>
        <w:t>4) Third-Party Audit Coverage Gaps — High</w:t>
      </w:r>
    </w:p>
    <w:p>
      <w:r>
        <w:t>Evidence: audits/halborn_comparison_table.csv marks RNG/Oracles/Logic as not actually covered; halborn_scope.png; no_source_release.png.</w:t>
      </w:r>
    </w:p>
    <w:p>
      <w:r>
        <w:t>Impact: Misleading assurances; critical components unaudited.</w:t>
      </w:r>
    </w:p>
    <w:p>
      <w:r>
        <w:t>Severity: High. Recommendations: Full-scope public audits incl. oracle infra and ops; release source and threat model.</w:t>
      </w:r>
    </w:p>
    <w:p>
      <w:r>
        <w:rPr>
          <w:b/>
          <w:sz w:val="28"/>
        </w:rPr>
        <w:t>Statistical Appendix (Jackpot)</w:t>
      </w:r>
    </w:p>
    <w:p>
      <w:r>
        <w:t>Assumptions: λ = spins/odds = 5000/1,000,000 = 0.005.</w:t>
      </w:r>
    </w:p>
    <w:p>
      <w:r>
        <w:t>Poisson(λ=0.005): P(X≥2) ≈ 1 − e^-0.005 − 0.005e^-0.005 ≈ 1.25e-5.</w:t>
      </w:r>
    </w:p>
    <w:p>
      <w:r>
        <w:t>Conclusion: Observations are inconsistent with the stated odds; investigate RNG selection, jackpot triggers, and stated probability accuracy.</w:t>
      </w:r>
    </w:p>
    <w:p>
      <w:r>
        <w:rPr>
          <w:b/>
          <w:sz w:val="28"/>
        </w:rPr>
        <w:t>Risk Register (Summary)</w:t>
      </w:r>
    </w:p>
    <w:p>
      <w:pPr>
        <w:pStyle w:val="ListBullet"/>
      </w:pPr>
      <w:r>
        <w:t>RNG centralization/unbound: Critical</w:t>
      </w:r>
    </w:p>
    <w:p>
      <w:pPr>
        <w:pStyle w:val="ListBullet"/>
      </w:pPr>
      <w:r>
        <w:t>Off-chain game execution: Critical</w:t>
      </w:r>
    </w:p>
    <w:p>
      <w:pPr>
        <w:pStyle w:val="ListBullet"/>
      </w:pPr>
      <w:r>
        <w:t>Jackpot mechanism/anomalies: Critical</w:t>
      </w:r>
    </w:p>
    <w:p>
      <w:pPr>
        <w:pStyle w:val="ListBullet"/>
      </w:pPr>
      <w:r>
        <w:t>Audit scope gaps: High</w:t>
      </w:r>
    </w:p>
    <w:p>
      <w:pPr>
        <w:pStyle w:val="ListBullet"/>
      </w:pPr>
      <w:r>
        <w:t>Source transparency: High</w:t>
      </w:r>
    </w:p>
    <w:p>
      <w:r>
        <w:rPr>
          <w:b/>
          <w:sz w:val="28"/>
        </w:rPr>
        <w:t>Recommendations (Prioritized)</w:t>
      </w:r>
    </w:p>
    <w:p>
      <w:pPr>
        <w:pStyle w:val="ListBullet"/>
      </w:pPr>
      <w:r>
        <w:t>Critical: On-chain verifiable RNG bound to immutable inputs; publish proofs.</w:t>
      </w:r>
    </w:p>
    <w:p>
      <w:pPr>
        <w:pStyle w:val="ListBullet"/>
      </w:pPr>
      <w:r>
        <w:t>Critical: Port core game logic on-chain; parameter governance and transparency.</w:t>
      </w:r>
    </w:p>
    <w:p>
      <w:pPr>
        <w:pStyle w:val="ListBullet"/>
      </w:pPr>
      <w:r>
        <w:t>Critical: Verifiable jackpot vault &amp; triggers; public monitoring dashboards.</w:t>
      </w:r>
    </w:p>
    <w:p>
      <w:pPr>
        <w:pStyle w:val="ListBullet"/>
      </w:pPr>
      <w:r>
        <w:t>High: Comprehensive public audits incl. oracle infra and operations.</w:t>
      </w:r>
    </w:p>
    <w:p>
      <w:pPr>
        <w:pStyle w:val="ListBullet"/>
      </w:pPr>
      <w:r>
        <w:t>High: Publish source; deterministic builds; continuous attestation.</w:t>
      </w:r>
    </w:p>
    <w:p>
      <w:pPr>
        <w:pStyle w:val="ListBullet"/>
      </w:pPr>
      <w:r>
        <w:t>Medium: Real-time odds/edge disclosure; versioned parameter registry; signer rotation policy &amp; monitoring.</w:t>
      </w:r>
    </w:p>
    <w:p>
      <w:r>
        <w:rPr>
          <w:b/>
          <w:sz w:val="28"/>
        </w:rPr>
        <w:t>Evidence Index (Selected)</w:t>
      </w:r>
    </w:p>
    <w:p>
      <w:pPr>
        <w:pStyle w:val="ListBullet"/>
      </w:pPr>
      <w:r>
        <w:t>RNG: rng_evidence/rng_flow.svg, signer_usage1-3.png, rng_unbound.txt, oracle_signers.csv</w:t>
      </w:r>
    </w:p>
    <w:p>
      <w:pPr>
        <w:pStyle w:val="ListBullet"/>
      </w:pPr>
      <w:r>
        <w:t>Game Logic: game_logic/contract_no_logic.png, game_flow_offchain.svg, offchain_logic_conditions.txt, contract_list.csv</w:t>
      </w:r>
    </w:p>
    <w:p>
      <w:pPr>
        <w:pStyle w:val="ListBullet"/>
      </w:pPr>
      <w:r>
        <w:t>Jackpots: stats/jackpot_stats_table.csv, jackpot_poisson.png, jackpot_wallets/*, payouts/jackpot_tx1.png, payouts/no_vault_proof1.png</w:t>
      </w:r>
    </w:p>
    <w:p>
      <w:pPr>
        <w:pStyle w:val="ListBullet"/>
      </w:pPr>
      <w:r>
        <w:t>Audit/Claims: audits/halborn_comparison_table.csv, halborn_scope.png, no_source_release.png, claims/claim_rng.png, claims/trustless_claims_table.csv</w:t>
      </w:r>
    </w:p>
    <w:p>
      <w:r>
        <w:rPr>
          <w:b/>
          <w:sz w:val="28"/>
        </w:rPr>
        <w:t>Conclusion</w:t>
      </w:r>
    </w:p>
    <w:p>
      <w:r>
        <w:t>Lucky.io’s design presents critical risks to fairness and player protection. Centralized randomness, off-chain logic, and non-verifiable jackpot handling contradict trustless claims. Immediate remediation and transparent, full-scope auditing are required before the platform can be considered fair and secure.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