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基于hadoop的云盘系统设计文档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整合</w:t>
      </w:r>
      <w:r>
        <w:rPr>
          <w:rFonts w:hint="eastAsia"/>
          <w:lang w:val="en-US" w:eastAsia="zh-CN"/>
        </w:rPr>
        <w:t>SpringMVC、Spring、Spring data、前端easyUI（暂定）的web开发环境，构建云盘maven项目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二、数据库设计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云盘系统涉及到两种数据库，一个是关系型数据库mysql，另一个是非关系型数据库Hbase，目前设计Hbase中只存放文件信息，其他信息存放在mysql中。数据库设计如下：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用户登录信息表yun_auth</w:t>
      </w:r>
    </w:p>
    <w:tbl>
      <w:tblPr>
        <w:tblStyle w:val="5"/>
        <w:tblW w:w="946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86"/>
        <w:gridCol w:w="2715"/>
        <w:gridCol w:w="435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3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7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435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7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27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43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登录名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7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密码，加密后的（统一采用MD5加密）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27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3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首次入库时间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27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3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最近更新时间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createIp</w:t>
            </w:r>
          </w:p>
        </w:tc>
        <w:tc>
          <w:tcPr>
            <w:tcW w:w="27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创建时的IP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latest_loginTime</w:t>
            </w:r>
          </w:p>
        </w:tc>
        <w:tc>
          <w:tcPr>
            <w:tcW w:w="27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3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最后一次登录时间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latest_loginIp</w:t>
            </w:r>
          </w:p>
        </w:tc>
        <w:tc>
          <w:tcPr>
            <w:tcW w:w="27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最后一次登录时的IP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7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3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状态，0：未激活；1：正常；2：禁用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extend</w:t>
            </w:r>
          </w:p>
        </w:tc>
        <w:tc>
          <w:tcPr>
            <w:tcW w:w="27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扩展字段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person_id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外键，引用yun_person表的主键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个人信息表yun_person</w:t>
      </w:r>
    </w:p>
    <w:tbl>
      <w:tblPr>
        <w:tblStyle w:val="5"/>
        <w:tblW w:w="9451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86"/>
        <w:gridCol w:w="2730"/>
        <w:gridCol w:w="4335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3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7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43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真实姓名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电子邮箱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个人简介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picture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varchar(128)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个人头像，存放路径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首次入库时间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最近更新时间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38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extend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扩展字段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上传文件表yun_upload_file</w:t>
      </w:r>
    </w:p>
    <w:tbl>
      <w:tblPr>
        <w:tblStyle w:val="5"/>
        <w:tblW w:w="9466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1"/>
        <w:gridCol w:w="2730"/>
        <w:gridCol w:w="4335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7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43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varhcar(32)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varchar(256)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文件原始名称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文件大小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varchar(128)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文件类型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vachar(128)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文件路径，存放HBase中某条记录的rowkey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person_id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外键，引用yun_person表的主键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首次入库时间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最近更新时间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排序字段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uploadIp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上传文件时的IP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dir_id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外键，引用yun_dir表的主键，表示该文件所在的目录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文件状态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extend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扩展字段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文件目录表yun_dir</w:t>
      </w:r>
    </w:p>
    <w:tbl>
      <w:tblPr>
        <w:tblStyle w:val="5"/>
        <w:tblW w:w="9466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1"/>
        <w:gridCol w:w="2730"/>
        <w:gridCol w:w="4335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7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43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varchar(128)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目录名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parent_id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父目录的ID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person_id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外键，引用yun_person表的主键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首次入库时间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最近更新时间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0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extend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扩展字段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文件分享表yun_share_file</w:t>
      </w:r>
    </w:p>
    <w:tbl>
      <w:tblPr>
        <w:tblStyle w:val="5"/>
        <w:tblW w:w="9481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6"/>
        <w:gridCol w:w="2730"/>
        <w:gridCol w:w="4335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27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43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1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1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upload_file_id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外键，引用yun_upload_file的主键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1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person_id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外键，引用yun_person的主键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1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分享的唯一编码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1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分享状态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1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分享类型，0：私密分享；1：公开分享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1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首次入库时间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1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最近更新时间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41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extend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3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扩展字段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Hbase中存放表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文件信息表yun_file</w:t>
      </w:r>
    </w:p>
    <w:tbl>
      <w:tblPr>
        <w:tblStyle w:val="5"/>
        <w:tblW w:w="9466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1"/>
        <w:gridCol w:w="4785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46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47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468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row_key</w:t>
            </w:r>
          </w:p>
        </w:tc>
        <w:tc>
          <w:tcPr>
            <w:tcW w:w="47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row_key值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468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file_info_file</w:t>
            </w:r>
          </w:p>
        </w:tc>
        <w:tc>
          <w:tcPr>
            <w:tcW w:w="47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File_info为列族，存放文件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468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file_info_person.id</w:t>
            </w:r>
          </w:p>
        </w:tc>
        <w:tc>
          <w:tcPr>
            <w:tcW w:w="47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File_info为列族，存放个人信息表(yun_person)的主键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三、搭建Hadoop、Hbase、zookeeper环境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由于我们需要hadoop的hdfs分布式文件系统，所以需搭建hadoop生态环境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四、系统架构及技术选型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4.1系统架构：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4261485"/>
            <wp:effectExtent l="0" t="0" r="7620" b="5715"/>
            <wp:docPr id="1" name="图片 1" descr="云盘系统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云盘系统架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其中以HDFS分布式文件系统作为底层文件系统，在此之上搭建Hbase分布式数据库，同时Hbase依赖zookeeper进行协同作业，以此构建了Hadoop生态圈。Hadoop具有很容易进行水平扩展，健壮性强，可靠性高的特点。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Web系统不是直接与Hbase连接，而是将操作Hbase的方法注册到Dubbo中，提供对外服务，web系统是调用Dubbo中的服务，遮掩可以更好的进行服务治理，同时解耦。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4.2技术选型：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HDFS，作为底层分布式文件存储系统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Hbase，作为分布式数据库，将文件存到Hbase中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Zookeeper作为Hbase协同作业，同时作为Dubbo注册中心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SpringMVC+Spring+Spring data jpa，作为web系统的开发组合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Mysql，关系型数据库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easyUI，前端框架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五、需求确立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5.1个人管理中心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a、注册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b、登录，或者通过社交平台关联登录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c、修改密码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5.2上传文件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a、能够支持超大文件上传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b、上传文件能够指定上传到某个目录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c、能够创建文件夹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5.3文件归档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a、增删改查文件夹和文件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b、支持移动文件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5.4文件回收站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a、删除的文件归档的位置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b、回收站中的文件可以恢复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c、删除回收站中的文件，将永久性删除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5.5下载文件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5.6预览文件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a、 对于PDF、txt文件、视频文件等可以提供预览功能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5.7分享文件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a、公开分享，直接点击链接就可以看到分享的文件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b、私密分享，点击链接后，需要输入密码才能看到文件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 每个注册用户可以免费获得一定的容量，同时支持扩容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5.9整个系统必须支持高可用、高并发、高吞吐量，可扩展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六、系统开发及部署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B1EC"/>
    <w:multiLevelType w:val="singleLevel"/>
    <w:tmpl w:val="5A17B1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A1111"/>
    <w:rsid w:val="01A546F8"/>
    <w:rsid w:val="054A1111"/>
    <w:rsid w:val="0CA05C3B"/>
    <w:rsid w:val="0FDB1B70"/>
    <w:rsid w:val="152D13DB"/>
    <w:rsid w:val="177C6861"/>
    <w:rsid w:val="181D6F6E"/>
    <w:rsid w:val="18FC5550"/>
    <w:rsid w:val="193A6504"/>
    <w:rsid w:val="199C41DC"/>
    <w:rsid w:val="19BD11F1"/>
    <w:rsid w:val="1B101FE2"/>
    <w:rsid w:val="1E9F34B9"/>
    <w:rsid w:val="1ED7025B"/>
    <w:rsid w:val="2506709A"/>
    <w:rsid w:val="27EB57A4"/>
    <w:rsid w:val="2E636C3F"/>
    <w:rsid w:val="2F425969"/>
    <w:rsid w:val="31A225D4"/>
    <w:rsid w:val="35181827"/>
    <w:rsid w:val="384373AC"/>
    <w:rsid w:val="3A8B5886"/>
    <w:rsid w:val="3AEC749C"/>
    <w:rsid w:val="3C315DB6"/>
    <w:rsid w:val="3CF121F5"/>
    <w:rsid w:val="3DDC4AF7"/>
    <w:rsid w:val="3E9444C9"/>
    <w:rsid w:val="3FDF4130"/>
    <w:rsid w:val="4058724E"/>
    <w:rsid w:val="40C62894"/>
    <w:rsid w:val="435A4BE3"/>
    <w:rsid w:val="43BA317C"/>
    <w:rsid w:val="43F01F21"/>
    <w:rsid w:val="453B72EF"/>
    <w:rsid w:val="45521E32"/>
    <w:rsid w:val="46AB364F"/>
    <w:rsid w:val="473D4BBD"/>
    <w:rsid w:val="476F78C6"/>
    <w:rsid w:val="484C2DED"/>
    <w:rsid w:val="49712BD5"/>
    <w:rsid w:val="4A943D69"/>
    <w:rsid w:val="4EB70E4A"/>
    <w:rsid w:val="4FE57503"/>
    <w:rsid w:val="50177050"/>
    <w:rsid w:val="51E770A0"/>
    <w:rsid w:val="520A23F7"/>
    <w:rsid w:val="53260024"/>
    <w:rsid w:val="5B3F0200"/>
    <w:rsid w:val="5E917598"/>
    <w:rsid w:val="62B77FC9"/>
    <w:rsid w:val="694B5065"/>
    <w:rsid w:val="69A72F98"/>
    <w:rsid w:val="6A671FA4"/>
    <w:rsid w:val="6A9871C9"/>
    <w:rsid w:val="6D944020"/>
    <w:rsid w:val="6F234E72"/>
    <w:rsid w:val="704825FF"/>
    <w:rsid w:val="71370E26"/>
    <w:rsid w:val="74751F1E"/>
    <w:rsid w:val="747D69F3"/>
    <w:rsid w:val="78917810"/>
    <w:rsid w:val="7C12402F"/>
    <w:rsid w:val="7F3332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2017-11-24T05:24:00Z</dcterms:created>
  <dc:creator>孙剑峰|sunjianfeng|</dc:creator>
  <cp:lastModifiedBy>孙剑峰|sunjianfeng|</cp:lastModifiedBy>
  <dcterms:modified xsi:type="dcterms:W3CDTF">2017-11-24T07:45:37Z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