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24" w:rsidRDefault="00493CB9">
      <w:pPr>
        <w:jc w:val="center"/>
      </w:pPr>
      <w:r>
        <w:rPr>
          <w:rFonts w:hint="eastAsia"/>
          <w:b/>
          <w:bCs/>
        </w:rPr>
        <w:t>楚天云第</w:t>
      </w:r>
      <w:r>
        <w:rPr>
          <w:rFonts w:hint="eastAsia"/>
          <w:b/>
          <w:bCs/>
        </w:rPr>
        <w:t>1</w:t>
      </w:r>
      <w:r w:rsidR="005A503C">
        <w:rPr>
          <w:b/>
          <w:bCs/>
        </w:rPr>
        <w:t>4</w:t>
      </w:r>
      <w:r>
        <w:rPr>
          <w:rFonts w:hint="eastAsia"/>
          <w:b/>
          <w:bCs/>
        </w:rPr>
        <w:t>周处理事情进度汇报</w:t>
      </w:r>
    </w:p>
    <w:p w:rsidR="003A7424" w:rsidRDefault="003A7424">
      <w:pPr>
        <w:jc w:val="center"/>
      </w:pPr>
    </w:p>
    <w:p w:rsidR="00810537" w:rsidRDefault="00810537" w:rsidP="008105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3月29日，智领云和创业提出了一些网络出入规则配置需求</w:t>
      </w:r>
    </w:p>
    <w:p w:rsidR="00810537" w:rsidRDefault="00810537" w:rsidP="00810537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周一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已处理完毕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493CB9" w:rsidRDefault="00493CB9" w:rsidP="00810537">
      <w:pPr>
        <w:ind w:firstLine="420"/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</w:pPr>
    </w:p>
    <w:p w:rsidR="003A7424" w:rsidRDefault="008105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4</w:t>
      </w:r>
      <w:r w:rsidR="00493CB9"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 w:rsidR="00493CB9">
        <w:rPr>
          <w:rFonts w:ascii="微软雅黑" w:eastAsia="微软雅黑" w:hAnsi="微软雅黑" w:cs="微软雅黑" w:hint="eastAsia"/>
          <w:sz w:val="28"/>
          <w:szCs w:val="28"/>
        </w:rPr>
        <w:t>日，接到</w:t>
      </w:r>
      <w:r>
        <w:rPr>
          <w:rFonts w:ascii="微软雅黑" w:eastAsia="微软雅黑" w:hAnsi="微软雅黑" w:cs="微软雅黑" w:hint="eastAsia"/>
          <w:sz w:val="28"/>
          <w:szCs w:val="28"/>
        </w:rPr>
        <w:t>中心医院的</w:t>
      </w:r>
      <w:r w:rsidR="00493CB9">
        <w:rPr>
          <w:rFonts w:ascii="微软雅黑" w:eastAsia="微软雅黑" w:hAnsi="微软雅黑" w:cs="微软雅黑" w:hint="eastAsia"/>
          <w:sz w:val="28"/>
          <w:szCs w:val="28"/>
        </w:rPr>
        <w:t>需求，</w:t>
      </w:r>
      <w:r>
        <w:rPr>
          <w:rFonts w:ascii="微软雅黑" w:eastAsia="微软雅黑" w:hAnsi="微软雅黑" w:cs="微软雅黑" w:hint="eastAsia"/>
          <w:sz w:val="28"/>
          <w:szCs w:val="28"/>
        </w:rPr>
        <w:t>由于电子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健康卡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评测需求，</w:t>
      </w:r>
      <w:r w:rsidR="00493CB9">
        <w:rPr>
          <w:rFonts w:ascii="微软雅黑" w:eastAsia="微软雅黑" w:hAnsi="微软雅黑" w:cs="微软雅黑" w:hint="eastAsia"/>
          <w:sz w:val="28"/>
          <w:szCs w:val="28"/>
        </w:rPr>
        <w:t>新申请一个</w:t>
      </w:r>
      <w:proofErr w:type="gramStart"/>
      <w:r w:rsidR="00493CB9">
        <w:rPr>
          <w:rFonts w:ascii="微软雅黑" w:eastAsia="微软雅黑" w:hAnsi="微软雅黑" w:cs="微软雅黑" w:hint="eastAsia"/>
          <w:sz w:val="28"/>
          <w:szCs w:val="28"/>
        </w:rPr>
        <w:t>堡垒机账号</w:t>
      </w:r>
      <w:proofErr w:type="gramEnd"/>
      <w:r w:rsidR="00493CB9"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sz w:val="28"/>
          <w:szCs w:val="28"/>
        </w:rPr>
        <w:t>用于电子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健康卡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系统管理评测</w:t>
      </w:r>
      <w:r w:rsidR="00493CB9"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A7424" w:rsidRDefault="00810537">
      <w:pPr>
        <w:ind w:firstLineChars="100" w:firstLine="276"/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已联系工程师与4月3日处理完毕，有效期两个月。</w:t>
      </w:r>
    </w:p>
    <w:p w:rsidR="003A7424" w:rsidRDefault="003A7424">
      <w:pPr>
        <w:pStyle w:val="a3"/>
        <w:ind w:left="720" w:firstLineChars="0" w:firstLine="0"/>
        <w:rPr>
          <w:rFonts w:ascii="微软雅黑" w:eastAsia="微软雅黑" w:hAnsi="微软雅黑" w:cs="微软雅黑"/>
          <w:sz w:val="28"/>
          <w:szCs w:val="28"/>
        </w:rPr>
      </w:pPr>
    </w:p>
    <w:p w:rsidR="00810537" w:rsidRDefault="00810537" w:rsidP="008105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4</w:t>
      </w:r>
      <w:r>
        <w:rPr>
          <w:rFonts w:ascii="微软雅黑" w:eastAsia="微软雅黑" w:hAnsi="微软雅黑" w:cs="微软雅黑" w:hint="eastAsia"/>
          <w:sz w:val="28"/>
          <w:szCs w:val="28"/>
        </w:rPr>
        <w:t>月2日，接到</w:t>
      </w:r>
      <w:r>
        <w:rPr>
          <w:rFonts w:ascii="微软雅黑" w:eastAsia="微软雅黑" w:hAnsi="微软雅黑" w:cs="微软雅黑" w:hint="eastAsia"/>
          <w:sz w:val="28"/>
          <w:szCs w:val="28"/>
        </w:rPr>
        <w:t>社区580</w:t>
      </w:r>
      <w:r>
        <w:rPr>
          <w:rFonts w:ascii="微软雅黑" w:eastAsia="微软雅黑" w:hAnsi="微软雅黑" w:cs="微软雅黑" w:hint="eastAsia"/>
          <w:sz w:val="28"/>
          <w:szCs w:val="28"/>
        </w:rPr>
        <w:t>的需求，由于</w:t>
      </w:r>
      <w:r>
        <w:rPr>
          <w:rFonts w:ascii="微软雅黑" w:eastAsia="微软雅黑" w:hAnsi="微软雅黑" w:cs="微软雅黑" w:hint="eastAsia"/>
          <w:sz w:val="28"/>
          <w:szCs w:val="28"/>
        </w:rPr>
        <w:t>开发联调需要</w:t>
      </w:r>
      <w:r>
        <w:rPr>
          <w:rFonts w:ascii="微软雅黑" w:eastAsia="微软雅黑" w:hAnsi="微软雅黑" w:cs="微软雅黑" w:hint="eastAsia"/>
          <w:sz w:val="28"/>
          <w:szCs w:val="28"/>
        </w:rPr>
        <w:t>，新申请一个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堡垒机账号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A7424" w:rsidRPr="00810537" w:rsidRDefault="00810537" w:rsidP="00810537">
      <w:pPr>
        <w:ind w:firstLineChars="100" w:firstLine="276"/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已联系工程师与4月3日处理完毕。</w:t>
      </w:r>
    </w:p>
    <w:p w:rsidR="003A7424" w:rsidRDefault="003A7424">
      <w:pPr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3A7424" w:rsidRDefault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楚天云平台中的武汉市智慧健康项目相关系统备份事项</w:t>
      </w:r>
    </w:p>
    <w:p w:rsidR="003A7424" w:rsidRDefault="00511B0D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备份方案审核沟通进行中</w:t>
      </w:r>
      <w:r w:rsidR="00493CB9"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3A7424" w:rsidRDefault="003A7424" w:rsidP="0057161C">
      <w:pP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</w:pPr>
    </w:p>
    <w:p w:rsidR="003A7424" w:rsidRDefault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9</w:t>
      </w:r>
      <w:r>
        <w:rPr>
          <w:rFonts w:ascii="微软雅黑" w:eastAsia="微软雅黑" w:hAnsi="微软雅黑" w:cs="微软雅黑" w:hint="eastAsia"/>
          <w:sz w:val="28"/>
          <w:szCs w:val="28"/>
        </w:rPr>
        <w:t>日，</w:t>
      </w:r>
      <w:r>
        <w:rPr>
          <w:rFonts w:ascii="微软雅黑" w:eastAsia="微软雅黑" w:hAnsi="微软雅黑" w:cs="微软雅黑" w:hint="eastAsia"/>
          <w:sz w:val="28"/>
          <w:szCs w:val="28"/>
        </w:rPr>
        <w:t>创业提出智能导诊结果数据关联不到挂号代码的问题</w:t>
      </w:r>
    </w:p>
    <w:p w:rsidR="003A7424" w:rsidRDefault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从健康武汉APP的智能导诊功能来看，目前已可关联到个别医院的挂号信息（如第六医院和武东医院）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3A7424" w:rsidRPr="00493CB9" w:rsidRDefault="003A742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3A7424" w:rsidRDefault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29</w:t>
      </w:r>
      <w:r>
        <w:rPr>
          <w:rFonts w:ascii="微软雅黑" w:eastAsia="微软雅黑" w:hAnsi="微软雅黑" w:cs="微软雅黑" w:hint="eastAsia"/>
          <w:sz w:val="28"/>
          <w:szCs w:val="28"/>
        </w:rPr>
        <w:t>日，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默联提出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楚天云服务器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访问微信退款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接口有明显延迟，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影响微信</w:t>
      </w:r>
      <w:r>
        <w:rPr>
          <w:rFonts w:ascii="微软雅黑" w:eastAsia="微软雅黑" w:hAnsi="微软雅黑" w:cs="微软雅黑" w:hint="eastAsia"/>
          <w:sz w:val="28"/>
          <w:szCs w:val="28"/>
        </w:rPr>
        <w:t>退款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业务</w:t>
      </w:r>
    </w:p>
    <w:p w:rsidR="003A7424" w:rsidRDefault="00493CB9">
      <w:pPr>
        <w:ind w:firstLine="420"/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lastRenderedPageBreak/>
        <w:t>问题在定位中，工程师需要详细的包接收情况来协助定位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493CB9" w:rsidRPr="00493CB9" w:rsidRDefault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bookmarkStart w:id="0" w:name="_GoBack"/>
      <w:bookmarkEnd w:id="0"/>
    </w:p>
    <w:p w:rsidR="00493CB9" w:rsidRDefault="00493CB9" w:rsidP="00493C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楚天云实名认证模块的开发进度</w:t>
      </w:r>
    </w:p>
    <w:p w:rsidR="00493CB9" w:rsidRDefault="00493CB9" w:rsidP="00493CB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正在进行视频认证算法优化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3A7424" w:rsidRPr="00493CB9" w:rsidRDefault="003A742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3A7424" w:rsidRDefault="003A742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sectPr w:rsidR="003A7424">
      <w:pgSz w:w="11906" w:h="16838"/>
      <w:pgMar w:top="2098" w:right="1474" w:bottom="1985" w:left="1588" w:header="851" w:footer="1985" w:gutter="0"/>
      <w:cols w:space="425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25601"/>
    <w:multiLevelType w:val="multilevel"/>
    <w:tmpl w:val="4402560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BA"/>
    <w:rsid w:val="000F24FA"/>
    <w:rsid w:val="00114916"/>
    <w:rsid w:val="00153507"/>
    <w:rsid w:val="001C0DF1"/>
    <w:rsid w:val="002002B0"/>
    <w:rsid w:val="00211B1C"/>
    <w:rsid w:val="00214E98"/>
    <w:rsid w:val="002878F8"/>
    <w:rsid w:val="002B673B"/>
    <w:rsid w:val="002D0034"/>
    <w:rsid w:val="00350614"/>
    <w:rsid w:val="00363A0D"/>
    <w:rsid w:val="00383301"/>
    <w:rsid w:val="003A7424"/>
    <w:rsid w:val="003E3AC3"/>
    <w:rsid w:val="00427A2A"/>
    <w:rsid w:val="00493CB9"/>
    <w:rsid w:val="004B2A17"/>
    <w:rsid w:val="004B789C"/>
    <w:rsid w:val="004D0EB0"/>
    <w:rsid w:val="00511B0D"/>
    <w:rsid w:val="0057161C"/>
    <w:rsid w:val="0058223A"/>
    <w:rsid w:val="005A503C"/>
    <w:rsid w:val="005D1CA2"/>
    <w:rsid w:val="00606425"/>
    <w:rsid w:val="00651810"/>
    <w:rsid w:val="00664278"/>
    <w:rsid w:val="00690207"/>
    <w:rsid w:val="00793414"/>
    <w:rsid w:val="00810537"/>
    <w:rsid w:val="008B0538"/>
    <w:rsid w:val="008D7534"/>
    <w:rsid w:val="00A26B69"/>
    <w:rsid w:val="00A43330"/>
    <w:rsid w:val="00AC1462"/>
    <w:rsid w:val="00AC71FC"/>
    <w:rsid w:val="00B008BA"/>
    <w:rsid w:val="00B1495A"/>
    <w:rsid w:val="00B26B01"/>
    <w:rsid w:val="00BE0946"/>
    <w:rsid w:val="00BF7644"/>
    <w:rsid w:val="00D23874"/>
    <w:rsid w:val="00D3077B"/>
    <w:rsid w:val="00D42F6C"/>
    <w:rsid w:val="00E2372B"/>
    <w:rsid w:val="00E35860"/>
    <w:rsid w:val="00E50AD5"/>
    <w:rsid w:val="00E5679C"/>
    <w:rsid w:val="00E61DC3"/>
    <w:rsid w:val="00FA3652"/>
    <w:rsid w:val="0DD25AE3"/>
    <w:rsid w:val="266C6522"/>
    <w:rsid w:val="27493C42"/>
    <w:rsid w:val="291A2620"/>
    <w:rsid w:val="3C967A62"/>
    <w:rsid w:val="3EF873A4"/>
    <w:rsid w:val="3F9A1B1A"/>
    <w:rsid w:val="67894A60"/>
    <w:rsid w:val="7AE31866"/>
    <w:rsid w:val="7E8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494B"/>
  <w15:docId w15:val="{297BDE60-90B8-4051-BB99-40900784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0" w:themeColor="text1"/>
      <w:kern w:val="2"/>
      <w:sz w:val="32"/>
      <w:szCs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kinedy wang</dc:creator>
  <cp:lastModifiedBy>zbhan</cp:lastModifiedBy>
  <cp:revision>45</cp:revision>
  <dcterms:created xsi:type="dcterms:W3CDTF">2018-03-16T09:23:00Z</dcterms:created>
  <dcterms:modified xsi:type="dcterms:W3CDTF">2018-04-04T09:09:00Z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