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B95" w:rsidRDefault="00F86323">
      <w:pPr>
        <w:pStyle w:val="a4"/>
        <w:keepNext/>
        <w:keepLines/>
        <w:tabs>
          <w:tab w:val="left" w:pos="432"/>
        </w:tabs>
        <w:spacing w:before="260" w:after="260" w:line="415" w:lineRule="auto"/>
        <w:ind w:firstLineChars="0" w:firstLine="0"/>
        <w:outlineLvl w:val="1"/>
        <w:rPr>
          <w:rFonts w:ascii="微软雅黑" w:hAnsi="微软雅黑"/>
          <w:b/>
          <w:vanish/>
          <w:sz w:val="32"/>
        </w:rPr>
      </w:pPr>
      <w:bookmarkStart w:id="0" w:name="_Toc384807085"/>
      <w:bookmarkStart w:id="1" w:name="_Toc384819113"/>
      <w:bookmarkStart w:id="2" w:name="_Toc384806511"/>
      <w:bookmarkStart w:id="3" w:name="_Toc384817874"/>
      <w:bookmarkStart w:id="4" w:name="_Toc384806017"/>
      <w:bookmarkStart w:id="5" w:name="_Toc23821"/>
      <w:bookmarkStart w:id="6" w:name="_Toc394407768"/>
      <w:bookmarkStart w:id="7" w:name="_Toc384805641"/>
      <w:bookmarkStart w:id="8" w:name="_Toc15848"/>
      <w:bookmarkStart w:id="9" w:name="_Toc5785"/>
      <w:bookmarkStart w:id="10" w:name="_Toc384807212"/>
      <w:bookmarkStart w:id="11" w:name="_Toc384818846"/>
      <w:bookmarkStart w:id="12" w:name="_Toc384807350"/>
      <w:bookmarkStart w:id="13" w:name="_Toc23741"/>
      <w:bookmarkStart w:id="14" w:name="_Toc386550804"/>
      <w:bookmarkStart w:id="15" w:name="_Toc384818732"/>
      <w:bookmarkStart w:id="16" w:name="_Toc384806749"/>
      <w:bookmarkStart w:id="17" w:name="_Toc384805900"/>
      <w:bookmarkStart w:id="18" w:name="_Toc384806912"/>
      <w:bookmarkStart w:id="19" w:name="_Toc384807254"/>
      <w:bookmarkStart w:id="20" w:name="_Toc384806309"/>
      <w:bookmarkStart w:id="21" w:name="_Toc384807446"/>
      <w:bookmarkStart w:id="22" w:name="_Toc386707306"/>
      <w:bookmarkStart w:id="23" w:name="_Toc387235324"/>
      <w:bookmarkStart w:id="24" w:name="_Toc386977207"/>
      <w:bookmarkStart w:id="25" w:name="_Toc387222087"/>
      <w:bookmarkStart w:id="26" w:name="_Toc384805942"/>
      <w:bookmarkStart w:id="27" w:name="_Toc384806954"/>
      <w:bookmarkStart w:id="28" w:name="_Toc394413264"/>
      <w:bookmarkStart w:id="29" w:name="_Toc387074249"/>
      <w:bookmarkStart w:id="30" w:name="_Toc393990915"/>
      <w:bookmarkStart w:id="31" w:name="_Toc386742866"/>
      <w:bookmarkStart w:id="32" w:name="_Toc393811819"/>
      <w:bookmarkStart w:id="33" w:name="_Toc386704663"/>
      <w:bookmarkStart w:id="34" w:name="_Toc394413218"/>
      <w:bookmarkStart w:id="35" w:name="_Toc384806400"/>
      <w:bookmarkStart w:id="36" w:name="_Toc384819312"/>
      <w:bookmarkStart w:id="37" w:name="_Toc386969285"/>
      <w:bookmarkStart w:id="38" w:name="_Toc394413671"/>
      <w:bookmarkStart w:id="39" w:name="_Toc394407801"/>
      <w:bookmarkStart w:id="40" w:name="_Toc393872059"/>
      <w:bookmarkStart w:id="41" w:name="_Toc384806870"/>
      <w:bookmarkStart w:id="42" w:name="_Toc384806170"/>
      <w:bookmarkStart w:id="43" w:name="_Toc384806254"/>
      <w:bookmarkStart w:id="44" w:name="_Toc384806128"/>
      <w:bookmarkStart w:id="45" w:name="_Toc394049928"/>
      <w:bookmarkStart w:id="46" w:name="_Toc384805221"/>
      <w:bookmarkStart w:id="47" w:name="_Toc387222163"/>
      <w:bookmarkStart w:id="48" w:name="_Toc387222287"/>
      <w:bookmarkStart w:id="49" w:name="_Toc12676"/>
      <w:bookmarkStart w:id="50" w:name="_Toc384805520"/>
      <w:bookmarkStart w:id="51" w:name="_Toc386734106"/>
      <w:bookmarkStart w:id="52" w:name="_Toc384804675"/>
      <w:bookmarkStart w:id="53" w:name="_Toc60317142"/>
      <w:bookmarkStart w:id="54" w:name="_Toc68403208"/>
      <w:bookmarkStart w:id="55" w:name="_Toc12429830"/>
      <w:bookmarkStart w:id="56" w:name="_Toc49785964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Pr>
          <w:rFonts w:ascii="微软雅黑" w:hAnsi="微软雅黑"/>
          <w:b/>
          <w:vanish/>
          <w:sz w:val="32"/>
        </w:rPr>
        <w:br w:type="page"/>
      </w:r>
    </w:p>
    <w:p w:rsidR="00010B95" w:rsidRDefault="00010B95">
      <w:pPr>
        <w:pStyle w:val="a4"/>
        <w:keepNext/>
        <w:keepLines/>
        <w:tabs>
          <w:tab w:val="left" w:pos="432"/>
        </w:tabs>
        <w:spacing w:before="260" w:after="260" w:line="415" w:lineRule="auto"/>
        <w:ind w:firstLineChars="0" w:firstLine="0"/>
        <w:outlineLvl w:val="1"/>
        <w:rPr>
          <w:rFonts w:ascii="微软雅黑" w:hAnsi="微软雅黑"/>
          <w:b/>
          <w:vanish/>
          <w:sz w:val="32"/>
        </w:rPr>
      </w:pPr>
    </w:p>
    <w:p w:rsidR="00010B95" w:rsidRDefault="00010B95">
      <w:pPr>
        <w:pStyle w:val="a4"/>
        <w:keepNext/>
        <w:keepLines/>
        <w:numPr>
          <w:ilvl w:val="0"/>
          <w:numId w:val="2"/>
        </w:numPr>
        <w:spacing w:before="260" w:after="260" w:line="416" w:lineRule="auto"/>
        <w:ind w:firstLineChars="0"/>
        <w:outlineLvl w:val="1"/>
        <w:rPr>
          <w:rFonts w:ascii="微软雅黑" w:hAnsi="微软雅黑"/>
          <w:b/>
          <w:vanish/>
          <w:sz w:val="32"/>
        </w:rPr>
      </w:pPr>
      <w:bookmarkStart w:id="57" w:name="_Toc393990916"/>
      <w:bookmarkStart w:id="58" w:name="_Toc387222164"/>
      <w:bookmarkStart w:id="59" w:name="_Toc387235325"/>
      <w:bookmarkStart w:id="60" w:name="_Toc386550805"/>
      <w:bookmarkStart w:id="61" w:name="_Toc384806310"/>
      <w:bookmarkStart w:id="62" w:name="_Toc384807255"/>
      <w:bookmarkStart w:id="63" w:name="_Toc393811820"/>
      <w:bookmarkStart w:id="64" w:name="_Toc386704664"/>
      <w:bookmarkStart w:id="65" w:name="_Toc386742867"/>
      <w:bookmarkStart w:id="66" w:name="_Toc384819114"/>
      <w:bookmarkStart w:id="67" w:name="_Toc384818847"/>
      <w:bookmarkStart w:id="68" w:name="_Toc384806913"/>
      <w:bookmarkStart w:id="69" w:name="_Toc384806129"/>
      <w:bookmarkStart w:id="70" w:name="_Toc384805901"/>
      <w:bookmarkStart w:id="71" w:name="_Toc386707307"/>
      <w:bookmarkStart w:id="72" w:name="_Toc394413219"/>
      <w:bookmarkStart w:id="73" w:name="_Toc384806750"/>
      <w:bookmarkStart w:id="74" w:name="_Toc384805521"/>
      <w:bookmarkStart w:id="75" w:name="_Toc384806871"/>
      <w:bookmarkStart w:id="76" w:name="_Toc386734107"/>
      <w:bookmarkStart w:id="77" w:name="_Toc384805222"/>
      <w:bookmarkStart w:id="78" w:name="_Toc384806401"/>
      <w:bookmarkStart w:id="79" w:name="_Toc384818733"/>
      <w:bookmarkStart w:id="80" w:name="_Toc384807213"/>
      <w:bookmarkStart w:id="81" w:name="_Toc384807351"/>
      <w:bookmarkStart w:id="82" w:name="_Toc394407769"/>
      <w:bookmarkStart w:id="83" w:name="_Toc384806018"/>
      <w:bookmarkStart w:id="84" w:name="_Toc394413265"/>
      <w:bookmarkStart w:id="85" w:name="_Toc386969286"/>
      <w:bookmarkStart w:id="86" w:name="_Toc645"/>
      <w:bookmarkStart w:id="87" w:name="_Toc394049929"/>
      <w:bookmarkStart w:id="88" w:name="_Toc387222088"/>
      <w:bookmarkStart w:id="89" w:name="_Toc394407802"/>
      <w:bookmarkStart w:id="90" w:name="_Toc393872060"/>
      <w:bookmarkStart w:id="91" w:name="_Toc387074250"/>
      <w:bookmarkStart w:id="92" w:name="_Toc384805642"/>
      <w:bookmarkStart w:id="93" w:name="_Toc384819313"/>
      <w:bookmarkStart w:id="94" w:name="_Toc17802"/>
      <w:bookmarkStart w:id="95" w:name="_Toc384806255"/>
      <w:bookmarkStart w:id="96" w:name="_Toc384806512"/>
      <w:bookmarkStart w:id="97" w:name="_Toc387222288"/>
      <w:bookmarkStart w:id="98" w:name="_Toc384806955"/>
      <w:bookmarkStart w:id="99" w:name="_Toc384806171"/>
      <w:bookmarkStart w:id="100" w:name="_Toc15418"/>
      <w:bookmarkStart w:id="101" w:name="_Toc384807447"/>
      <w:bookmarkStart w:id="102" w:name="_Toc19835"/>
      <w:bookmarkStart w:id="103" w:name="_Toc384805943"/>
      <w:bookmarkStart w:id="104" w:name="_Toc384807086"/>
      <w:bookmarkStart w:id="105" w:name="_Toc384817875"/>
      <w:bookmarkStart w:id="106" w:name="_Toc30114"/>
      <w:bookmarkStart w:id="107" w:name="_Toc386977208"/>
      <w:bookmarkStart w:id="108" w:name="_Toc384804676"/>
      <w:bookmarkStart w:id="109" w:name="_Toc39441367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010B95" w:rsidRDefault="00010B95">
      <w:pPr>
        <w:pStyle w:val="a4"/>
        <w:keepNext/>
        <w:keepLines/>
        <w:numPr>
          <w:ilvl w:val="0"/>
          <w:numId w:val="2"/>
        </w:numPr>
        <w:spacing w:before="260" w:after="260" w:line="416" w:lineRule="auto"/>
        <w:ind w:firstLineChars="0"/>
        <w:outlineLvl w:val="1"/>
        <w:rPr>
          <w:rFonts w:ascii="微软雅黑" w:hAnsi="微软雅黑"/>
          <w:b/>
          <w:vanish/>
          <w:sz w:val="32"/>
        </w:rPr>
      </w:pPr>
      <w:bookmarkStart w:id="110" w:name="_Toc387235327"/>
      <w:bookmarkStart w:id="111" w:name="_Toc384806173"/>
      <w:bookmarkStart w:id="112" w:name="_Toc384806752"/>
      <w:bookmarkStart w:id="113" w:name="_Toc394407804"/>
      <w:bookmarkStart w:id="114" w:name="_Toc384807449"/>
      <w:bookmarkStart w:id="115" w:name="_Toc393811822"/>
      <w:bookmarkStart w:id="116" w:name="_Toc384806915"/>
      <w:bookmarkStart w:id="117" w:name="_Toc386707309"/>
      <w:bookmarkStart w:id="118" w:name="_Toc384806957"/>
      <w:bookmarkStart w:id="119" w:name="_Toc384819116"/>
      <w:bookmarkStart w:id="120" w:name="_Toc386550807"/>
      <w:bookmarkStart w:id="121" w:name="_Toc386704666"/>
      <w:bookmarkStart w:id="122" w:name="_Toc384806514"/>
      <w:bookmarkStart w:id="123" w:name="_Toc384806873"/>
      <w:bookmarkStart w:id="124" w:name="_Toc384818849"/>
      <w:bookmarkStart w:id="125" w:name="_Toc384807257"/>
      <w:bookmarkStart w:id="126" w:name="_Toc394413674"/>
      <w:bookmarkStart w:id="127" w:name="_Toc393990918"/>
      <w:bookmarkStart w:id="128" w:name="_Toc386977210"/>
      <w:bookmarkStart w:id="129" w:name="_Toc387074252"/>
      <w:bookmarkStart w:id="130" w:name="_Toc22647"/>
      <w:bookmarkStart w:id="131" w:name="_Toc394413221"/>
      <w:bookmarkStart w:id="132" w:name="_Toc384807353"/>
      <w:bookmarkStart w:id="133" w:name="_Toc384806131"/>
      <w:bookmarkStart w:id="134" w:name="_Toc384806257"/>
      <w:bookmarkStart w:id="135" w:name="_Toc386969288"/>
      <w:bookmarkStart w:id="136" w:name="_Toc387222090"/>
      <w:bookmarkStart w:id="137" w:name="_Toc384819315"/>
      <w:bookmarkStart w:id="138" w:name="_Toc394413267"/>
      <w:bookmarkStart w:id="139" w:name="_Toc387222166"/>
      <w:bookmarkStart w:id="140" w:name="_Toc25556"/>
      <w:bookmarkStart w:id="141" w:name="_Toc394049931"/>
      <w:bookmarkStart w:id="142" w:name="_Toc394407771"/>
      <w:bookmarkStart w:id="143" w:name="_Toc393872062"/>
      <w:bookmarkStart w:id="144" w:name="_Toc384807088"/>
      <w:bookmarkStart w:id="145" w:name="_Toc384818735"/>
      <w:bookmarkStart w:id="146" w:name="_Toc384805644"/>
      <w:bookmarkStart w:id="147" w:name="_Toc387222290"/>
      <w:bookmarkStart w:id="148" w:name="_Toc384817877"/>
      <w:bookmarkStart w:id="149" w:name="_Toc384805224"/>
      <w:bookmarkStart w:id="150" w:name="_Toc384805523"/>
      <w:bookmarkStart w:id="151" w:name="_Toc384806403"/>
      <w:bookmarkStart w:id="152" w:name="_Toc386734109"/>
      <w:bookmarkStart w:id="153" w:name="_Toc384806312"/>
      <w:bookmarkStart w:id="154" w:name="_Toc18514"/>
      <w:bookmarkStart w:id="155" w:name="_Toc384807215"/>
      <w:bookmarkStart w:id="156" w:name="_Toc384804678"/>
      <w:bookmarkStart w:id="157" w:name="_Toc384806020"/>
      <w:bookmarkStart w:id="158" w:name="_Toc386742869"/>
      <w:bookmarkStart w:id="159" w:name="_Toc384805903"/>
      <w:bookmarkStart w:id="160" w:name="_Toc13898"/>
      <w:bookmarkStart w:id="161" w:name="_Toc384805945"/>
      <w:bookmarkStart w:id="162" w:name="_Toc4581"/>
      <w:bookmarkEnd w:id="53"/>
      <w:bookmarkEnd w:id="54"/>
      <w:bookmarkEnd w:id="55"/>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010B95" w:rsidRDefault="00010B95">
      <w:pPr>
        <w:pStyle w:val="a4"/>
        <w:keepNext/>
        <w:keepLines/>
        <w:numPr>
          <w:ilvl w:val="0"/>
          <w:numId w:val="2"/>
        </w:numPr>
        <w:spacing w:before="260" w:after="260" w:line="416" w:lineRule="auto"/>
        <w:ind w:firstLineChars="0"/>
        <w:outlineLvl w:val="1"/>
        <w:rPr>
          <w:rFonts w:ascii="微软雅黑" w:hAnsi="微软雅黑"/>
          <w:b/>
          <w:vanish/>
          <w:sz w:val="32"/>
        </w:rPr>
      </w:pPr>
      <w:bookmarkStart w:id="163" w:name="_Toc384818736"/>
      <w:bookmarkStart w:id="164" w:name="_Toc26511"/>
      <w:bookmarkStart w:id="165" w:name="_Toc384806313"/>
      <w:bookmarkStart w:id="166" w:name="_Toc384807450"/>
      <w:bookmarkStart w:id="167" w:name="_Toc384807216"/>
      <w:bookmarkStart w:id="168" w:name="_Toc3514"/>
      <w:bookmarkStart w:id="169" w:name="_Toc387222291"/>
      <w:bookmarkStart w:id="170" w:name="_Toc393990919"/>
      <w:bookmarkStart w:id="171" w:name="_Toc384807258"/>
      <w:bookmarkStart w:id="172" w:name="_Toc384805904"/>
      <w:bookmarkStart w:id="173" w:name="_Toc386969289"/>
      <w:bookmarkStart w:id="174" w:name="_Toc384806515"/>
      <w:bookmarkStart w:id="175" w:name="_Toc386742870"/>
      <w:bookmarkStart w:id="176" w:name="_Toc386704667"/>
      <w:bookmarkStart w:id="177" w:name="_Toc384805524"/>
      <w:bookmarkStart w:id="178" w:name="_Toc3454"/>
      <w:bookmarkStart w:id="179" w:name="_Toc384805946"/>
      <w:bookmarkStart w:id="180" w:name="_Toc394407772"/>
      <w:bookmarkStart w:id="181" w:name="_Toc384806958"/>
      <w:bookmarkStart w:id="182" w:name="_Toc384819316"/>
      <w:bookmarkStart w:id="183" w:name="_Toc384804679"/>
      <w:bookmarkStart w:id="184" w:name="_Toc384806753"/>
      <w:bookmarkStart w:id="185" w:name="_Toc387074253"/>
      <w:bookmarkStart w:id="186" w:name="_Toc394413675"/>
      <w:bookmarkStart w:id="187" w:name="_Toc384806258"/>
      <w:bookmarkStart w:id="188" w:name="_Toc384807354"/>
      <w:bookmarkStart w:id="189" w:name="_Toc394049932"/>
      <w:bookmarkStart w:id="190" w:name="_Toc386550808"/>
      <w:bookmarkStart w:id="191" w:name="_Toc387222091"/>
      <w:bookmarkStart w:id="192" w:name="_Toc384806021"/>
      <w:bookmarkStart w:id="193" w:name="_Toc384806174"/>
      <w:bookmarkStart w:id="194" w:name="_Toc384807089"/>
      <w:bookmarkStart w:id="195" w:name="_Toc387222167"/>
      <w:bookmarkStart w:id="196" w:name="_Toc384806132"/>
      <w:bookmarkStart w:id="197" w:name="_Toc384806916"/>
      <w:bookmarkStart w:id="198" w:name="_Toc384805225"/>
      <w:bookmarkStart w:id="199" w:name="_Toc394413268"/>
      <w:bookmarkStart w:id="200" w:name="_Toc384806874"/>
      <w:bookmarkStart w:id="201" w:name="_Toc384806404"/>
      <w:bookmarkStart w:id="202" w:name="_Toc384817878"/>
      <w:bookmarkStart w:id="203" w:name="_Toc384805645"/>
      <w:bookmarkStart w:id="204" w:name="_Toc386977211"/>
      <w:bookmarkStart w:id="205" w:name="_Toc386734110"/>
      <w:bookmarkStart w:id="206" w:name="_Toc393872063"/>
      <w:bookmarkStart w:id="207" w:name="_Toc384818850"/>
      <w:bookmarkStart w:id="208" w:name="_Toc384819117"/>
      <w:bookmarkStart w:id="209" w:name="_Toc386707310"/>
      <w:bookmarkStart w:id="210" w:name="_Toc3376"/>
      <w:bookmarkStart w:id="211" w:name="_Toc387235328"/>
      <w:bookmarkStart w:id="212" w:name="_Toc14801"/>
      <w:bookmarkStart w:id="213" w:name="_Toc394407805"/>
      <w:bookmarkStart w:id="214" w:name="_Toc394413222"/>
      <w:bookmarkStart w:id="215" w:name="_Toc39381182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010B95" w:rsidRDefault="00010B95">
      <w:pPr>
        <w:tabs>
          <w:tab w:val="left" w:pos="960"/>
          <w:tab w:val="left" w:pos="4200"/>
        </w:tabs>
        <w:spacing w:before="60"/>
        <w:ind w:firstLineChars="0" w:firstLine="0"/>
        <w:jc w:val="center"/>
        <w:rPr>
          <w:rFonts w:ascii="微软雅黑" w:hAnsi="微软雅黑"/>
          <w:sz w:val="52"/>
          <w:szCs w:val="52"/>
        </w:rPr>
      </w:pPr>
      <w:bookmarkStart w:id="216" w:name="_Toc18660"/>
      <w:bookmarkStart w:id="217" w:name="_Toc384805947"/>
      <w:bookmarkStart w:id="218" w:name="_Toc384806516"/>
      <w:bookmarkStart w:id="219" w:name="_Toc29739"/>
      <w:bookmarkStart w:id="220" w:name="_Toc384818737"/>
      <w:bookmarkStart w:id="221" w:name="_Toc384806022"/>
      <w:bookmarkStart w:id="222" w:name="_Toc20222"/>
      <w:bookmarkStart w:id="223" w:name="_Toc384805905"/>
      <w:bookmarkStart w:id="224" w:name="_Toc384805646"/>
      <w:bookmarkStart w:id="225" w:name="_Toc384817879"/>
      <w:bookmarkStart w:id="226" w:name="_Toc384819118"/>
      <w:bookmarkStart w:id="227" w:name="_Toc394413676"/>
      <w:bookmarkStart w:id="228" w:name="_Toc22280"/>
      <w:bookmarkStart w:id="229" w:name="_Toc25394"/>
    </w:p>
    <w:p w:rsidR="00010B95" w:rsidRDefault="00010B95">
      <w:pPr>
        <w:tabs>
          <w:tab w:val="left" w:pos="960"/>
          <w:tab w:val="left" w:pos="4200"/>
        </w:tabs>
        <w:spacing w:before="60"/>
        <w:ind w:firstLineChars="0" w:firstLine="0"/>
        <w:jc w:val="center"/>
        <w:rPr>
          <w:rFonts w:ascii="微软雅黑" w:hAnsi="微软雅黑"/>
          <w:sz w:val="52"/>
          <w:szCs w:val="52"/>
        </w:rPr>
      </w:pPr>
    </w:p>
    <w:p w:rsidR="00010B95" w:rsidRDefault="00F86323">
      <w:pPr>
        <w:tabs>
          <w:tab w:val="left" w:pos="960"/>
          <w:tab w:val="left" w:pos="4200"/>
        </w:tabs>
        <w:spacing w:before="60"/>
        <w:ind w:firstLineChars="0" w:firstLine="0"/>
        <w:jc w:val="center"/>
        <w:rPr>
          <w:rFonts w:ascii="微软雅黑" w:eastAsia="微软雅黑" w:hAnsi="微软雅黑"/>
          <w:sz w:val="52"/>
          <w:szCs w:val="52"/>
        </w:rPr>
      </w:pPr>
      <w:r>
        <w:rPr>
          <w:rFonts w:ascii="微软雅黑" w:hAnsi="微软雅黑" w:hint="eastAsia"/>
          <w:sz w:val="52"/>
          <w:szCs w:val="52"/>
        </w:rPr>
        <w:t>武汉市智慧健康项目</w:t>
      </w:r>
    </w:p>
    <w:p w:rsidR="00010B95" w:rsidRDefault="00F86323" w:rsidP="008E53B5">
      <w:pPr>
        <w:pStyle w:val="2"/>
        <w:numPr>
          <w:ilvl w:val="1"/>
          <w:numId w:val="0"/>
        </w:numPr>
        <w:tabs>
          <w:tab w:val="left" w:pos="432"/>
        </w:tabs>
        <w:ind w:leftChars="200" w:left="480"/>
        <w:jc w:val="center"/>
        <w:rPr>
          <w:rFonts w:ascii="微软雅黑" w:hAnsi="微软雅黑"/>
        </w:rPr>
      </w:pPr>
      <w:r>
        <w:rPr>
          <w:rFonts w:ascii="微软雅黑" w:hAnsi="微软雅黑" w:hint="eastAsia"/>
          <w:b w:val="0"/>
          <w:sz w:val="52"/>
          <w:szCs w:val="52"/>
        </w:rPr>
        <w:t>健康武汉</w:t>
      </w:r>
      <w:r>
        <w:rPr>
          <w:rFonts w:ascii="微软雅黑" w:hAnsi="微软雅黑" w:hint="eastAsia"/>
          <w:b w:val="0"/>
          <w:sz w:val="52"/>
          <w:szCs w:val="52"/>
        </w:rPr>
        <w:t>app</w:t>
      </w:r>
      <w:r w:rsidR="008E53B5">
        <w:rPr>
          <w:rFonts w:ascii="微软雅黑" w:hAnsi="微软雅黑" w:hint="eastAsia"/>
          <w:b w:val="0"/>
          <w:sz w:val="52"/>
          <w:szCs w:val="52"/>
        </w:rPr>
        <w:t>功能</w:t>
      </w:r>
      <w:r>
        <w:rPr>
          <w:rFonts w:ascii="微软雅黑" w:hAnsi="微软雅黑" w:hint="eastAsia"/>
          <w:b w:val="0"/>
          <w:sz w:val="52"/>
          <w:szCs w:val="52"/>
        </w:rPr>
        <w:t>分析</w:t>
      </w:r>
    </w:p>
    <w:p w:rsidR="00010B95" w:rsidRDefault="00F86323">
      <w:pPr>
        <w:pStyle w:val="2"/>
        <w:numPr>
          <w:ilvl w:val="0"/>
          <w:numId w:val="3"/>
        </w:numPr>
      </w:pPr>
      <w:r>
        <w:rPr>
          <w:rFonts w:hint="eastAsia"/>
        </w:rPr>
        <w:br w:type="page"/>
      </w:r>
    </w:p>
    <w:p w:rsidR="00010B95" w:rsidRPr="00CF41FF" w:rsidRDefault="00F86323" w:rsidP="0011756D">
      <w:pPr>
        <w:pStyle w:val="1"/>
        <w:numPr>
          <w:ilvl w:val="0"/>
          <w:numId w:val="1"/>
        </w:numPr>
      </w:pPr>
      <w:r w:rsidRPr="00CF41FF">
        <w:rPr>
          <w:rFonts w:hint="eastAsia"/>
        </w:rPr>
        <w:lastRenderedPageBreak/>
        <w:t>简介</w:t>
      </w:r>
    </w:p>
    <w:p w:rsidR="00010B95" w:rsidRDefault="00F86323" w:rsidP="00DD68AC">
      <w:pPr>
        <w:pStyle w:val="2"/>
        <w:numPr>
          <w:ilvl w:val="1"/>
          <w:numId w:val="5"/>
        </w:numPr>
      </w:pPr>
      <w:r>
        <w:rPr>
          <w:rFonts w:hint="eastAsia"/>
        </w:rPr>
        <w:t>文档描述</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010B95" w:rsidRDefault="00F86323">
      <w:pPr>
        <w:ind w:firstLine="480"/>
      </w:pPr>
      <w:r>
        <w:rPr>
          <w:rFonts w:hint="eastAsia"/>
        </w:rPr>
        <w:t>健康武汉</w:t>
      </w:r>
      <w:r>
        <w:rPr>
          <w:rFonts w:hint="eastAsia"/>
        </w:rPr>
        <w:t>APP</w:t>
      </w:r>
      <w:r>
        <w:rPr>
          <w:rFonts w:hint="eastAsia"/>
        </w:rPr>
        <w:t>包含健康武汉</w:t>
      </w:r>
      <w:r>
        <w:rPr>
          <w:rFonts w:hint="eastAsia"/>
        </w:rPr>
        <w:t>APP</w:t>
      </w:r>
      <w:r>
        <w:rPr>
          <w:rFonts w:hint="eastAsia"/>
        </w:rPr>
        <w:t>居民版、健康武汉</w:t>
      </w:r>
      <w:r>
        <w:rPr>
          <w:rFonts w:hint="eastAsia"/>
        </w:rPr>
        <w:t>APP</w:t>
      </w:r>
      <w:r>
        <w:rPr>
          <w:rFonts w:hint="eastAsia"/>
        </w:rPr>
        <w:t>家</w:t>
      </w:r>
      <w:proofErr w:type="gramStart"/>
      <w:r>
        <w:rPr>
          <w:rFonts w:hint="eastAsia"/>
        </w:rPr>
        <w:t>医</w:t>
      </w:r>
      <w:proofErr w:type="gramEnd"/>
      <w:r>
        <w:rPr>
          <w:rFonts w:hint="eastAsia"/>
        </w:rPr>
        <w:t>版和家</w:t>
      </w:r>
      <w:proofErr w:type="gramStart"/>
      <w:r>
        <w:rPr>
          <w:rFonts w:hint="eastAsia"/>
        </w:rPr>
        <w:t>医</w:t>
      </w:r>
      <w:proofErr w:type="gramEnd"/>
      <w:r>
        <w:rPr>
          <w:rFonts w:hint="eastAsia"/>
        </w:rPr>
        <w:t>管理平台。本文档主要描述健康武汉</w:t>
      </w:r>
      <w:r>
        <w:rPr>
          <w:rFonts w:hint="eastAsia"/>
        </w:rPr>
        <w:t>APP</w:t>
      </w:r>
      <w:r>
        <w:rPr>
          <w:rFonts w:hint="eastAsia"/>
        </w:rPr>
        <w:t>居民版。</w:t>
      </w:r>
    </w:p>
    <w:p w:rsidR="00010B95" w:rsidRDefault="00F86323" w:rsidP="00DD68AC">
      <w:pPr>
        <w:pStyle w:val="2"/>
        <w:numPr>
          <w:ilvl w:val="1"/>
          <w:numId w:val="5"/>
        </w:numPr>
      </w:pPr>
      <w:r>
        <w:rPr>
          <w:rFonts w:hint="eastAsia"/>
        </w:rPr>
        <w:t>功能概述</w:t>
      </w:r>
    </w:p>
    <w:p w:rsidR="00010B95" w:rsidRDefault="00F86323">
      <w:pPr>
        <w:pStyle w:val="a3"/>
        <w:ind w:left="0" w:firstLine="480"/>
      </w:pPr>
      <w:r>
        <w:rPr>
          <w:rFonts w:hint="eastAsia"/>
        </w:rPr>
        <w:t>健康武汉</w:t>
      </w:r>
      <w:r>
        <w:rPr>
          <w:rFonts w:hint="eastAsia"/>
        </w:rPr>
        <w:t>APP</w:t>
      </w:r>
      <w:r>
        <w:rPr>
          <w:rFonts w:hint="eastAsia"/>
        </w:rPr>
        <w:t>是唯一由武汉市卫计委统一构建供全市居民使用的健康医疗类的</w:t>
      </w:r>
      <w:r>
        <w:rPr>
          <w:rFonts w:hint="eastAsia"/>
        </w:rPr>
        <w:t>APP</w:t>
      </w:r>
      <w:r>
        <w:rPr>
          <w:rFonts w:hint="eastAsia"/>
        </w:rPr>
        <w:t>产品。居民可以通过健康武汉</w:t>
      </w:r>
      <w:r>
        <w:rPr>
          <w:rFonts w:hint="eastAsia"/>
        </w:rPr>
        <w:t>APP</w:t>
      </w:r>
      <w:r>
        <w:rPr>
          <w:rFonts w:hint="eastAsia"/>
        </w:rPr>
        <w:t>在武汉市全市</w:t>
      </w:r>
      <w:r>
        <w:rPr>
          <w:rFonts w:hint="eastAsia"/>
        </w:rPr>
        <w:t>43</w:t>
      </w:r>
      <w:r>
        <w:rPr>
          <w:rFonts w:hint="eastAsia"/>
        </w:rPr>
        <w:t>家公立医院和</w:t>
      </w:r>
      <w:r>
        <w:rPr>
          <w:rFonts w:hint="eastAsia"/>
        </w:rPr>
        <w:t>14</w:t>
      </w:r>
      <w:r>
        <w:rPr>
          <w:rFonts w:hint="eastAsia"/>
        </w:rPr>
        <w:t>个区属基层医疗机构进行一站式就医服务。健康武汉</w:t>
      </w:r>
      <w:r>
        <w:rPr>
          <w:rFonts w:hint="eastAsia"/>
        </w:rPr>
        <w:t>APP</w:t>
      </w:r>
      <w:r>
        <w:rPr>
          <w:rFonts w:hint="eastAsia"/>
        </w:rPr>
        <w:t>还为居民提供国家基本公共卫生的家庭医生服务，便于武汉市居民更便捷地享受到健康医疗管理服务，提供居民的就医体验、提供居民的家</w:t>
      </w:r>
      <w:proofErr w:type="gramStart"/>
      <w:r>
        <w:rPr>
          <w:rFonts w:hint="eastAsia"/>
        </w:rPr>
        <w:t>医</w:t>
      </w:r>
      <w:proofErr w:type="gramEnd"/>
      <w:r>
        <w:rPr>
          <w:rFonts w:hint="eastAsia"/>
        </w:rPr>
        <w:t>管理体验，是解决居民看病难、看病贵的重要抓手。</w:t>
      </w:r>
    </w:p>
    <w:p w:rsidR="00010B95" w:rsidRDefault="00F86323" w:rsidP="00DD68AC">
      <w:pPr>
        <w:pStyle w:val="2"/>
        <w:numPr>
          <w:ilvl w:val="1"/>
          <w:numId w:val="5"/>
        </w:numPr>
      </w:pPr>
      <w:bookmarkStart w:id="230" w:name="_Toc1161"/>
      <w:bookmarkStart w:id="231" w:name="_Toc20536"/>
      <w:bookmarkStart w:id="232" w:name="_Toc17749"/>
      <w:bookmarkStart w:id="233" w:name="_Toc28955"/>
      <w:bookmarkStart w:id="234" w:name="_Toc16140"/>
      <w:r>
        <w:rPr>
          <w:rFonts w:hint="eastAsia"/>
        </w:rPr>
        <w:t>功能</w:t>
      </w:r>
      <w:bookmarkEnd w:id="230"/>
      <w:bookmarkEnd w:id="231"/>
      <w:bookmarkEnd w:id="232"/>
      <w:bookmarkEnd w:id="233"/>
      <w:bookmarkEnd w:id="234"/>
      <w:r>
        <w:rPr>
          <w:rFonts w:hint="eastAsia"/>
        </w:rPr>
        <w:t>清单</w:t>
      </w:r>
    </w:p>
    <w:p w:rsidR="00010B95" w:rsidRDefault="00F86323">
      <w:pPr>
        <w:ind w:firstLine="480"/>
        <w:rPr>
          <w:rFonts w:ascii="微软雅黑" w:hAnsi="微软雅黑"/>
        </w:rPr>
      </w:pPr>
      <w:r>
        <w:rPr>
          <w:rFonts w:ascii="微软雅黑" w:hAnsi="微软雅黑" w:hint="eastAsia"/>
        </w:rPr>
        <w:t>健康武汉</w:t>
      </w:r>
      <w:r>
        <w:rPr>
          <w:rFonts w:ascii="微软雅黑" w:hAnsi="微软雅黑" w:hint="eastAsia"/>
        </w:rPr>
        <w:t>APP</w:t>
      </w:r>
      <w:r>
        <w:rPr>
          <w:rFonts w:ascii="微软雅黑" w:hAnsi="微软雅黑" w:hint="eastAsia"/>
        </w:rPr>
        <w:t>的主要功能清单如下图：</w:t>
      </w:r>
    </w:p>
    <w:p w:rsidR="00010B95" w:rsidRDefault="002917DA">
      <w:pPr>
        <w:ind w:firstLineChars="0" w:firstLine="0"/>
        <w:rPr>
          <w:rFonts w:ascii="宋体" w:hAnsi="宋体"/>
          <w:szCs w:val="24"/>
        </w:rPr>
      </w:pPr>
      <w:r>
        <w:rPr>
          <w:rFonts w:ascii="宋体" w:hAnsi="宋体"/>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9.8pt;height:245.4pt">
            <v:imagedata r:id="rId9" o:title=""/>
            <o:lock v:ext="edit" aspectratio="f"/>
          </v:shape>
        </w:pict>
      </w:r>
    </w:p>
    <w:p w:rsidR="00010B95" w:rsidRPr="00806000" w:rsidRDefault="00F86323" w:rsidP="00DD68AC">
      <w:pPr>
        <w:pStyle w:val="1"/>
        <w:numPr>
          <w:ilvl w:val="0"/>
          <w:numId w:val="5"/>
        </w:numPr>
        <w:rPr>
          <w:szCs w:val="32"/>
        </w:rPr>
      </w:pPr>
      <w:r w:rsidRPr="00806000">
        <w:rPr>
          <w:rFonts w:hint="eastAsia"/>
          <w:szCs w:val="32"/>
        </w:rPr>
        <w:lastRenderedPageBreak/>
        <w:t>功能分析</w:t>
      </w:r>
    </w:p>
    <w:p w:rsidR="00A85A3E" w:rsidRPr="00A85A3E" w:rsidRDefault="00A85A3E" w:rsidP="00A85A3E">
      <w:pPr>
        <w:ind w:firstLine="480"/>
        <w:rPr>
          <w:rFonts w:ascii="Tahoma" w:hAnsi="Tahoma"/>
          <w:szCs w:val="20"/>
        </w:rPr>
      </w:pPr>
      <w:r>
        <w:rPr>
          <w:rFonts w:ascii="Tahoma" w:hAnsi="Tahoma" w:hint="eastAsia"/>
          <w:szCs w:val="20"/>
        </w:rPr>
        <w:t>健康武汉</w:t>
      </w:r>
      <w:r>
        <w:rPr>
          <w:rFonts w:ascii="Tahoma" w:hAnsi="Tahoma" w:hint="eastAsia"/>
          <w:szCs w:val="20"/>
        </w:rPr>
        <w:t>APP</w:t>
      </w:r>
      <w:r>
        <w:rPr>
          <w:rFonts w:ascii="Tahoma" w:hAnsi="Tahoma" w:hint="eastAsia"/>
          <w:szCs w:val="20"/>
        </w:rPr>
        <w:t>居民端的功能主要涉及就医服务、家</w:t>
      </w:r>
      <w:proofErr w:type="gramStart"/>
      <w:r>
        <w:rPr>
          <w:rFonts w:ascii="Tahoma" w:hAnsi="Tahoma" w:hint="eastAsia"/>
          <w:szCs w:val="20"/>
        </w:rPr>
        <w:t>医</w:t>
      </w:r>
      <w:proofErr w:type="gramEnd"/>
      <w:r>
        <w:rPr>
          <w:rFonts w:ascii="Tahoma" w:hAnsi="Tahoma" w:hint="eastAsia"/>
          <w:szCs w:val="20"/>
        </w:rPr>
        <w:t>服务、</w:t>
      </w:r>
      <w:proofErr w:type="gramStart"/>
      <w:r>
        <w:rPr>
          <w:rFonts w:ascii="Tahoma" w:hAnsi="Tahoma" w:hint="eastAsia"/>
          <w:szCs w:val="20"/>
        </w:rPr>
        <w:t>公卫服务</w:t>
      </w:r>
      <w:proofErr w:type="gramEnd"/>
      <w:r>
        <w:rPr>
          <w:rFonts w:ascii="Tahoma" w:hAnsi="Tahoma" w:hint="eastAsia"/>
          <w:szCs w:val="20"/>
        </w:rPr>
        <w:t>、辅助服务和个人中心五个方面</w:t>
      </w:r>
      <w:r w:rsidR="00DD3A05">
        <w:rPr>
          <w:rFonts w:ascii="Tahoma" w:hAnsi="Tahoma" w:hint="eastAsia"/>
          <w:szCs w:val="20"/>
        </w:rPr>
        <w:t>，各领域功能如下：</w:t>
      </w:r>
    </w:p>
    <w:p w:rsidR="00010B95" w:rsidRDefault="00513C10" w:rsidP="00DD68AC">
      <w:pPr>
        <w:pStyle w:val="2"/>
        <w:numPr>
          <w:ilvl w:val="1"/>
          <w:numId w:val="5"/>
        </w:numPr>
      </w:pPr>
      <w:r>
        <w:rPr>
          <w:rFonts w:hint="eastAsia"/>
        </w:rPr>
        <w:t>就医服务</w:t>
      </w:r>
    </w:p>
    <w:p w:rsidR="00513C10" w:rsidRPr="00513C10" w:rsidRDefault="00513C10" w:rsidP="00DD68AC">
      <w:pPr>
        <w:pStyle w:val="3"/>
        <w:numPr>
          <w:ilvl w:val="2"/>
          <w:numId w:val="5"/>
        </w:numPr>
      </w:pPr>
      <w:r>
        <w:rPr>
          <w:rFonts w:hint="eastAsia"/>
        </w:rPr>
        <w:t>健康卡</w:t>
      </w:r>
    </w:p>
    <w:p w:rsidR="00010B95" w:rsidRPr="005C3D7C" w:rsidRDefault="00F86323" w:rsidP="00DD68AC">
      <w:pPr>
        <w:pStyle w:val="4"/>
        <w:numPr>
          <w:ilvl w:val="3"/>
          <w:numId w:val="5"/>
        </w:numPr>
        <w:rPr>
          <w:rFonts w:asciiTheme="minorHAnsi" w:hAnsiTheme="minorHAnsi"/>
          <w:szCs w:val="32"/>
        </w:rPr>
      </w:pPr>
      <w:r w:rsidRPr="005C3D7C">
        <w:rPr>
          <w:rFonts w:asciiTheme="minorHAnsi" w:hAnsiTheme="minorHAnsi" w:hint="eastAsia"/>
          <w:szCs w:val="32"/>
        </w:rPr>
        <w:t>功能简介</w:t>
      </w:r>
    </w:p>
    <w:p w:rsidR="00010B95" w:rsidRDefault="00F86323">
      <w:pPr>
        <w:ind w:firstLine="480"/>
        <w:rPr>
          <w:rFonts w:ascii="Tahoma" w:hAnsi="Tahoma"/>
          <w:szCs w:val="20"/>
        </w:rPr>
      </w:pPr>
      <w:r>
        <w:rPr>
          <w:rFonts w:ascii="Tahoma" w:hAnsi="Tahoma" w:hint="eastAsia"/>
          <w:szCs w:val="20"/>
        </w:rPr>
        <w:t>通过手机号码注册了健康武汉</w:t>
      </w:r>
      <w:r>
        <w:rPr>
          <w:rFonts w:ascii="Tahoma" w:hAnsi="Tahoma" w:hint="eastAsia"/>
          <w:szCs w:val="20"/>
        </w:rPr>
        <w:t>APP</w:t>
      </w:r>
      <w:r>
        <w:rPr>
          <w:rFonts w:ascii="Tahoma" w:hAnsi="Tahoma" w:hint="eastAsia"/>
          <w:szCs w:val="20"/>
        </w:rPr>
        <w:t>的居民，在完善个人信息之后，可以领取健康卡，凭此</w:t>
      </w:r>
      <w:proofErr w:type="gramStart"/>
      <w:r>
        <w:rPr>
          <w:rFonts w:ascii="Tahoma" w:hAnsi="Tahoma" w:hint="eastAsia"/>
          <w:szCs w:val="20"/>
        </w:rPr>
        <w:t>健康卡</w:t>
      </w:r>
      <w:proofErr w:type="gramEnd"/>
      <w:r>
        <w:rPr>
          <w:rFonts w:ascii="Tahoma" w:hAnsi="Tahoma" w:hint="eastAsia"/>
          <w:szCs w:val="20"/>
        </w:rPr>
        <w:t>可以到武汉市属公立医院和区属基层医疗机构进行就医服务。</w:t>
      </w:r>
    </w:p>
    <w:p w:rsidR="00010B95" w:rsidRDefault="00F86323">
      <w:pPr>
        <w:ind w:firstLineChars="0" w:firstLine="0"/>
        <w:jc w:val="center"/>
        <w:rPr>
          <w:rFonts w:ascii="Tahoma" w:hAnsi="Tahoma"/>
          <w:szCs w:val="20"/>
        </w:rPr>
      </w:pPr>
      <w:r>
        <w:rPr>
          <w:noProof/>
        </w:rPr>
        <w:drawing>
          <wp:inline distT="0" distB="0" distL="114300" distR="114300">
            <wp:extent cx="1893570" cy="2773680"/>
            <wp:effectExtent l="0" t="0" r="11430" b="0"/>
            <wp:docPr id="18" name="图片 2" descr="66677369954976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666773699549761526"/>
                    <pic:cNvPicPr>
                      <a:picLocks noChangeAspect="1"/>
                    </pic:cNvPicPr>
                  </pic:nvPicPr>
                  <pic:blipFill>
                    <a:blip r:embed="rId10"/>
                    <a:stretch>
                      <a:fillRect/>
                    </a:stretch>
                  </pic:blipFill>
                  <pic:spPr>
                    <a:xfrm>
                      <a:off x="0" y="0"/>
                      <a:ext cx="1893570" cy="2773680"/>
                    </a:xfrm>
                    <a:prstGeom prst="rect">
                      <a:avLst/>
                    </a:prstGeom>
                    <a:noFill/>
                    <a:ln w="9525">
                      <a:noFill/>
                    </a:ln>
                  </pic:spPr>
                </pic:pic>
              </a:graphicData>
            </a:graphic>
          </wp:inline>
        </w:drawing>
      </w:r>
    </w:p>
    <w:p w:rsidR="00010B95" w:rsidRPr="00513C10" w:rsidRDefault="000A65D6" w:rsidP="00DD68AC">
      <w:pPr>
        <w:pStyle w:val="4"/>
        <w:numPr>
          <w:ilvl w:val="3"/>
          <w:numId w:val="5"/>
        </w:numPr>
        <w:rPr>
          <w:rFonts w:ascii="Tahoma" w:hAnsi="Tahoma"/>
          <w:szCs w:val="20"/>
        </w:rPr>
      </w:pPr>
      <w:r w:rsidRPr="00A80568">
        <w:rPr>
          <w:rFonts w:asciiTheme="minorHAnsi" w:hAnsiTheme="minorHAnsi" w:hint="eastAsia"/>
          <w:szCs w:val="32"/>
        </w:rPr>
        <w:t>功能分析</w:t>
      </w:r>
    </w:p>
    <w:p w:rsidR="00513C10" w:rsidRDefault="00F86323" w:rsidP="00513C10">
      <w:pPr>
        <w:ind w:firstLine="480"/>
        <w:rPr>
          <w:rFonts w:ascii="Tahoma" w:hAnsi="Tahoma"/>
          <w:szCs w:val="20"/>
        </w:rPr>
      </w:pPr>
      <w:r>
        <w:rPr>
          <w:rFonts w:ascii="Tahoma" w:hAnsi="Tahoma" w:hint="eastAsia"/>
          <w:szCs w:val="20"/>
        </w:rPr>
        <w:t>目前</w:t>
      </w:r>
      <w:proofErr w:type="gramStart"/>
      <w:r>
        <w:rPr>
          <w:rFonts w:ascii="Tahoma" w:hAnsi="Tahoma" w:hint="eastAsia"/>
          <w:szCs w:val="20"/>
        </w:rPr>
        <w:t>健康卡二维码发码</w:t>
      </w:r>
      <w:proofErr w:type="gramEnd"/>
      <w:r>
        <w:rPr>
          <w:rFonts w:ascii="Tahoma" w:hAnsi="Tahoma" w:hint="eastAsia"/>
          <w:szCs w:val="20"/>
        </w:rPr>
        <w:t>、二</w:t>
      </w:r>
      <w:proofErr w:type="gramStart"/>
      <w:r>
        <w:rPr>
          <w:rFonts w:ascii="Tahoma" w:hAnsi="Tahoma" w:hint="eastAsia"/>
          <w:szCs w:val="20"/>
        </w:rPr>
        <w:t>维码管理</w:t>
      </w:r>
      <w:proofErr w:type="gramEnd"/>
      <w:r>
        <w:rPr>
          <w:rFonts w:ascii="Tahoma" w:hAnsi="Tahoma" w:hint="eastAsia"/>
          <w:szCs w:val="20"/>
        </w:rPr>
        <w:t>及认证相关功能是由复旦微电子提供的，且目前健康卡分实名和实名，发卡方式分线上发卡和线下发卡。</w:t>
      </w:r>
    </w:p>
    <w:p w:rsidR="00010B95" w:rsidRPr="00810E9D" w:rsidRDefault="00F86323" w:rsidP="00DD68AC">
      <w:pPr>
        <w:pStyle w:val="3"/>
        <w:numPr>
          <w:ilvl w:val="2"/>
          <w:numId w:val="5"/>
        </w:numPr>
      </w:pPr>
      <w:r>
        <w:rPr>
          <w:rFonts w:hint="eastAsia"/>
        </w:rPr>
        <w:t>智能导诊</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F86323">
      <w:pPr>
        <w:ind w:firstLine="480"/>
        <w:rPr>
          <w:rFonts w:ascii="等线" w:hAnsi="等线"/>
        </w:rPr>
      </w:pPr>
      <w:r>
        <w:rPr>
          <w:rFonts w:ascii="Tahoma" w:hAnsi="Tahoma" w:hint="eastAsia"/>
          <w:szCs w:val="20"/>
        </w:rPr>
        <w:t>智能导诊是一个大数据分诊系统，</w:t>
      </w:r>
      <w:r>
        <w:rPr>
          <w:rFonts w:ascii="等线" w:hAnsi="等线" w:hint="eastAsia"/>
        </w:rPr>
        <w:t>用户通过人体图、搜索症状、选择热门症状等方式定位症状信息，系统根据选择进行大数据分析，得出患病概率给出用户</w:t>
      </w:r>
      <w:r>
        <w:rPr>
          <w:rFonts w:ascii="等线" w:hAnsi="等线" w:hint="eastAsia"/>
        </w:rPr>
        <w:lastRenderedPageBreak/>
        <w:t>参考，推荐用户挂号科室，结合预约挂号，让用户在了解自身状况的同时快速挂号。</w:t>
      </w:r>
    </w:p>
    <w:p w:rsidR="00010B95" w:rsidRDefault="00F86323">
      <w:pPr>
        <w:ind w:firstLineChars="0" w:firstLine="0"/>
        <w:jc w:val="center"/>
        <w:rPr>
          <w:rFonts w:ascii="等线" w:hAnsi="等线"/>
        </w:rPr>
      </w:pPr>
      <w:r>
        <w:rPr>
          <w:rFonts w:ascii="等线" w:hAnsi="等线"/>
          <w:noProof/>
        </w:rPr>
        <w:drawing>
          <wp:inline distT="0" distB="0" distL="114300" distR="114300">
            <wp:extent cx="1814195" cy="2789555"/>
            <wp:effectExtent l="0" t="0" r="14605" b="14605"/>
            <wp:docPr id="50" name="图片 4" descr="45806133725242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458061337252424698"/>
                    <pic:cNvPicPr>
                      <a:picLocks noChangeAspect="1"/>
                    </pic:cNvPicPr>
                  </pic:nvPicPr>
                  <pic:blipFill>
                    <a:blip r:embed="rId11"/>
                    <a:stretch>
                      <a:fillRect/>
                    </a:stretch>
                  </pic:blipFill>
                  <pic:spPr>
                    <a:xfrm>
                      <a:off x="0" y="0"/>
                      <a:ext cx="1814195" cy="2789555"/>
                    </a:xfrm>
                    <a:prstGeom prst="rect">
                      <a:avLst/>
                    </a:prstGeom>
                    <a:noFill/>
                    <a:ln w="9525">
                      <a:noFill/>
                    </a:ln>
                  </pic:spPr>
                </pic:pic>
              </a:graphicData>
            </a:graphic>
          </wp:inline>
        </w:drawing>
      </w:r>
    </w:p>
    <w:p w:rsidR="00010B95" w:rsidRDefault="000A65D6" w:rsidP="00DD68AC">
      <w:pPr>
        <w:pStyle w:val="4"/>
        <w:numPr>
          <w:ilvl w:val="3"/>
          <w:numId w:val="5"/>
        </w:numPr>
        <w:ind w:left="1985" w:hanging="709"/>
        <w:rPr>
          <w:rFonts w:ascii="Tahoma" w:hAnsi="Tahoma"/>
          <w:szCs w:val="20"/>
        </w:rPr>
      </w:pPr>
      <w:bookmarkStart w:id="235" w:name="_GoBack"/>
      <w:bookmarkEnd w:id="235"/>
      <w:r>
        <w:rPr>
          <w:rFonts w:ascii="Tahoma" w:hAnsi="Tahoma" w:hint="eastAsia"/>
          <w:szCs w:val="20"/>
        </w:rPr>
        <w:t>功能分析</w:t>
      </w:r>
    </w:p>
    <w:p w:rsidR="00010B95" w:rsidRDefault="00F86323">
      <w:pPr>
        <w:ind w:firstLine="480"/>
        <w:rPr>
          <w:rFonts w:ascii="Tahoma" w:hAnsi="Tahoma"/>
          <w:szCs w:val="20"/>
        </w:rPr>
      </w:pPr>
      <w:r>
        <w:rPr>
          <w:rFonts w:ascii="Tahoma" w:hAnsi="Tahoma" w:hint="eastAsia"/>
          <w:szCs w:val="20"/>
        </w:rPr>
        <w:t>该功能目前判断出来的结果只显示到按国标显示的学科，未与医院的挂号科室对应，现阶段正在进行优化中。此外，功能完善之后，还需要医院在上传挂号信息时上传准确的代码以便导诊结果能与医院挂号代码准确关联，从而实现直接从智能导诊结果页选择医院及科室进行挂号的功能。</w:t>
      </w:r>
    </w:p>
    <w:p w:rsidR="00513C10" w:rsidRDefault="00F86323" w:rsidP="00513C10">
      <w:pPr>
        <w:ind w:firstLine="480"/>
        <w:rPr>
          <w:rFonts w:ascii="Tahoma" w:hAnsi="Tahoma"/>
          <w:szCs w:val="20"/>
        </w:rPr>
      </w:pPr>
      <w:proofErr w:type="spellStart"/>
      <w:r>
        <w:rPr>
          <w:rFonts w:ascii="Tahoma" w:hAnsi="Tahoma" w:hint="eastAsia"/>
          <w:szCs w:val="20"/>
        </w:rPr>
        <w:t>ps</w:t>
      </w:r>
      <w:proofErr w:type="spellEnd"/>
      <w:r>
        <w:rPr>
          <w:rFonts w:ascii="Tahoma" w:hAnsi="Tahoma" w:hint="eastAsia"/>
          <w:szCs w:val="20"/>
        </w:rPr>
        <w:t xml:space="preserve">: </w:t>
      </w:r>
      <w:r>
        <w:rPr>
          <w:rFonts w:ascii="Tahoma" w:hAnsi="Tahoma" w:hint="eastAsia"/>
          <w:szCs w:val="20"/>
        </w:rPr>
        <w:t>据前期了解，该功能是调用的社区</w:t>
      </w:r>
      <w:r>
        <w:rPr>
          <w:rFonts w:ascii="Tahoma" w:hAnsi="Tahoma" w:hint="eastAsia"/>
          <w:szCs w:val="20"/>
        </w:rPr>
        <w:t>580</w:t>
      </w:r>
      <w:r>
        <w:rPr>
          <w:rFonts w:ascii="Tahoma" w:hAnsi="Tahoma" w:hint="eastAsia"/>
          <w:szCs w:val="20"/>
        </w:rPr>
        <w:t>的功能，而社区</w:t>
      </w:r>
      <w:r>
        <w:rPr>
          <w:rFonts w:ascii="Tahoma" w:hAnsi="Tahoma" w:hint="eastAsia"/>
          <w:szCs w:val="20"/>
        </w:rPr>
        <w:t>580</w:t>
      </w:r>
      <w:r>
        <w:rPr>
          <w:rFonts w:ascii="Tahoma" w:hAnsi="Tahoma" w:hint="eastAsia"/>
          <w:szCs w:val="20"/>
        </w:rPr>
        <w:t>是购买的百度机器人服务。</w:t>
      </w:r>
    </w:p>
    <w:p w:rsidR="00010B95" w:rsidRDefault="00F86323" w:rsidP="00DD68AC">
      <w:pPr>
        <w:pStyle w:val="3"/>
        <w:numPr>
          <w:ilvl w:val="2"/>
          <w:numId w:val="5"/>
        </w:numPr>
      </w:pPr>
      <w:r>
        <w:rPr>
          <w:rFonts w:hint="eastAsia"/>
        </w:rPr>
        <w:t>预约挂号</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F86323">
      <w:pPr>
        <w:ind w:firstLine="480"/>
        <w:rPr>
          <w:rFonts w:ascii="等线" w:hAnsi="等线"/>
        </w:rPr>
      </w:pPr>
      <w:r>
        <w:rPr>
          <w:rFonts w:ascii="等线" w:hAnsi="等线" w:hint="eastAsia"/>
        </w:rPr>
        <w:t>预约挂号功能实现居民通过</w:t>
      </w:r>
      <w:r>
        <w:rPr>
          <w:rFonts w:ascii="等线" w:hAnsi="等线" w:hint="eastAsia"/>
        </w:rPr>
        <w:t>APP</w:t>
      </w:r>
      <w:r>
        <w:rPr>
          <w:rFonts w:ascii="等线" w:hAnsi="等线" w:hint="eastAsia"/>
        </w:rPr>
        <w:t>随时随地便捷预约挂号功能。居民可以通过健康武汉</w:t>
      </w:r>
      <w:r>
        <w:rPr>
          <w:rFonts w:ascii="等线" w:hAnsi="等线" w:hint="eastAsia"/>
        </w:rPr>
        <w:t>APP</w:t>
      </w:r>
      <w:r>
        <w:rPr>
          <w:rFonts w:ascii="等线" w:hAnsi="等线" w:hint="eastAsia"/>
        </w:rPr>
        <w:t>选择医院、科室或医生进行挂号，还可在线查看医生的排班信息，选择时段进行预约，预约成功之后在线支付，即可收到挂号通知。预约的挂号信息也可通过健康武汉</w:t>
      </w:r>
      <w:r>
        <w:rPr>
          <w:rFonts w:ascii="等线" w:hAnsi="等线" w:hint="eastAsia"/>
        </w:rPr>
        <w:t>APP</w:t>
      </w:r>
      <w:r>
        <w:rPr>
          <w:rFonts w:ascii="等线" w:hAnsi="等线" w:hint="eastAsia"/>
        </w:rPr>
        <w:t>在线退号。</w:t>
      </w:r>
    </w:p>
    <w:p w:rsidR="00010B95" w:rsidRDefault="00F86323">
      <w:pPr>
        <w:ind w:firstLineChars="0" w:firstLine="0"/>
        <w:jc w:val="center"/>
        <w:rPr>
          <w:rFonts w:ascii="等线" w:hAnsi="等线"/>
        </w:rPr>
      </w:pPr>
      <w:r>
        <w:rPr>
          <w:rFonts w:ascii="等线" w:hAnsi="等线"/>
          <w:noProof/>
        </w:rPr>
        <w:lastRenderedPageBreak/>
        <w:drawing>
          <wp:inline distT="0" distB="0" distL="114300" distR="114300">
            <wp:extent cx="1433195" cy="2268220"/>
            <wp:effectExtent l="0" t="0" r="14605" b="2540"/>
            <wp:docPr id="49" name="图片 2" descr="15536765017469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155367650174698484"/>
                    <pic:cNvPicPr>
                      <a:picLocks noChangeAspect="1"/>
                    </pic:cNvPicPr>
                  </pic:nvPicPr>
                  <pic:blipFill>
                    <a:blip r:embed="rId12"/>
                    <a:stretch>
                      <a:fillRect/>
                    </a:stretch>
                  </pic:blipFill>
                  <pic:spPr>
                    <a:xfrm>
                      <a:off x="0" y="0"/>
                      <a:ext cx="1433195" cy="2268220"/>
                    </a:xfrm>
                    <a:prstGeom prst="rect">
                      <a:avLst/>
                    </a:prstGeom>
                    <a:noFill/>
                    <a:ln w="9525">
                      <a:noFill/>
                    </a:ln>
                  </pic:spPr>
                </pic:pic>
              </a:graphicData>
            </a:graphic>
          </wp:inline>
        </w:drawing>
      </w:r>
      <w:r>
        <w:rPr>
          <w:rFonts w:ascii="等线" w:hAnsi="等线"/>
          <w:noProof/>
        </w:rPr>
        <w:drawing>
          <wp:inline distT="0" distB="0" distL="114300" distR="114300">
            <wp:extent cx="1449070" cy="2268220"/>
            <wp:effectExtent l="0" t="0" r="13970" b="2540"/>
            <wp:docPr id="51" name="图片 3" descr="32726380411318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descr="327263804113184974"/>
                    <pic:cNvPicPr>
                      <a:picLocks noChangeAspect="1"/>
                    </pic:cNvPicPr>
                  </pic:nvPicPr>
                  <pic:blipFill>
                    <a:blip r:embed="rId13"/>
                    <a:stretch>
                      <a:fillRect/>
                    </a:stretch>
                  </pic:blipFill>
                  <pic:spPr>
                    <a:xfrm>
                      <a:off x="0" y="0"/>
                      <a:ext cx="1449070" cy="2268220"/>
                    </a:xfrm>
                    <a:prstGeom prst="rect">
                      <a:avLst/>
                    </a:prstGeom>
                    <a:noFill/>
                    <a:ln w="9525">
                      <a:noFill/>
                    </a:ln>
                  </pic:spPr>
                </pic:pic>
              </a:graphicData>
            </a:graphic>
          </wp:inline>
        </w:drawing>
      </w:r>
      <w:r>
        <w:rPr>
          <w:rFonts w:ascii="等线" w:hAnsi="等线"/>
          <w:noProof/>
        </w:rPr>
        <w:drawing>
          <wp:inline distT="0" distB="0" distL="114300" distR="114300">
            <wp:extent cx="1378585" cy="2268220"/>
            <wp:effectExtent l="0" t="0" r="8255" b="2540"/>
            <wp:docPr id="52" name="图片 4" descr="80273107269714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descr="802731072697143850"/>
                    <pic:cNvPicPr>
                      <a:picLocks noChangeAspect="1"/>
                    </pic:cNvPicPr>
                  </pic:nvPicPr>
                  <pic:blipFill>
                    <a:blip r:embed="rId14"/>
                    <a:stretch>
                      <a:fillRect/>
                    </a:stretch>
                  </pic:blipFill>
                  <pic:spPr>
                    <a:xfrm>
                      <a:off x="0" y="0"/>
                      <a:ext cx="1378585" cy="2268220"/>
                    </a:xfrm>
                    <a:prstGeom prst="rect">
                      <a:avLst/>
                    </a:prstGeom>
                    <a:noFill/>
                    <a:ln w="9525">
                      <a:noFill/>
                    </a:ln>
                  </pic:spPr>
                </pic:pic>
              </a:graphicData>
            </a:graphic>
          </wp:inline>
        </w:drawing>
      </w:r>
      <w:r>
        <w:rPr>
          <w:rFonts w:ascii="等线" w:hAnsi="等线"/>
          <w:noProof/>
        </w:rPr>
        <w:drawing>
          <wp:inline distT="0" distB="0" distL="114300" distR="114300">
            <wp:extent cx="1371600" cy="2268220"/>
            <wp:effectExtent l="0" t="0" r="0" b="2540"/>
            <wp:docPr id="53" name="图片 5" descr="74352841857076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743528418570761401"/>
                    <pic:cNvPicPr>
                      <a:picLocks noChangeAspect="1"/>
                    </pic:cNvPicPr>
                  </pic:nvPicPr>
                  <pic:blipFill>
                    <a:blip r:embed="rId15"/>
                    <a:stretch>
                      <a:fillRect/>
                    </a:stretch>
                  </pic:blipFill>
                  <pic:spPr>
                    <a:xfrm>
                      <a:off x="0" y="0"/>
                      <a:ext cx="1371600" cy="2268220"/>
                    </a:xfrm>
                    <a:prstGeom prst="rect">
                      <a:avLst/>
                    </a:prstGeom>
                    <a:noFill/>
                    <a:ln w="9525">
                      <a:noFill/>
                    </a:ln>
                  </pic:spPr>
                </pic:pic>
              </a:graphicData>
            </a:graphic>
          </wp:inline>
        </w:drawing>
      </w:r>
      <w:r>
        <w:rPr>
          <w:rFonts w:ascii="等线" w:hAnsi="等线"/>
          <w:noProof/>
        </w:rPr>
        <w:drawing>
          <wp:inline distT="0" distB="0" distL="114300" distR="114300">
            <wp:extent cx="1275080" cy="2266950"/>
            <wp:effectExtent l="0" t="0" r="5080" b="3810"/>
            <wp:docPr id="54" name="图片 6" descr="83726277664122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837262776641220824"/>
                    <pic:cNvPicPr>
                      <a:picLocks noChangeAspect="1"/>
                    </pic:cNvPicPr>
                  </pic:nvPicPr>
                  <pic:blipFill>
                    <a:blip r:embed="rId16"/>
                    <a:stretch>
                      <a:fillRect/>
                    </a:stretch>
                  </pic:blipFill>
                  <pic:spPr>
                    <a:xfrm>
                      <a:off x="0" y="0"/>
                      <a:ext cx="1275080" cy="2266950"/>
                    </a:xfrm>
                    <a:prstGeom prst="rect">
                      <a:avLst/>
                    </a:prstGeom>
                    <a:noFill/>
                    <a:ln w="9525">
                      <a:noFill/>
                    </a:ln>
                  </pic:spPr>
                </pic:pic>
              </a:graphicData>
            </a:graphic>
          </wp:inline>
        </w:drawing>
      </w:r>
      <w:r>
        <w:rPr>
          <w:rFonts w:ascii="等线" w:hAnsi="等线"/>
          <w:noProof/>
        </w:rPr>
        <w:drawing>
          <wp:inline distT="0" distB="0" distL="114300" distR="114300">
            <wp:extent cx="1275080" cy="2268220"/>
            <wp:effectExtent l="0" t="0" r="5080" b="2540"/>
            <wp:docPr id="55" name="图片 7" descr="46621767356363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466217673563636748"/>
                    <pic:cNvPicPr>
                      <a:picLocks noChangeAspect="1"/>
                    </pic:cNvPicPr>
                  </pic:nvPicPr>
                  <pic:blipFill>
                    <a:blip r:embed="rId17"/>
                    <a:stretch>
                      <a:fillRect/>
                    </a:stretch>
                  </pic:blipFill>
                  <pic:spPr>
                    <a:xfrm>
                      <a:off x="0" y="0"/>
                      <a:ext cx="1275080" cy="2268220"/>
                    </a:xfrm>
                    <a:prstGeom prst="rect">
                      <a:avLst/>
                    </a:prstGeom>
                    <a:noFill/>
                    <a:ln w="9525">
                      <a:noFill/>
                    </a:ln>
                  </pic:spPr>
                </pic:pic>
              </a:graphicData>
            </a:graphic>
          </wp:inline>
        </w:drawing>
      </w:r>
      <w:r>
        <w:rPr>
          <w:rFonts w:ascii="等线" w:hAnsi="等线"/>
          <w:noProof/>
        </w:rPr>
        <w:drawing>
          <wp:inline distT="0" distB="0" distL="114300" distR="114300">
            <wp:extent cx="1275715" cy="2268220"/>
            <wp:effectExtent l="0" t="0" r="4445" b="2540"/>
            <wp:docPr id="56" name="图片 8" descr="66305105570839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descr="663051055708392696"/>
                    <pic:cNvPicPr>
                      <a:picLocks noChangeAspect="1"/>
                    </pic:cNvPicPr>
                  </pic:nvPicPr>
                  <pic:blipFill>
                    <a:blip r:embed="rId18"/>
                    <a:stretch>
                      <a:fillRect/>
                    </a:stretch>
                  </pic:blipFill>
                  <pic:spPr>
                    <a:xfrm>
                      <a:off x="0" y="0"/>
                      <a:ext cx="1275715" cy="2268220"/>
                    </a:xfrm>
                    <a:prstGeom prst="rect">
                      <a:avLst/>
                    </a:prstGeom>
                    <a:noFill/>
                    <a:ln w="9525">
                      <a:noFill/>
                    </a:ln>
                  </pic:spPr>
                </pic:pic>
              </a:graphicData>
            </a:graphic>
          </wp:inline>
        </w:drawing>
      </w:r>
    </w:p>
    <w:p w:rsidR="00010B95" w:rsidRPr="00513C10" w:rsidRDefault="000A65D6" w:rsidP="00DD68AC">
      <w:pPr>
        <w:pStyle w:val="4"/>
        <w:numPr>
          <w:ilvl w:val="3"/>
          <w:numId w:val="5"/>
        </w:numPr>
        <w:rPr>
          <w:rFonts w:ascii="Tahoma" w:hAnsi="Tahoma"/>
          <w:szCs w:val="20"/>
        </w:rPr>
      </w:pPr>
      <w:r>
        <w:rPr>
          <w:rFonts w:ascii="Tahoma" w:hAnsi="Tahoma" w:hint="eastAsia"/>
          <w:szCs w:val="20"/>
        </w:rPr>
        <w:t>功能分析</w:t>
      </w:r>
    </w:p>
    <w:p w:rsidR="00513C10" w:rsidRDefault="00F86323" w:rsidP="00513C10">
      <w:pPr>
        <w:ind w:firstLine="480"/>
      </w:pPr>
      <w:r>
        <w:rPr>
          <w:rFonts w:hint="eastAsia"/>
        </w:rPr>
        <w:t>截止</w:t>
      </w:r>
      <w:r>
        <w:rPr>
          <w:rFonts w:hint="eastAsia"/>
        </w:rPr>
        <w:t>2018</w:t>
      </w:r>
      <w:r>
        <w:rPr>
          <w:rFonts w:hint="eastAsia"/>
        </w:rPr>
        <w:t>年</w:t>
      </w:r>
      <w:r>
        <w:rPr>
          <w:rFonts w:hint="eastAsia"/>
        </w:rPr>
        <w:t>3</w:t>
      </w:r>
      <w:r>
        <w:rPr>
          <w:rFonts w:hint="eastAsia"/>
        </w:rPr>
        <w:t>月中旬，武汉市</w:t>
      </w:r>
      <w:r>
        <w:rPr>
          <w:rFonts w:hint="eastAsia"/>
        </w:rPr>
        <w:t>43</w:t>
      </w:r>
      <w:r>
        <w:rPr>
          <w:rFonts w:hint="eastAsia"/>
        </w:rPr>
        <w:t>家公立医院，支持健康武汉</w:t>
      </w:r>
      <w:r>
        <w:rPr>
          <w:rFonts w:hint="eastAsia"/>
        </w:rPr>
        <w:t>APP</w:t>
      </w:r>
      <w:r>
        <w:rPr>
          <w:rFonts w:hint="eastAsia"/>
        </w:rPr>
        <w:t>预约挂号的有</w:t>
      </w:r>
      <w:r>
        <w:rPr>
          <w:rFonts w:hint="eastAsia"/>
        </w:rPr>
        <w:t>19</w:t>
      </w:r>
      <w:r>
        <w:rPr>
          <w:rFonts w:hint="eastAsia"/>
        </w:rPr>
        <w:t>家，其中只有</w:t>
      </w:r>
      <w:r>
        <w:rPr>
          <w:rFonts w:hint="eastAsia"/>
        </w:rPr>
        <w:t>7</w:t>
      </w:r>
      <w:r w:rsidR="00513C10">
        <w:rPr>
          <w:rFonts w:hint="eastAsia"/>
        </w:rPr>
        <w:t>家支持在线支付</w:t>
      </w:r>
      <w:r w:rsidR="00E831BC">
        <w:rPr>
          <w:rFonts w:hint="eastAsia"/>
        </w:rPr>
        <w:t>。</w:t>
      </w:r>
    </w:p>
    <w:p w:rsidR="00010B95" w:rsidRDefault="00F86323" w:rsidP="00DD68AC">
      <w:pPr>
        <w:pStyle w:val="3"/>
        <w:numPr>
          <w:ilvl w:val="2"/>
          <w:numId w:val="5"/>
        </w:numPr>
      </w:pPr>
      <w:r>
        <w:rPr>
          <w:rFonts w:hint="eastAsia"/>
        </w:rPr>
        <w:t>排队叫号</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F86323">
      <w:pPr>
        <w:ind w:firstLine="480"/>
        <w:rPr>
          <w:rFonts w:ascii="等线" w:hAnsi="等线"/>
        </w:rPr>
      </w:pPr>
      <w:r>
        <w:rPr>
          <w:rFonts w:ascii="等线" w:hAnsi="等线" w:hint="eastAsia"/>
        </w:rPr>
        <w:t>排队叫号功能实现居民通过健康武汉</w:t>
      </w:r>
      <w:r>
        <w:rPr>
          <w:rFonts w:ascii="等线" w:hAnsi="等线" w:hint="eastAsia"/>
        </w:rPr>
        <w:t>APP</w:t>
      </w:r>
      <w:r>
        <w:rPr>
          <w:rFonts w:ascii="等线" w:hAnsi="等线" w:hint="eastAsia"/>
        </w:rPr>
        <w:t>便捷查看当前预约挂号的队列信息，以便居民及时了解相关科室的排队情况，合理安排自己的时间。</w:t>
      </w:r>
    </w:p>
    <w:p w:rsidR="00010B95" w:rsidRDefault="00F86323">
      <w:pPr>
        <w:ind w:firstLineChars="0" w:firstLine="0"/>
        <w:jc w:val="center"/>
        <w:rPr>
          <w:rFonts w:ascii="等线" w:hAnsi="等线"/>
        </w:rPr>
      </w:pPr>
      <w:r>
        <w:rPr>
          <w:noProof/>
        </w:rPr>
        <w:lastRenderedPageBreak/>
        <w:drawing>
          <wp:inline distT="0" distB="0" distL="114300" distR="114300">
            <wp:extent cx="1275715" cy="2268220"/>
            <wp:effectExtent l="0" t="0" r="4445" b="2540"/>
            <wp:docPr id="58" name="图片 9" descr="25119198189508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251191981895080460"/>
                    <pic:cNvPicPr>
                      <a:picLocks noChangeAspect="1"/>
                    </pic:cNvPicPr>
                  </pic:nvPicPr>
                  <pic:blipFill>
                    <a:blip r:embed="rId19"/>
                    <a:stretch>
                      <a:fillRect/>
                    </a:stretch>
                  </pic:blipFill>
                  <pic:spPr>
                    <a:xfrm>
                      <a:off x="0" y="0"/>
                      <a:ext cx="1275715" cy="2268220"/>
                    </a:xfrm>
                    <a:prstGeom prst="rect">
                      <a:avLst/>
                    </a:prstGeom>
                    <a:noFill/>
                    <a:ln w="9525">
                      <a:noFill/>
                    </a:ln>
                  </pic:spPr>
                </pic:pic>
              </a:graphicData>
            </a:graphic>
          </wp:inline>
        </w:drawing>
      </w:r>
      <w:r>
        <w:t xml:space="preserve"> </w:t>
      </w:r>
      <w:r>
        <w:rPr>
          <w:noProof/>
        </w:rPr>
        <w:drawing>
          <wp:inline distT="0" distB="0" distL="114300" distR="114300">
            <wp:extent cx="1275080" cy="2268220"/>
            <wp:effectExtent l="0" t="0" r="5080" b="2540"/>
            <wp:docPr id="57" name="图片 10" descr="68176056114485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681760561144856055"/>
                    <pic:cNvPicPr>
                      <a:picLocks noChangeAspect="1"/>
                    </pic:cNvPicPr>
                  </pic:nvPicPr>
                  <pic:blipFill>
                    <a:blip r:embed="rId20"/>
                    <a:stretch>
                      <a:fillRect/>
                    </a:stretch>
                  </pic:blipFill>
                  <pic:spPr>
                    <a:xfrm>
                      <a:off x="0" y="0"/>
                      <a:ext cx="1275080" cy="2268220"/>
                    </a:xfrm>
                    <a:prstGeom prst="rect">
                      <a:avLst/>
                    </a:prstGeom>
                    <a:noFill/>
                    <a:ln w="9525">
                      <a:noFill/>
                    </a:ln>
                  </pic:spPr>
                </pic:pic>
              </a:graphicData>
            </a:graphic>
          </wp:inline>
        </w:drawing>
      </w:r>
      <w:r>
        <w:t xml:space="preserve"> </w:t>
      </w:r>
      <w:r>
        <w:rPr>
          <w:noProof/>
        </w:rPr>
        <w:drawing>
          <wp:inline distT="0" distB="0" distL="114300" distR="114300">
            <wp:extent cx="1275715" cy="2268220"/>
            <wp:effectExtent l="0" t="0" r="4445" b="2540"/>
            <wp:docPr id="59" name="图片 11" descr="40863372444229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descr="408633724442290208"/>
                    <pic:cNvPicPr>
                      <a:picLocks noChangeAspect="1"/>
                    </pic:cNvPicPr>
                  </pic:nvPicPr>
                  <pic:blipFill>
                    <a:blip r:embed="rId21"/>
                    <a:stretch>
                      <a:fillRect/>
                    </a:stretch>
                  </pic:blipFill>
                  <pic:spPr>
                    <a:xfrm>
                      <a:off x="0" y="0"/>
                      <a:ext cx="1275715" cy="2268220"/>
                    </a:xfrm>
                    <a:prstGeom prst="rect">
                      <a:avLst/>
                    </a:prstGeom>
                    <a:noFill/>
                    <a:ln w="9525">
                      <a:noFill/>
                    </a:ln>
                  </pic:spPr>
                </pic:pic>
              </a:graphicData>
            </a:graphic>
          </wp:inline>
        </w:drawing>
      </w:r>
    </w:p>
    <w:p w:rsidR="00513C10" w:rsidRDefault="000A65D6" w:rsidP="00DD68AC">
      <w:pPr>
        <w:pStyle w:val="4"/>
        <w:numPr>
          <w:ilvl w:val="3"/>
          <w:numId w:val="5"/>
        </w:numPr>
        <w:rPr>
          <w:rFonts w:ascii="Tahoma" w:hAnsi="Tahoma"/>
          <w:szCs w:val="20"/>
        </w:rPr>
      </w:pPr>
      <w:r>
        <w:rPr>
          <w:rFonts w:ascii="Tahoma" w:hAnsi="Tahoma" w:hint="eastAsia"/>
          <w:szCs w:val="20"/>
        </w:rPr>
        <w:t>功能分析</w:t>
      </w:r>
    </w:p>
    <w:p w:rsidR="00513C10" w:rsidRDefault="00513C10" w:rsidP="00513C10">
      <w:pPr>
        <w:pStyle w:val="a4"/>
        <w:ind w:left="1560" w:firstLineChars="0" w:firstLine="0"/>
        <w:rPr>
          <w:rFonts w:ascii="Tahoma" w:hAnsi="Tahoma"/>
          <w:szCs w:val="20"/>
        </w:rPr>
      </w:pPr>
    </w:p>
    <w:p w:rsidR="00010B95" w:rsidRPr="00810E9D" w:rsidRDefault="00F86323" w:rsidP="00DD68AC">
      <w:pPr>
        <w:pStyle w:val="3"/>
        <w:numPr>
          <w:ilvl w:val="2"/>
          <w:numId w:val="5"/>
        </w:numPr>
      </w:pPr>
      <w:r>
        <w:rPr>
          <w:rFonts w:hint="eastAsia"/>
        </w:rPr>
        <w:t>在线支付</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F86323">
      <w:pPr>
        <w:tabs>
          <w:tab w:val="left" w:pos="2119"/>
        </w:tabs>
        <w:ind w:firstLine="480"/>
        <w:rPr>
          <w:rFonts w:ascii="Tahoma" w:hAnsi="Tahoma"/>
          <w:szCs w:val="20"/>
        </w:rPr>
      </w:pPr>
      <w:r>
        <w:rPr>
          <w:rFonts w:ascii="Tahoma" w:hAnsi="Tahoma" w:hint="eastAsia"/>
          <w:szCs w:val="20"/>
        </w:rPr>
        <w:t>除预约挂号流程中的支付功能以外，用户可通过在线支付功能查看</w:t>
      </w:r>
      <w:proofErr w:type="gramStart"/>
      <w:r>
        <w:rPr>
          <w:rFonts w:ascii="Tahoma" w:hAnsi="Tahoma" w:hint="eastAsia"/>
          <w:szCs w:val="20"/>
        </w:rPr>
        <w:t>待支付</w:t>
      </w:r>
      <w:proofErr w:type="gramEnd"/>
      <w:r>
        <w:rPr>
          <w:rFonts w:ascii="Tahoma" w:hAnsi="Tahoma" w:hint="eastAsia"/>
          <w:szCs w:val="20"/>
        </w:rPr>
        <w:t>项目清单，选择医院和</w:t>
      </w:r>
      <w:proofErr w:type="gramStart"/>
      <w:r>
        <w:rPr>
          <w:rFonts w:ascii="Tahoma" w:hAnsi="Tahoma" w:hint="eastAsia"/>
          <w:szCs w:val="20"/>
        </w:rPr>
        <w:t>待支付</w:t>
      </w:r>
      <w:proofErr w:type="gramEnd"/>
      <w:r>
        <w:rPr>
          <w:rFonts w:ascii="Tahoma" w:hAnsi="Tahoma" w:hint="eastAsia"/>
          <w:szCs w:val="20"/>
        </w:rPr>
        <w:t>项目进行在线支付，还可以查看当日支付记录及历史支付记录。</w:t>
      </w:r>
    </w:p>
    <w:p w:rsidR="00010B95" w:rsidRPr="00513C10" w:rsidRDefault="000A65D6" w:rsidP="00DD68AC">
      <w:pPr>
        <w:pStyle w:val="4"/>
        <w:numPr>
          <w:ilvl w:val="3"/>
          <w:numId w:val="5"/>
        </w:numPr>
        <w:rPr>
          <w:rFonts w:ascii="Tahoma" w:hAnsi="Tahoma"/>
          <w:szCs w:val="20"/>
        </w:rPr>
      </w:pPr>
      <w:r>
        <w:rPr>
          <w:rFonts w:ascii="Tahoma" w:hAnsi="Tahoma" w:hint="eastAsia"/>
          <w:szCs w:val="20"/>
        </w:rPr>
        <w:t>功能分析</w:t>
      </w:r>
    </w:p>
    <w:p w:rsidR="00513C10" w:rsidRDefault="00F86323" w:rsidP="00513C10">
      <w:pPr>
        <w:ind w:firstLine="480"/>
      </w:pPr>
      <w:r>
        <w:rPr>
          <w:rFonts w:hint="eastAsia"/>
        </w:rPr>
        <w:t>目前存在两个问题：一是目前支持在线支付的医院比较少，二是目前只</w:t>
      </w:r>
      <w:proofErr w:type="gramStart"/>
      <w:r>
        <w:rPr>
          <w:rFonts w:hint="eastAsia"/>
        </w:rPr>
        <w:t>支持微信和</w:t>
      </w:r>
      <w:proofErr w:type="gramEnd"/>
      <w:r>
        <w:rPr>
          <w:rFonts w:hint="eastAsia"/>
        </w:rPr>
        <w:t>支付宝支付，不支持</w:t>
      </w:r>
      <w:proofErr w:type="gramStart"/>
      <w:r>
        <w:rPr>
          <w:rFonts w:hint="eastAsia"/>
        </w:rPr>
        <w:t>医</w:t>
      </w:r>
      <w:proofErr w:type="gramEnd"/>
      <w:r>
        <w:rPr>
          <w:rFonts w:hint="eastAsia"/>
        </w:rPr>
        <w:t>保卡和银行卡，而</w:t>
      </w:r>
      <w:proofErr w:type="gramStart"/>
      <w:r>
        <w:rPr>
          <w:rFonts w:hint="eastAsia"/>
        </w:rPr>
        <w:t>医</w:t>
      </w:r>
      <w:proofErr w:type="gramEnd"/>
      <w:r>
        <w:rPr>
          <w:rFonts w:hint="eastAsia"/>
        </w:rPr>
        <w:t>保卡支付会是健康武汉</w:t>
      </w:r>
      <w:r>
        <w:rPr>
          <w:rFonts w:hint="eastAsia"/>
        </w:rPr>
        <w:t>APP</w:t>
      </w:r>
      <w:r>
        <w:rPr>
          <w:rFonts w:hint="eastAsia"/>
        </w:rPr>
        <w:t>推广的一大卖点。</w:t>
      </w:r>
    </w:p>
    <w:p w:rsidR="00513C10" w:rsidRDefault="00513C10" w:rsidP="00513C10">
      <w:pPr>
        <w:ind w:firstLine="480"/>
      </w:pPr>
    </w:p>
    <w:p w:rsidR="00010B95" w:rsidRDefault="00F86323" w:rsidP="00DD68AC">
      <w:pPr>
        <w:pStyle w:val="3"/>
        <w:numPr>
          <w:ilvl w:val="2"/>
          <w:numId w:val="5"/>
        </w:numPr>
      </w:pPr>
      <w:r>
        <w:rPr>
          <w:rFonts w:hint="eastAsia"/>
        </w:rPr>
        <w:t>报告查询</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F86323">
      <w:pPr>
        <w:ind w:firstLine="480"/>
        <w:rPr>
          <w:rFonts w:ascii="等线" w:hAnsi="等线"/>
        </w:rPr>
      </w:pPr>
      <w:r>
        <w:rPr>
          <w:rFonts w:ascii="等线" w:hAnsi="等线" w:hint="eastAsia"/>
        </w:rPr>
        <w:t>居民在健康武汉</w:t>
      </w:r>
      <w:r>
        <w:rPr>
          <w:rFonts w:ascii="等线" w:hAnsi="等线" w:hint="eastAsia"/>
        </w:rPr>
        <w:t>APP</w:t>
      </w:r>
      <w:r>
        <w:rPr>
          <w:rFonts w:ascii="等线" w:hAnsi="等线" w:hint="eastAsia"/>
        </w:rPr>
        <w:t>可以查看自己在医疗机构就诊的检验检查报告，包括检验报告、</w:t>
      </w:r>
      <w:r>
        <w:rPr>
          <w:rFonts w:ascii="等线" w:hAnsi="等线" w:hint="eastAsia"/>
        </w:rPr>
        <w:t>B</w:t>
      </w:r>
      <w:r>
        <w:rPr>
          <w:rFonts w:ascii="等线" w:hAnsi="等线" w:hint="eastAsia"/>
        </w:rPr>
        <w:t>超报告、放射报告、心电报告、</w:t>
      </w:r>
      <w:r>
        <w:rPr>
          <w:rFonts w:ascii="等线" w:hAnsi="等线" w:hint="eastAsia"/>
        </w:rPr>
        <w:t>CT</w:t>
      </w:r>
      <w:r>
        <w:rPr>
          <w:rFonts w:ascii="等线" w:hAnsi="等线" w:hint="eastAsia"/>
        </w:rPr>
        <w:t>报告等。</w:t>
      </w:r>
    </w:p>
    <w:p w:rsidR="00010B95" w:rsidRDefault="00F86323">
      <w:pPr>
        <w:ind w:firstLine="480"/>
        <w:rPr>
          <w:rFonts w:ascii="等线" w:hAnsi="等线"/>
        </w:rPr>
      </w:pPr>
      <w:r>
        <w:rPr>
          <w:rFonts w:ascii="等线" w:hAnsi="等线" w:hint="eastAsia"/>
        </w:rPr>
        <w:lastRenderedPageBreak/>
        <w:t>居民在项目接入的医院进行的各项检验检查报告，会采集到市平台的影像中心，再通过影像查询服务提供给居民及医生查阅。</w:t>
      </w:r>
    </w:p>
    <w:p w:rsidR="004618AC" w:rsidRDefault="004618AC" w:rsidP="004618AC">
      <w:pPr>
        <w:ind w:firstLineChars="0" w:firstLine="0"/>
        <w:jc w:val="center"/>
        <w:rPr>
          <w:rFonts w:ascii="等线" w:hAnsi="等线"/>
        </w:rPr>
      </w:pPr>
      <w:r>
        <w:rPr>
          <w:rFonts w:ascii="等线" w:hAnsi="等线"/>
          <w:noProof/>
        </w:rPr>
        <w:drawing>
          <wp:inline distT="0" distB="0" distL="114300" distR="114300" wp14:anchorId="433E9EE6" wp14:editId="5462A3FD">
            <wp:extent cx="1325880" cy="2357120"/>
            <wp:effectExtent l="0" t="0" r="7620" b="0"/>
            <wp:docPr id="60" name="图片 13" descr="9566194086185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95661940861852138"/>
                    <pic:cNvPicPr>
                      <a:picLocks noChangeAspect="1"/>
                    </pic:cNvPicPr>
                  </pic:nvPicPr>
                  <pic:blipFill>
                    <a:blip r:embed="rId22"/>
                    <a:stretch>
                      <a:fillRect/>
                    </a:stretch>
                  </pic:blipFill>
                  <pic:spPr>
                    <a:xfrm>
                      <a:off x="0" y="0"/>
                      <a:ext cx="1325880" cy="2357120"/>
                    </a:xfrm>
                    <a:prstGeom prst="rect">
                      <a:avLst/>
                    </a:prstGeom>
                    <a:noFill/>
                    <a:ln w="9525">
                      <a:noFill/>
                    </a:ln>
                  </pic:spPr>
                </pic:pic>
              </a:graphicData>
            </a:graphic>
          </wp:inline>
        </w:drawing>
      </w:r>
      <w:r>
        <w:rPr>
          <w:rFonts w:ascii="等线" w:hAnsi="等线"/>
          <w:noProof/>
        </w:rPr>
        <w:drawing>
          <wp:inline distT="0" distB="0" distL="114300" distR="114300" wp14:anchorId="6739F0DB" wp14:editId="34D9FA7E">
            <wp:extent cx="1310640" cy="2330027"/>
            <wp:effectExtent l="0" t="0" r="3810" b="0"/>
            <wp:docPr id="61" name="图片 14" descr="17876101516631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178761015166319849"/>
                    <pic:cNvPicPr>
                      <a:picLocks noChangeAspect="1"/>
                    </pic:cNvPicPr>
                  </pic:nvPicPr>
                  <pic:blipFill>
                    <a:blip r:embed="rId23"/>
                    <a:stretch>
                      <a:fillRect/>
                    </a:stretch>
                  </pic:blipFill>
                  <pic:spPr>
                    <a:xfrm>
                      <a:off x="0" y="0"/>
                      <a:ext cx="1311432" cy="2331435"/>
                    </a:xfrm>
                    <a:prstGeom prst="rect">
                      <a:avLst/>
                    </a:prstGeom>
                    <a:noFill/>
                    <a:ln w="9525">
                      <a:noFill/>
                    </a:ln>
                  </pic:spPr>
                </pic:pic>
              </a:graphicData>
            </a:graphic>
          </wp:inline>
        </w:drawing>
      </w:r>
    </w:p>
    <w:p w:rsidR="00010B95" w:rsidRPr="00513C10" w:rsidRDefault="000A65D6" w:rsidP="00DD68AC">
      <w:pPr>
        <w:pStyle w:val="4"/>
        <w:numPr>
          <w:ilvl w:val="3"/>
          <w:numId w:val="5"/>
        </w:numPr>
        <w:rPr>
          <w:rFonts w:ascii="Tahoma" w:hAnsi="Tahoma"/>
          <w:szCs w:val="20"/>
        </w:rPr>
      </w:pPr>
      <w:r>
        <w:rPr>
          <w:rFonts w:ascii="Tahoma" w:hAnsi="Tahoma" w:hint="eastAsia"/>
          <w:szCs w:val="20"/>
        </w:rPr>
        <w:t>功能分析</w:t>
      </w:r>
    </w:p>
    <w:p w:rsidR="00513C10" w:rsidRDefault="00DE52BA" w:rsidP="00513C10">
      <w:pPr>
        <w:ind w:firstLine="480"/>
      </w:pPr>
      <w:r>
        <w:rPr>
          <w:rFonts w:hint="eastAsia"/>
        </w:rPr>
        <w:t>目前已采集部分医院的历史检查报告，但由于历史检查信息的缺乏，只有少量历史检查报告可通过健康武汉</w:t>
      </w:r>
      <w:r>
        <w:rPr>
          <w:rFonts w:hint="eastAsia"/>
        </w:rPr>
        <w:t>APP</w:t>
      </w:r>
      <w:r>
        <w:rPr>
          <w:rFonts w:hint="eastAsia"/>
        </w:rPr>
        <w:t>进行查看。</w:t>
      </w:r>
    </w:p>
    <w:p w:rsidR="00010B95" w:rsidRDefault="00F86323" w:rsidP="00DD68AC">
      <w:pPr>
        <w:pStyle w:val="3"/>
        <w:numPr>
          <w:ilvl w:val="2"/>
          <w:numId w:val="5"/>
        </w:numPr>
      </w:pPr>
      <w:r>
        <w:rPr>
          <w:rFonts w:hint="eastAsia"/>
        </w:rPr>
        <w:t>健康档案</w:t>
      </w:r>
    </w:p>
    <w:p w:rsidR="00010B95" w:rsidRDefault="00F86323" w:rsidP="00DD68AC">
      <w:pPr>
        <w:pStyle w:val="4"/>
        <w:numPr>
          <w:ilvl w:val="3"/>
          <w:numId w:val="5"/>
        </w:numPr>
        <w:rPr>
          <w:rFonts w:ascii="Tahoma" w:hAnsi="Tahoma"/>
          <w:szCs w:val="20"/>
        </w:rPr>
      </w:pPr>
      <w:r>
        <w:rPr>
          <w:rFonts w:ascii="Tahoma" w:hAnsi="Tahoma" w:hint="eastAsia"/>
          <w:szCs w:val="20"/>
        </w:rPr>
        <w:t>功能简介</w:t>
      </w:r>
    </w:p>
    <w:p w:rsidR="00010B95" w:rsidRDefault="009E5BF2">
      <w:pPr>
        <w:ind w:firstLine="480"/>
        <w:rPr>
          <w:rFonts w:ascii="Tahoma" w:hAnsi="Tahoma"/>
          <w:szCs w:val="20"/>
        </w:rPr>
      </w:pPr>
      <w:r>
        <w:rPr>
          <w:rFonts w:ascii="Tahoma" w:hAnsi="Tahoma" w:hint="eastAsia"/>
          <w:szCs w:val="20"/>
        </w:rPr>
        <w:t>健康档案分两部分：健康档案和健康画像。</w:t>
      </w:r>
      <w:r w:rsidR="004521FD">
        <w:rPr>
          <w:rFonts w:ascii="Tahoma" w:hAnsi="Tahoma" w:hint="eastAsia"/>
          <w:szCs w:val="20"/>
        </w:rPr>
        <w:t>其中：</w:t>
      </w:r>
    </w:p>
    <w:p w:rsidR="00E05A6C" w:rsidRPr="00E05A6C" w:rsidRDefault="004521FD" w:rsidP="00DD68AC">
      <w:pPr>
        <w:pStyle w:val="a4"/>
        <w:numPr>
          <w:ilvl w:val="0"/>
          <w:numId w:val="4"/>
        </w:numPr>
        <w:ind w:firstLineChars="0"/>
        <w:rPr>
          <w:rFonts w:ascii="Tahoma" w:hAnsi="Tahoma"/>
          <w:szCs w:val="20"/>
        </w:rPr>
      </w:pPr>
      <w:r w:rsidRPr="000D6CA3">
        <w:rPr>
          <w:rFonts w:ascii="Tahoma" w:hAnsi="Tahoma" w:hint="eastAsia"/>
          <w:szCs w:val="20"/>
        </w:rPr>
        <w:t>健康档案</w:t>
      </w:r>
      <w:r w:rsidR="000D6CA3">
        <w:rPr>
          <w:rFonts w:ascii="Tahoma" w:hAnsi="Tahoma" w:hint="eastAsia"/>
          <w:szCs w:val="20"/>
        </w:rPr>
        <w:t>是由万达提供的档案服务，</w:t>
      </w:r>
      <w:r w:rsidRPr="000D6CA3">
        <w:rPr>
          <w:rFonts w:ascii="Tahoma" w:hAnsi="Tahoma" w:hint="eastAsia"/>
          <w:szCs w:val="20"/>
        </w:rPr>
        <w:t>包含医疗服务信息和公共卫生数据。</w:t>
      </w:r>
      <w:r w:rsidR="00EC1B3A" w:rsidRPr="000D6CA3">
        <w:rPr>
          <w:rFonts w:ascii="Tahoma" w:hAnsi="Tahoma" w:hint="eastAsia"/>
          <w:szCs w:val="20"/>
        </w:rPr>
        <w:t>医疗服务信息部分是居民在各医疗机构的就诊记录、检验报告、医学影像报告、药品清单、住院史及手术史等信息。公共卫生数据主要是与公共卫生相关的慢病数据</w:t>
      </w:r>
      <w:r w:rsidR="000D6CA3" w:rsidRPr="000D6CA3">
        <w:rPr>
          <w:rFonts w:ascii="Tahoma" w:hAnsi="Tahoma" w:hint="eastAsia"/>
          <w:szCs w:val="20"/>
        </w:rPr>
        <w:t>（如糖尿病，高血压等）、妇女儿童保健数据及计划免疫等数据。</w:t>
      </w:r>
    </w:p>
    <w:p w:rsidR="009E5BF2" w:rsidRPr="004801BB" w:rsidRDefault="00E05A6C" w:rsidP="00DD68AC">
      <w:pPr>
        <w:pStyle w:val="a4"/>
        <w:numPr>
          <w:ilvl w:val="0"/>
          <w:numId w:val="4"/>
        </w:numPr>
        <w:ind w:firstLineChars="0"/>
        <w:rPr>
          <w:rFonts w:ascii="Tahoma" w:hAnsi="Tahoma"/>
          <w:szCs w:val="20"/>
        </w:rPr>
      </w:pPr>
      <w:r>
        <w:rPr>
          <w:rFonts w:ascii="Tahoma" w:hAnsi="Tahoma" w:hint="eastAsia"/>
          <w:szCs w:val="20"/>
        </w:rPr>
        <w:t>健康画像是由中</w:t>
      </w:r>
      <w:proofErr w:type="gramStart"/>
      <w:r>
        <w:rPr>
          <w:rFonts w:ascii="Tahoma" w:hAnsi="Tahoma" w:hint="eastAsia"/>
          <w:szCs w:val="20"/>
        </w:rPr>
        <w:t>电数据</w:t>
      </w:r>
      <w:proofErr w:type="gramEnd"/>
      <w:r>
        <w:rPr>
          <w:rFonts w:ascii="Tahoma" w:hAnsi="Tahoma" w:hint="eastAsia"/>
          <w:szCs w:val="20"/>
        </w:rPr>
        <w:t>提供的大数据健康画像</w:t>
      </w:r>
      <w:r w:rsidR="00AC466E">
        <w:rPr>
          <w:rFonts w:ascii="Tahoma" w:hAnsi="Tahoma" w:hint="eastAsia"/>
          <w:szCs w:val="20"/>
        </w:rPr>
        <w:t>系统</w:t>
      </w:r>
      <w:r>
        <w:rPr>
          <w:rFonts w:ascii="Tahoma" w:hAnsi="Tahoma" w:hint="eastAsia"/>
          <w:szCs w:val="20"/>
        </w:rPr>
        <w:t>，</w:t>
      </w:r>
      <w:r w:rsidR="00081803">
        <w:rPr>
          <w:rFonts w:ascii="Tahoma" w:hAnsi="Tahoma" w:hint="eastAsia"/>
          <w:szCs w:val="20"/>
        </w:rPr>
        <w:t>根据用户的健康档案数据，</w:t>
      </w:r>
      <w:r w:rsidRPr="00E05A6C">
        <w:rPr>
          <w:rFonts w:ascii="Tahoma" w:hAnsi="Tahoma" w:hint="eastAsia"/>
          <w:szCs w:val="20"/>
        </w:rPr>
        <w:t>基于现有医疗指南规范以及专家经验，并结合大数据挖掘技术探索出医疗应用的智能模型，给出用户的健康状况</w:t>
      </w:r>
      <w:r w:rsidR="00081803">
        <w:rPr>
          <w:rFonts w:ascii="Tahoma" w:hAnsi="Tahoma" w:hint="eastAsia"/>
          <w:szCs w:val="20"/>
        </w:rPr>
        <w:t>展示，疾病风险预测以及干预方案推荐，让用户对自己的健康管理提供</w:t>
      </w:r>
      <w:r w:rsidRPr="00E05A6C">
        <w:rPr>
          <w:rFonts w:ascii="Tahoma" w:hAnsi="Tahoma" w:hint="eastAsia"/>
          <w:szCs w:val="20"/>
        </w:rPr>
        <w:t>有效的辅助手段。</w:t>
      </w:r>
    </w:p>
    <w:p w:rsidR="00513C10" w:rsidRDefault="000A65D6" w:rsidP="00DD68AC">
      <w:pPr>
        <w:pStyle w:val="4"/>
        <w:numPr>
          <w:ilvl w:val="3"/>
          <w:numId w:val="5"/>
        </w:numPr>
        <w:rPr>
          <w:rFonts w:ascii="Tahoma" w:hAnsi="Tahoma"/>
          <w:szCs w:val="20"/>
        </w:rPr>
      </w:pPr>
      <w:r>
        <w:rPr>
          <w:rFonts w:ascii="Tahoma" w:hAnsi="Tahoma" w:hint="eastAsia"/>
          <w:szCs w:val="20"/>
        </w:rPr>
        <w:lastRenderedPageBreak/>
        <w:t>功能分析</w:t>
      </w:r>
    </w:p>
    <w:p w:rsidR="00017D24" w:rsidRPr="00810E9D" w:rsidRDefault="00017D24" w:rsidP="00DD68AC">
      <w:pPr>
        <w:pStyle w:val="3"/>
        <w:numPr>
          <w:ilvl w:val="2"/>
          <w:numId w:val="5"/>
        </w:numPr>
      </w:pPr>
      <w:r>
        <w:rPr>
          <w:rFonts w:hint="eastAsia"/>
        </w:rPr>
        <w:t>住院业务</w:t>
      </w:r>
    </w:p>
    <w:p w:rsidR="00017D24" w:rsidRPr="00017D24" w:rsidRDefault="00017D24" w:rsidP="00DD68AC">
      <w:pPr>
        <w:pStyle w:val="4"/>
        <w:numPr>
          <w:ilvl w:val="3"/>
          <w:numId w:val="5"/>
        </w:numPr>
        <w:rPr>
          <w:rFonts w:ascii="Tahoma" w:hAnsi="Tahoma"/>
          <w:szCs w:val="20"/>
        </w:rPr>
      </w:pPr>
      <w:r w:rsidRPr="00017D24">
        <w:rPr>
          <w:rFonts w:ascii="Tahoma" w:hAnsi="Tahoma" w:hint="eastAsia"/>
          <w:szCs w:val="20"/>
        </w:rPr>
        <w:t>功能简介</w:t>
      </w:r>
    </w:p>
    <w:p w:rsidR="00017D24" w:rsidRDefault="00F86323" w:rsidP="0057628B">
      <w:pPr>
        <w:ind w:firstLine="480"/>
      </w:pPr>
      <w:r>
        <w:rPr>
          <w:rFonts w:hint="eastAsia"/>
        </w:rPr>
        <w:t>住院业务包含住院预缴金和费用清单两部分</w:t>
      </w:r>
      <w:r w:rsidR="0057628B">
        <w:rPr>
          <w:rFonts w:hint="eastAsia"/>
        </w:rPr>
        <w:t>。通过住院预缴金功能，用户可以选择医院，根据住院号进行住院金的预缴。通过费用清单功能，用户可以选择医院和日期，查看</w:t>
      </w:r>
      <w:r w:rsidR="00F63F2D">
        <w:rPr>
          <w:rFonts w:hint="eastAsia"/>
        </w:rPr>
        <w:t>在某医院</w:t>
      </w:r>
      <w:r w:rsidR="0057628B">
        <w:rPr>
          <w:rFonts w:hint="eastAsia"/>
        </w:rPr>
        <w:t>当日的住院费用明细。</w:t>
      </w:r>
    </w:p>
    <w:p w:rsidR="00017D24" w:rsidRDefault="000A65D6" w:rsidP="00DD68AC">
      <w:pPr>
        <w:pStyle w:val="4"/>
        <w:numPr>
          <w:ilvl w:val="3"/>
          <w:numId w:val="5"/>
        </w:numPr>
        <w:rPr>
          <w:rFonts w:ascii="Tahoma" w:hAnsi="Tahoma"/>
          <w:szCs w:val="20"/>
        </w:rPr>
      </w:pPr>
      <w:r>
        <w:rPr>
          <w:rFonts w:ascii="Tahoma" w:hAnsi="Tahoma" w:hint="eastAsia"/>
          <w:szCs w:val="20"/>
        </w:rPr>
        <w:t>功能分析</w:t>
      </w:r>
    </w:p>
    <w:p w:rsidR="004C61E3" w:rsidRDefault="00F63F2D" w:rsidP="00DD23DB">
      <w:pPr>
        <w:ind w:firstLine="480"/>
      </w:pPr>
      <w:r>
        <w:rPr>
          <w:rFonts w:hint="eastAsia"/>
        </w:rPr>
        <w:t>暂时不便测试，但涉及到与医院的</w:t>
      </w:r>
      <w:r w:rsidR="00DF168D">
        <w:rPr>
          <w:rFonts w:hint="eastAsia"/>
        </w:rPr>
        <w:t>消息互通，需要医院配合。</w:t>
      </w:r>
    </w:p>
    <w:p w:rsidR="00DD23DB" w:rsidRPr="00DD23DB" w:rsidRDefault="00DD23DB" w:rsidP="00DD23DB">
      <w:pPr>
        <w:ind w:firstLine="480"/>
      </w:pPr>
    </w:p>
    <w:p w:rsidR="006711E2" w:rsidRDefault="00923B10" w:rsidP="00DD68AC">
      <w:pPr>
        <w:pStyle w:val="2"/>
        <w:numPr>
          <w:ilvl w:val="1"/>
          <w:numId w:val="5"/>
        </w:numPr>
      </w:pPr>
      <w:r>
        <w:rPr>
          <w:rFonts w:hint="eastAsia"/>
        </w:rPr>
        <w:t>家</w:t>
      </w:r>
      <w:proofErr w:type="gramStart"/>
      <w:r>
        <w:rPr>
          <w:rFonts w:hint="eastAsia"/>
        </w:rPr>
        <w:t>医</w:t>
      </w:r>
      <w:proofErr w:type="gramEnd"/>
      <w:r>
        <w:rPr>
          <w:rFonts w:hint="eastAsia"/>
        </w:rPr>
        <w:t>服务</w:t>
      </w:r>
    </w:p>
    <w:p w:rsidR="00B16CF0" w:rsidRPr="00810E9D" w:rsidRDefault="00B16CF0" w:rsidP="00DD68AC">
      <w:pPr>
        <w:pStyle w:val="3"/>
        <w:numPr>
          <w:ilvl w:val="2"/>
          <w:numId w:val="5"/>
        </w:numPr>
      </w:pPr>
      <w:r w:rsidRPr="00810E9D">
        <w:rPr>
          <w:rFonts w:hint="eastAsia"/>
        </w:rPr>
        <w:t>签约申请</w:t>
      </w:r>
    </w:p>
    <w:p w:rsidR="00B16CF0" w:rsidRPr="00362011" w:rsidRDefault="00B16CF0" w:rsidP="00DD68AC">
      <w:pPr>
        <w:pStyle w:val="4"/>
        <w:numPr>
          <w:ilvl w:val="3"/>
          <w:numId w:val="5"/>
        </w:numPr>
        <w:rPr>
          <w:rFonts w:ascii="Tahoma" w:hAnsi="Tahoma"/>
          <w:szCs w:val="20"/>
        </w:rPr>
      </w:pPr>
      <w:r w:rsidRPr="00362011">
        <w:rPr>
          <w:rFonts w:ascii="Tahoma" w:hAnsi="Tahoma" w:hint="eastAsia"/>
          <w:szCs w:val="20"/>
        </w:rPr>
        <w:t>功能简介</w:t>
      </w:r>
    </w:p>
    <w:p w:rsidR="00F90306" w:rsidRPr="00F90306" w:rsidRDefault="00F90306" w:rsidP="00F90306">
      <w:pPr>
        <w:ind w:firstLine="480"/>
        <w:rPr>
          <w:rFonts w:asciiTheme="minorEastAsia" w:hAnsiTheme="minorEastAsia"/>
          <w:szCs w:val="24"/>
        </w:rPr>
      </w:pPr>
      <w:r w:rsidRPr="00F90306">
        <w:rPr>
          <w:rFonts w:asciiTheme="minorEastAsia" w:hAnsiTheme="minorEastAsia" w:hint="eastAsia"/>
          <w:szCs w:val="24"/>
        </w:rPr>
        <w:t>签约申请功能实现居民通过APP进行签约，获取家庭医生签约服务。</w:t>
      </w:r>
    </w:p>
    <w:p w:rsidR="00B16CF0" w:rsidRDefault="00F90306" w:rsidP="00F90306">
      <w:pPr>
        <w:ind w:firstLine="480"/>
        <w:rPr>
          <w:rFonts w:asciiTheme="minorEastAsia" w:hAnsiTheme="minorEastAsia"/>
          <w:szCs w:val="24"/>
        </w:rPr>
      </w:pPr>
      <w:r w:rsidRPr="00F90306">
        <w:rPr>
          <w:rFonts w:asciiTheme="minorEastAsia" w:hAnsiTheme="minorEastAsia" w:hint="eastAsia"/>
          <w:szCs w:val="24"/>
        </w:rPr>
        <w:t>通过实名认证功能完善信息后，居民可以向相应的家庭医生申请签约服务，签约后可享受家庭医生提供的一系列服务包业务。</w:t>
      </w:r>
    </w:p>
    <w:p w:rsidR="00F90306" w:rsidRPr="00F90306" w:rsidRDefault="00F90306" w:rsidP="00F90306">
      <w:pPr>
        <w:ind w:firstLineChars="0" w:firstLine="0"/>
        <w:jc w:val="center"/>
        <w:rPr>
          <w:rFonts w:asciiTheme="minorEastAsia" w:hAnsiTheme="minorEastAsia"/>
          <w:szCs w:val="24"/>
        </w:rPr>
      </w:pPr>
      <w:r w:rsidRPr="00325255">
        <w:rPr>
          <w:noProof/>
        </w:rPr>
        <w:drawing>
          <wp:inline distT="0" distB="0" distL="0" distR="0" wp14:anchorId="52DD12C7" wp14:editId="06263F34">
            <wp:extent cx="1315222" cy="2339340"/>
            <wp:effectExtent l="0" t="0" r="37465" b="41910"/>
            <wp:docPr id="430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6750" cy="2342058"/>
                    </a:xfrm>
                    <a:prstGeom prst="rect">
                      <a:avLst/>
                    </a:prstGeom>
                    <a:noFill/>
                    <a:ln>
                      <a:noFill/>
                    </a:ln>
                    <a:effectLst>
                      <a:outerShdw dist="45791" dir="3378596" algn="ctr" rotWithShape="0">
                        <a:srgbClr val="808080"/>
                      </a:outerShdw>
                    </a:effectLst>
                  </pic:spPr>
                </pic:pic>
              </a:graphicData>
            </a:graphic>
          </wp:inline>
        </w:drawing>
      </w:r>
      <w:r w:rsidRPr="008D56E5">
        <w:rPr>
          <w:noProof/>
        </w:rPr>
        <w:drawing>
          <wp:inline distT="0" distB="0" distL="0" distR="0" wp14:anchorId="04535861" wp14:editId="0C723458">
            <wp:extent cx="1319320" cy="2346631"/>
            <wp:effectExtent l="0" t="0" r="33655" b="34925"/>
            <wp:docPr id="430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2873" cy="2352951"/>
                    </a:xfrm>
                    <a:prstGeom prst="rect">
                      <a:avLst/>
                    </a:prstGeom>
                    <a:noFill/>
                    <a:ln>
                      <a:noFill/>
                    </a:ln>
                    <a:effectLst>
                      <a:outerShdw dist="45791" dir="3378596" algn="ctr" rotWithShape="0">
                        <a:srgbClr val="808080"/>
                      </a:outerShdw>
                    </a:effectLst>
                  </pic:spPr>
                </pic:pic>
              </a:graphicData>
            </a:graphic>
          </wp:inline>
        </w:drawing>
      </w:r>
      <w:r w:rsidRPr="008D56E5">
        <w:rPr>
          <w:noProof/>
        </w:rPr>
        <w:drawing>
          <wp:inline distT="0" distB="0" distL="0" distR="0" wp14:anchorId="144EC2CD" wp14:editId="2C93FA1B">
            <wp:extent cx="1333500" cy="2371852"/>
            <wp:effectExtent l="0" t="0" r="38100" b="47625"/>
            <wp:docPr id="430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0171" cy="2383718"/>
                    </a:xfrm>
                    <a:prstGeom prst="rect">
                      <a:avLst/>
                    </a:prstGeom>
                    <a:noFill/>
                    <a:ln>
                      <a:noFill/>
                    </a:ln>
                    <a:effectLst>
                      <a:outerShdw dist="45791" dir="3378596" algn="ctr" rotWithShape="0">
                        <a:srgbClr val="808080"/>
                      </a:outerShdw>
                    </a:effectLst>
                  </pic:spPr>
                </pic:pic>
              </a:graphicData>
            </a:graphic>
          </wp:inline>
        </w:drawing>
      </w:r>
    </w:p>
    <w:p w:rsidR="00B16CF0" w:rsidRPr="00CF31D6" w:rsidRDefault="000A65D6" w:rsidP="00DD68AC">
      <w:pPr>
        <w:pStyle w:val="4"/>
        <w:numPr>
          <w:ilvl w:val="3"/>
          <w:numId w:val="5"/>
        </w:numPr>
        <w:rPr>
          <w:rFonts w:ascii="Tahoma" w:hAnsi="Tahoma"/>
          <w:szCs w:val="20"/>
        </w:rPr>
      </w:pPr>
      <w:r w:rsidRPr="00CF31D6">
        <w:rPr>
          <w:rFonts w:ascii="Tahoma" w:hAnsi="Tahoma" w:hint="eastAsia"/>
          <w:szCs w:val="20"/>
        </w:rPr>
        <w:lastRenderedPageBreak/>
        <w:t>功能分析</w:t>
      </w:r>
    </w:p>
    <w:p w:rsidR="00B16CF0" w:rsidRDefault="00B16CF0" w:rsidP="008B246E">
      <w:pPr>
        <w:pStyle w:val="a4"/>
        <w:ind w:leftChars="-1" w:left="-2" w:firstLineChars="0" w:firstLine="2"/>
        <w:rPr>
          <w:rFonts w:ascii="Times New Roman" w:hAnsi="宋体"/>
          <w:b/>
          <w:bCs/>
          <w:kern w:val="0"/>
          <w:szCs w:val="24"/>
        </w:rPr>
      </w:pPr>
    </w:p>
    <w:p w:rsidR="00F90306" w:rsidRPr="00810E9D" w:rsidRDefault="00F90306" w:rsidP="00DD68AC">
      <w:pPr>
        <w:pStyle w:val="3"/>
        <w:numPr>
          <w:ilvl w:val="2"/>
          <w:numId w:val="5"/>
        </w:numPr>
      </w:pPr>
      <w:r w:rsidRPr="00810E9D">
        <w:rPr>
          <w:rFonts w:hint="eastAsia"/>
        </w:rPr>
        <w:t>服务计划</w:t>
      </w:r>
    </w:p>
    <w:p w:rsidR="00F90306" w:rsidRPr="00CF31D6" w:rsidRDefault="00F90306" w:rsidP="00DD68AC">
      <w:pPr>
        <w:pStyle w:val="4"/>
        <w:numPr>
          <w:ilvl w:val="3"/>
          <w:numId w:val="5"/>
        </w:numPr>
        <w:rPr>
          <w:rFonts w:ascii="Tahoma" w:hAnsi="Tahoma"/>
          <w:szCs w:val="20"/>
        </w:rPr>
      </w:pPr>
      <w:r w:rsidRPr="00CF31D6">
        <w:rPr>
          <w:rFonts w:ascii="Tahoma" w:hAnsi="Tahoma" w:hint="eastAsia"/>
          <w:szCs w:val="20"/>
        </w:rPr>
        <w:t>功能简介</w:t>
      </w:r>
    </w:p>
    <w:p w:rsidR="00F90306" w:rsidRPr="002917DA" w:rsidRDefault="002917DA" w:rsidP="002917DA">
      <w:pPr>
        <w:ind w:firstLine="480"/>
      </w:pPr>
      <w:r w:rsidRPr="002917DA">
        <w:rPr>
          <w:rFonts w:hint="eastAsia"/>
        </w:rPr>
        <w:t>家</w:t>
      </w:r>
      <w:proofErr w:type="gramStart"/>
      <w:r w:rsidRPr="002917DA">
        <w:rPr>
          <w:rFonts w:hint="eastAsia"/>
        </w:rPr>
        <w:t>医</w:t>
      </w:r>
      <w:proofErr w:type="gramEnd"/>
      <w:r w:rsidRPr="002917DA">
        <w:rPr>
          <w:rFonts w:hint="eastAsia"/>
        </w:rPr>
        <w:t>制定的服务计划查看</w:t>
      </w:r>
    </w:p>
    <w:p w:rsidR="00F90306"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F90306" w:rsidRDefault="00F90306" w:rsidP="008B246E">
      <w:pPr>
        <w:pStyle w:val="a4"/>
        <w:ind w:leftChars="-1" w:left="-2" w:firstLineChars="0" w:firstLine="2"/>
        <w:rPr>
          <w:rFonts w:ascii="Times New Roman" w:hAnsi="宋体"/>
          <w:b/>
          <w:bCs/>
          <w:kern w:val="0"/>
          <w:szCs w:val="24"/>
        </w:rPr>
      </w:pPr>
    </w:p>
    <w:p w:rsidR="006E3EBA" w:rsidRPr="00810E9D" w:rsidRDefault="006E3EBA" w:rsidP="00DD68AC">
      <w:pPr>
        <w:pStyle w:val="3"/>
        <w:numPr>
          <w:ilvl w:val="2"/>
          <w:numId w:val="5"/>
        </w:numPr>
      </w:pPr>
      <w:r w:rsidRPr="00810E9D">
        <w:rPr>
          <w:rFonts w:hint="eastAsia"/>
        </w:rPr>
        <w:t>电子服务</w:t>
      </w:r>
      <w:proofErr w:type="gramStart"/>
      <w:r w:rsidRPr="00810E9D">
        <w:rPr>
          <w:rFonts w:hint="eastAsia"/>
        </w:rPr>
        <w:t>券</w:t>
      </w:r>
      <w:proofErr w:type="gramEnd"/>
    </w:p>
    <w:p w:rsidR="006E3EBA" w:rsidRPr="002F4083" w:rsidRDefault="001851AA" w:rsidP="00DD68AC">
      <w:pPr>
        <w:pStyle w:val="4"/>
        <w:numPr>
          <w:ilvl w:val="3"/>
          <w:numId w:val="5"/>
        </w:numPr>
        <w:rPr>
          <w:rFonts w:ascii="Tahoma" w:hAnsi="Tahoma"/>
          <w:szCs w:val="20"/>
        </w:rPr>
      </w:pPr>
      <w:r>
        <w:rPr>
          <w:rFonts w:ascii="Tahoma" w:hAnsi="Tahoma" w:hint="eastAsia"/>
          <w:szCs w:val="20"/>
        </w:rPr>
        <w:t>功</w:t>
      </w:r>
      <w:r w:rsidR="006E3EBA" w:rsidRPr="002F4083">
        <w:rPr>
          <w:rFonts w:ascii="Tahoma" w:hAnsi="Tahoma" w:hint="eastAsia"/>
          <w:szCs w:val="20"/>
        </w:rPr>
        <w:t>能简介</w:t>
      </w:r>
    </w:p>
    <w:p w:rsidR="006E3EBA" w:rsidRDefault="006E3EBA" w:rsidP="006E3EBA">
      <w:pPr>
        <w:ind w:firstLine="480"/>
      </w:pPr>
      <w:r>
        <w:rPr>
          <w:rFonts w:hint="eastAsia"/>
        </w:rPr>
        <w:t>目前主要是涉及公共卫生管理功能的一个业务。</w:t>
      </w:r>
    </w:p>
    <w:p w:rsidR="006E3EBA" w:rsidRPr="002F4083" w:rsidRDefault="006E3EBA" w:rsidP="006E3EBA">
      <w:pPr>
        <w:ind w:firstLine="480"/>
        <w:rPr>
          <w:rFonts w:ascii="等线" w:hAnsi="等线"/>
          <w:szCs w:val="24"/>
        </w:rPr>
      </w:pPr>
      <w:r>
        <w:rPr>
          <w:rFonts w:hint="eastAsia"/>
        </w:rPr>
        <w:t>公共卫生管理机构制定好公共卫生服务项和服务包以及相应的发放条件，居民与家庭医生签约完成后，系统会根据居民的身份来发放服务包，居民的健康武汉</w:t>
      </w:r>
      <w:r>
        <w:rPr>
          <w:rFonts w:hint="eastAsia"/>
        </w:rPr>
        <w:t>APP</w:t>
      </w:r>
      <w:r>
        <w:rPr>
          <w:rFonts w:hint="eastAsia"/>
        </w:rPr>
        <w:t>中服务</w:t>
      </w:r>
      <w:proofErr w:type="gramStart"/>
      <w:r>
        <w:rPr>
          <w:rFonts w:hint="eastAsia"/>
        </w:rPr>
        <w:t>券</w:t>
      </w:r>
      <w:proofErr w:type="gramEnd"/>
      <w:r>
        <w:rPr>
          <w:rFonts w:hint="eastAsia"/>
        </w:rPr>
        <w:t>模块</w:t>
      </w:r>
      <w:r w:rsidRPr="002F4083">
        <w:rPr>
          <w:rFonts w:ascii="等线" w:hAnsi="等线" w:hint="eastAsia"/>
          <w:szCs w:val="24"/>
        </w:rPr>
        <w:t>将居民在一个签约周期内能享受的服务内容以电子服务</w:t>
      </w:r>
      <w:proofErr w:type="gramStart"/>
      <w:r w:rsidRPr="002F4083">
        <w:rPr>
          <w:rFonts w:ascii="等线" w:hAnsi="等线" w:hint="eastAsia"/>
          <w:szCs w:val="24"/>
        </w:rPr>
        <w:t>券</w:t>
      </w:r>
      <w:proofErr w:type="gramEnd"/>
      <w:r w:rsidRPr="002F4083">
        <w:rPr>
          <w:rFonts w:ascii="等线" w:hAnsi="等线" w:hint="eastAsia"/>
          <w:szCs w:val="24"/>
        </w:rPr>
        <w:t>的形式展示，居民在享受家庭医生的服务时出示该券给家庭医生核销。居民也可以在健康武汉</w:t>
      </w:r>
      <w:r w:rsidRPr="002F4083">
        <w:rPr>
          <w:rFonts w:ascii="等线" w:hAnsi="等线" w:hint="eastAsia"/>
          <w:szCs w:val="24"/>
        </w:rPr>
        <w:t>APP</w:t>
      </w:r>
      <w:r w:rsidRPr="002F4083">
        <w:rPr>
          <w:rFonts w:ascii="等线" w:hAnsi="等线" w:hint="eastAsia"/>
          <w:szCs w:val="24"/>
        </w:rPr>
        <w:t>查询自己已使用和未使用的服务</w:t>
      </w:r>
      <w:proofErr w:type="gramStart"/>
      <w:r w:rsidRPr="002F4083">
        <w:rPr>
          <w:rFonts w:ascii="等线" w:hAnsi="等线" w:hint="eastAsia"/>
          <w:szCs w:val="24"/>
        </w:rPr>
        <w:t>券</w:t>
      </w:r>
      <w:proofErr w:type="gramEnd"/>
      <w:r w:rsidRPr="002F4083">
        <w:rPr>
          <w:rFonts w:ascii="等线" w:hAnsi="等线" w:hint="eastAsia"/>
          <w:szCs w:val="24"/>
        </w:rPr>
        <w:t>。</w:t>
      </w:r>
    </w:p>
    <w:p w:rsidR="006E3EBA" w:rsidRDefault="006E3EBA" w:rsidP="006E3EBA">
      <w:pPr>
        <w:ind w:firstLineChars="0" w:firstLine="0"/>
        <w:jc w:val="center"/>
      </w:pPr>
      <w:r>
        <w:rPr>
          <w:noProof/>
        </w:rPr>
        <w:drawing>
          <wp:inline distT="0" distB="0" distL="114300" distR="114300" wp14:anchorId="4A823B77" wp14:editId="01300E1D">
            <wp:extent cx="1859086" cy="1676400"/>
            <wp:effectExtent l="0" t="0" r="8255" b="0"/>
            <wp:docPr id="12" name="图片 19" descr="18692072122942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186920721229423508"/>
                    <pic:cNvPicPr>
                      <a:picLocks noChangeAspect="1"/>
                    </pic:cNvPicPr>
                  </pic:nvPicPr>
                  <pic:blipFill rotWithShape="1">
                    <a:blip r:embed="rId27"/>
                    <a:srcRect b="37530"/>
                    <a:stretch/>
                  </pic:blipFill>
                  <pic:spPr bwMode="auto">
                    <a:xfrm>
                      <a:off x="0" y="0"/>
                      <a:ext cx="1862768" cy="1679720"/>
                    </a:xfrm>
                    <a:prstGeom prst="rect">
                      <a:avLst/>
                    </a:prstGeom>
                    <a:noFill/>
                    <a:ln>
                      <a:noFill/>
                    </a:ln>
                    <a:extLst>
                      <a:ext uri="{53640926-AAD7-44D8-BBD7-CCE9431645EC}">
                        <a14:shadowObscured xmlns:a14="http://schemas.microsoft.com/office/drawing/2010/main"/>
                      </a:ext>
                    </a:extLst>
                  </pic:spPr>
                </pic:pic>
              </a:graphicData>
            </a:graphic>
          </wp:inline>
        </w:drawing>
      </w:r>
    </w:p>
    <w:p w:rsidR="006E3EBA" w:rsidRPr="002F4083" w:rsidRDefault="000A65D6" w:rsidP="00DD68AC">
      <w:pPr>
        <w:pStyle w:val="4"/>
        <w:numPr>
          <w:ilvl w:val="3"/>
          <w:numId w:val="5"/>
        </w:numPr>
        <w:rPr>
          <w:rFonts w:ascii="Tahoma" w:hAnsi="Tahoma"/>
          <w:szCs w:val="20"/>
        </w:rPr>
      </w:pPr>
      <w:r>
        <w:rPr>
          <w:rFonts w:ascii="Tahoma" w:hAnsi="Tahoma" w:hint="eastAsia"/>
          <w:szCs w:val="20"/>
        </w:rPr>
        <w:t>功能分析</w:t>
      </w:r>
    </w:p>
    <w:p w:rsidR="006E3EBA" w:rsidRDefault="006E3EBA" w:rsidP="006E3EBA">
      <w:pPr>
        <w:ind w:firstLine="480"/>
      </w:pPr>
      <w:r w:rsidRPr="002F4083">
        <w:rPr>
          <w:rFonts w:ascii="Tahoma" w:hAnsi="Tahoma" w:hint="eastAsia"/>
          <w:szCs w:val="20"/>
        </w:rPr>
        <w:t>服务</w:t>
      </w:r>
      <w:proofErr w:type="gramStart"/>
      <w:r w:rsidRPr="002F4083">
        <w:rPr>
          <w:rFonts w:ascii="Tahoma" w:hAnsi="Tahoma" w:hint="eastAsia"/>
          <w:szCs w:val="20"/>
        </w:rPr>
        <w:t>券</w:t>
      </w:r>
      <w:proofErr w:type="gramEnd"/>
      <w:r w:rsidRPr="002F4083">
        <w:rPr>
          <w:rFonts w:ascii="Tahoma" w:hAnsi="Tahoma" w:hint="eastAsia"/>
          <w:szCs w:val="20"/>
        </w:rPr>
        <w:t>目前主要是用于公共卫生服务记录，后期可以作为一个运营点入口，提供一些健康服务优惠券。</w:t>
      </w:r>
    </w:p>
    <w:p w:rsidR="006E3EBA" w:rsidRPr="006E3EBA" w:rsidRDefault="006E3EBA" w:rsidP="008B246E">
      <w:pPr>
        <w:pStyle w:val="a4"/>
        <w:ind w:leftChars="-1" w:left="-2" w:firstLineChars="0" w:firstLine="2"/>
        <w:rPr>
          <w:rFonts w:ascii="Times New Roman" w:hAnsi="宋体"/>
          <w:b/>
          <w:bCs/>
          <w:kern w:val="0"/>
          <w:szCs w:val="24"/>
        </w:rPr>
      </w:pPr>
    </w:p>
    <w:p w:rsidR="00BB74B3" w:rsidRPr="00810E9D" w:rsidRDefault="00BB74B3" w:rsidP="00DD68AC">
      <w:pPr>
        <w:pStyle w:val="3"/>
        <w:numPr>
          <w:ilvl w:val="2"/>
          <w:numId w:val="5"/>
        </w:numPr>
      </w:pPr>
      <w:r w:rsidRPr="00810E9D">
        <w:rPr>
          <w:rFonts w:hint="eastAsia"/>
        </w:rPr>
        <w:t>咨询互动</w:t>
      </w:r>
    </w:p>
    <w:p w:rsidR="003B6275" w:rsidRPr="00CF31D6" w:rsidRDefault="003B6275" w:rsidP="00DD68AC">
      <w:pPr>
        <w:pStyle w:val="4"/>
        <w:numPr>
          <w:ilvl w:val="3"/>
          <w:numId w:val="5"/>
        </w:numPr>
        <w:rPr>
          <w:rFonts w:ascii="Tahoma" w:hAnsi="Tahoma"/>
          <w:szCs w:val="20"/>
        </w:rPr>
      </w:pPr>
      <w:r w:rsidRPr="00CF31D6">
        <w:rPr>
          <w:rFonts w:ascii="Tahoma" w:hAnsi="Tahoma" w:hint="eastAsia"/>
          <w:szCs w:val="20"/>
        </w:rPr>
        <w:t>功能简介</w:t>
      </w:r>
    </w:p>
    <w:p w:rsidR="003B6275" w:rsidRDefault="008B246E" w:rsidP="008B246E">
      <w:pPr>
        <w:ind w:firstLine="480"/>
        <w:rPr>
          <w:rFonts w:ascii="Times New Roman" w:hAnsi="宋体"/>
          <w:bCs/>
          <w:kern w:val="0"/>
          <w:szCs w:val="24"/>
        </w:rPr>
      </w:pPr>
      <w:r w:rsidRPr="008B246E">
        <w:rPr>
          <w:rFonts w:ascii="Times New Roman" w:hAnsi="宋体" w:hint="eastAsia"/>
          <w:bCs/>
          <w:kern w:val="0"/>
          <w:szCs w:val="24"/>
        </w:rPr>
        <w:t>该功能</w:t>
      </w:r>
      <w:r>
        <w:rPr>
          <w:rFonts w:ascii="Times New Roman" w:hAnsi="宋体" w:hint="eastAsia"/>
          <w:bCs/>
          <w:kern w:val="0"/>
          <w:szCs w:val="24"/>
        </w:rPr>
        <w:t>主要用于居民向自己的</w:t>
      </w:r>
      <w:r w:rsidR="002D79E6">
        <w:rPr>
          <w:rFonts w:ascii="Times New Roman" w:hAnsi="宋体" w:hint="eastAsia"/>
          <w:bCs/>
          <w:kern w:val="0"/>
          <w:szCs w:val="24"/>
        </w:rPr>
        <w:t>签约</w:t>
      </w:r>
      <w:r>
        <w:rPr>
          <w:rFonts w:ascii="Times New Roman" w:hAnsi="宋体" w:hint="eastAsia"/>
          <w:bCs/>
          <w:kern w:val="0"/>
          <w:szCs w:val="24"/>
        </w:rPr>
        <w:t>家庭医生团队进行日常健康问题咨询服务，加强</w:t>
      </w:r>
      <w:proofErr w:type="gramStart"/>
      <w:r>
        <w:rPr>
          <w:rFonts w:ascii="Times New Roman" w:hAnsi="宋体" w:hint="eastAsia"/>
          <w:bCs/>
          <w:kern w:val="0"/>
          <w:szCs w:val="24"/>
        </w:rPr>
        <w:t>医</w:t>
      </w:r>
      <w:proofErr w:type="gramEnd"/>
      <w:r>
        <w:rPr>
          <w:rFonts w:ascii="Times New Roman" w:hAnsi="宋体" w:hint="eastAsia"/>
          <w:bCs/>
          <w:kern w:val="0"/>
          <w:szCs w:val="24"/>
        </w:rPr>
        <w:t>患沟通力度，可以通过改善文字、图片等方面与家</w:t>
      </w:r>
      <w:proofErr w:type="gramStart"/>
      <w:r>
        <w:rPr>
          <w:rFonts w:ascii="Times New Roman" w:hAnsi="宋体" w:hint="eastAsia"/>
          <w:bCs/>
          <w:kern w:val="0"/>
          <w:szCs w:val="24"/>
        </w:rPr>
        <w:t>医</w:t>
      </w:r>
      <w:proofErr w:type="gramEnd"/>
      <w:r>
        <w:rPr>
          <w:rFonts w:ascii="Times New Roman" w:hAnsi="宋体" w:hint="eastAsia"/>
          <w:bCs/>
          <w:kern w:val="0"/>
          <w:szCs w:val="24"/>
        </w:rPr>
        <w:t>进行沟通。家</w:t>
      </w:r>
      <w:proofErr w:type="gramStart"/>
      <w:r>
        <w:rPr>
          <w:rFonts w:ascii="Times New Roman" w:hAnsi="宋体" w:hint="eastAsia"/>
          <w:bCs/>
          <w:kern w:val="0"/>
          <w:szCs w:val="24"/>
        </w:rPr>
        <w:t>医</w:t>
      </w:r>
      <w:proofErr w:type="gramEnd"/>
      <w:r>
        <w:rPr>
          <w:rFonts w:ascii="Times New Roman" w:hAnsi="宋体" w:hint="eastAsia"/>
          <w:bCs/>
          <w:kern w:val="0"/>
          <w:szCs w:val="24"/>
        </w:rPr>
        <w:t>也可以通过此功能向居民</w:t>
      </w:r>
      <w:r w:rsidR="00D32937">
        <w:rPr>
          <w:rFonts w:ascii="Times New Roman" w:hAnsi="宋体" w:hint="eastAsia"/>
          <w:bCs/>
          <w:kern w:val="0"/>
          <w:szCs w:val="24"/>
        </w:rPr>
        <w:t>发送消息通知，及分享健康相关咨询等。</w:t>
      </w:r>
    </w:p>
    <w:p w:rsidR="00D32937" w:rsidRPr="008B246E" w:rsidRDefault="00D32937" w:rsidP="00D32937">
      <w:pPr>
        <w:ind w:firstLineChars="0" w:firstLine="0"/>
        <w:jc w:val="center"/>
        <w:rPr>
          <w:rFonts w:ascii="Times New Roman" w:hAnsi="宋体"/>
          <w:bCs/>
          <w:kern w:val="0"/>
          <w:szCs w:val="24"/>
        </w:rPr>
      </w:pPr>
      <w:r w:rsidRPr="00FE78F3">
        <w:rPr>
          <w:noProof/>
        </w:rPr>
        <w:drawing>
          <wp:inline distT="0" distB="0" distL="0" distR="0" wp14:anchorId="007B6B31" wp14:editId="19CBDB72">
            <wp:extent cx="1319388" cy="2339340"/>
            <wp:effectExtent l="0" t="0" r="0" b="3810"/>
            <wp:docPr id="43034" name="图片 4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0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1011" cy="2342217"/>
                    </a:xfrm>
                    <a:prstGeom prst="rect">
                      <a:avLst/>
                    </a:prstGeom>
                    <a:noFill/>
                    <a:ln>
                      <a:noFill/>
                    </a:ln>
                  </pic:spPr>
                </pic:pic>
              </a:graphicData>
            </a:graphic>
          </wp:inline>
        </w:drawing>
      </w:r>
    </w:p>
    <w:p w:rsidR="003B6275"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6C6D9C" w:rsidRDefault="00376D87" w:rsidP="006C6D9C">
      <w:pPr>
        <w:ind w:firstLine="480"/>
        <w:rPr>
          <w:rFonts w:ascii="Times New Roman" w:hAnsi="宋体"/>
          <w:bCs/>
          <w:kern w:val="0"/>
          <w:szCs w:val="24"/>
        </w:rPr>
      </w:pPr>
      <w:r w:rsidRPr="00376D87">
        <w:rPr>
          <w:rFonts w:ascii="Times New Roman" w:hAnsi="宋体" w:hint="eastAsia"/>
          <w:bCs/>
          <w:kern w:val="0"/>
          <w:szCs w:val="24"/>
        </w:rPr>
        <w:t>目前</w:t>
      </w:r>
      <w:r>
        <w:rPr>
          <w:rFonts w:ascii="Times New Roman" w:hAnsi="宋体" w:hint="eastAsia"/>
          <w:bCs/>
          <w:kern w:val="0"/>
          <w:szCs w:val="24"/>
        </w:rPr>
        <w:t>居民与医生的咨询入口</w:t>
      </w:r>
      <w:bookmarkStart w:id="236" w:name="_Toc497859683"/>
    </w:p>
    <w:p w:rsidR="006C6D9C" w:rsidRPr="00810E9D" w:rsidRDefault="006C6D9C" w:rsidP="00DD68AC">
      <w:pPr>
        <w:pStyle w:val="3"/>
        <w:numPr>
          <w:ilvl w:val="2"/>
          <w:numId w:val="5"/>
        </w:numPr>
      </w:pPr>
      <w:r>
        <w:rPr>
          <w:rFonts w:hint="eastAsia"/>
        </w:rPr>
        <w:t>家</w:t>
      </w:r>
      <w:proofErr w:type="gramStart"/>
      <w:r>
        <w:rPr>
          <w:rFonts w:hint="eastAsia"/>
        </w:rPr>
        <w:t>医</w:t>
      </w:r>
      <w:proofErr w:type="gramEnd"/>
      <w:r>
        <w:rPr>
          <w:rFonts w:hint="eastAsia"/>
        </w:rPr>
        <w:t>续约</w:t>
      </w:r>
      <w:bookmarkEnd w:id="236"/>
    </w:p>
    <w:p w:rsidR="006C6D9C" w:rsidRPr="00CF31D6" w:rsidRDefault="006C6D9C" w:rsidP="00DD68AC">
      <w:pPr>
        <w:pStyle w:val="4"/>
        <w:numPr>
          <w:ilvl w:val="3"/>
          <w:numId w:val="5"/>
        </w:numPr>
        <w:rPr>
          <w:rFonts w:ascii="Tahoma" w:hAnsi="Tahoma" w:hint="eastAsia"/>
          <w:szCs w:val="20"/>
        </w:rPr>
      </w:pPr>
      <w:r w:rsidRPr="00CF31D6">
        <w:rPr>
          <w:rFonts w:ascii="Tahoma" w:hAnsi="Tahoma" w:hint="eastAsia"/>
          <w:szCs w:val="20"/>
        </w:rPr>
        <w:t>功能简介</w:t>
      </w:r>
    </w:p>
    <w:p w:rsidR="006C6D9C" w:rsidRDefault="006C6D9C" w:rsidP="006C6D9C">
      <w:pPr>
        <w:ind w:firstLine="480"/>
      </w:pPr>
      <w:r>
        <w:rPr>
          <w:rFonts w:hint="eastAsia"/>
        </w:rPr>
        <w:t>居民在健康武汉</w:t>
      </w:r>
      <w:r>
        <w:rPr>
          <w:rFonts w:hint="eastAsia"/>
        </w:rPr>
        <w:t>APP</w:t>
      </w:r>
      <w:r>
        <w:rPr>
          <w:rFonts w:hint="eastAsia"/>
        </w:rPr>
        <w:t>签约周期到期后，可以主动发起续约申请，与家</w:t>
      </w:r>
      <w:proofErr w:type="gramStart"/>
      <w:r>
        <w:rPr>
          <w:rFonts w:hint="eastAsia"/>
        </w:rPr>
        <w:t>医</w:t>
      </w:r>
      <w:proofErr w:type="gramEnd"/>
      <w:r>
        <w:rPr>
          <w:rFonts w:hint="eastAsia"/>
        </w:rPr>
        <w:t>团队再次建立契约关系。</w:t>
      </w:r>
    </w:p>
    <w:p w:rsidR="006C6D9C" w:rsidRPr="00CF31D6" w:rsidRDefault="006C6D9C" w:rsidP="00DD68AC">
      <w:pPr>
        <w:pStyle w:val="4"/>
        <w:numPr>
          <w:ilvl w:val="3"/>
          <w:numId w:val="5"/>
        </w:numPr>
        <w:rPr>
          <w:rFonts w:ascii="Tahoma" w:hAnsi="Tahoma"/>
          <w:szCs w:val="20"/>
        </w:rPr>
      </w:pPr>
      <w:r w:rsidRPr="00CF31D6">
        <w:rPr>
          <w:rFonts w:ascii="Tahoma" w:hAnsi="Tahoma" w:hint="eastAsia"/>
          <w:szCs w:val="20"/>
        </w:rPr>
        <w:t>功能分析</w:t>
      </w:r>
    </w:p>
    <w:p w:rsidR="006C6D9C" w:rsidRDefault="006C6D9C" w:rsidP="006C6D9C">
      <w:pPr>
        <w:ind w:firstLineChars="0" w:firstLine="0"/>
      </w:pPr>
    </w:p>
    <w:p w:rsidR="00127F3A" w:rsidRDefault="00127F3A" w:rsidP="00DD68AC">
      <w:pPr>
        <w:pStyle w:val="3"/>
        <w:numPr>
          <w:ilvl w:val="2"/>
          <w:numId w:val="5"/>
        </w:numPr>
      </w:pPr>
      <w:r>
        <w:rPr>
          <w:rFonts w:hint="eastAsia"/>
        </w:rPr>
        <w:lastRenderedPageBreak/>
        <w:t>签约变更</w:t>
      </w:r>
    </w:p>
    <w:p w:rsidR="00127F3A" w:rsidRPr="00CF31D6" w:rsidRDefault="00127F3A" w:rsidP="00DD68AC">
      <w:pPr>
        <w:pStyle w:val="4"/>
        <w:numPr>
          <w:ilvl w:val="3"/>
          <w:numId w:val="5"/>
        </w:numPr>
        <w:rPr>
          <w:rFonts w:ascii="Tahoma" w:hAnsi="Tahoma"/>
          <w:szCs w:val="20"/>
        </w:rPr>
      </w:pPr>
      <w:r w:rsidRPr="00CF31D6">
        <w:rPr>
          <w:rFonts w:ascii="Tahoma" w:hAnsi="Tahoma" w:hint="eastAsia"/>
          <w:szCs w:val="20"/>
        </w:rPr>
        <w:t>功能简介</w:t>
      </w:r>
    </w:p>
    <w:p w:rsidR="00127F3A" w:rsidRDefault="00127F3A" w:rsidP="00127F3A">
      <w:pPr>
        <w:ind w:firstLineChars="0" w:firstLine="0"/>
      </w:pPr>
      <w:r>
        <w:rPr>
          <w:rFonts w:hint="eastAsia"/>
        </w:rPr>
        <w:t>居民可以根据自身</w:t>
      </w:r>
      <w:r>
        <w:t>实际情况</w:t>
      </w:r>
      <w:r>
        <w:rPr>
          <w:rFonts w:hint="eastAsia"/>
        </w:rPr>
        <w:t>在</w:t>
      </w:r>
      <w:r>
        <w:t>当前签约家</w:t>
      </w:r>
      <w:proofErr w:type="gramStart"/>
      <w:r>
        <w:t>医</w:t>
      </w:r>
      <w:proofErr w:type="gramEnd"/>
      <w:r>
        <w:t>团队下追加服务项目</w:t>
      </w:r>
      <w:r>
        <w:rPr>
          <w:rFonts w:hint="eastAsia"/>
        </w:rPr>
        <w:t>，</w:t>
      </w:r>
      <w:r>
        <w:t>如果签约期内由老年</w:t>
      </w:r>
      <w:r>
        <w:rPr>
          <w:rFonts w:hint="eastAsia"/>
        </w:rPr>
        <w:t>人</w:t>
      </w:r>
      <w:r>
        <w:t>群</w:t>
      </w:r>
      <w:r>
        <w:rPr>
          <w:rFonts w:hint="eastAsia"/>
        </w:rPr>
        <w:t>变成</w:t>
      </w:r>
      <w:r>
        <w:t>了高血压管理人群，居民可以</w:t>
      </w:r>
      <w:r>
        <w:rPr>
          <w:rFonts w:hint="eastAsia"/>
        </w:rPr>
        <w:t>免费</w:t>
      </w:r>
      <w:r>
        <w:t>追加高血压服务；</w:t>
      </w:r>
    </w:p>
    <w:p w:rsidR="00127F3A" w:rsidRPr="00CF31D6" w:rsidRDefault="00127F3A" w:rsidP="00DD68AC">
      <w:pPr>
        <w:pStyle w:val="4"/>
        <w:numPr>
          <w:ilvl w:val="3"/>
          <w:numId w:val="5"/>
        </w:numPr>
        <w:rPr>
          <w:rFonts w:ascii="Tahoma" w:hAnsi="Tahoma"/>
          <w:szCs w:val="20"/>
        </w:rPr>
      </w:pPr>
      <w:r w:rsidRPr="00CF31D6">
        <w:rPr>
          <w:rFonts w:ascii="Tahoma" w:hAnsi="Tahoma" w:hint="eastAsia"/>
          <w:szCs w:val="20"/>
        </w:rPr>
        <w:t>功能分析</w:t>
      </w:r>
    </w:p>
    <w:p w:rsidR="00127F3A" w:rsidRPr="00127F3A" w:rsidRDefault="00127F3A" w:rsidP="00127F3A">
      <w:pPr>
        <w:ind w:firstLineChars="0" w:firstLine="0"/>
        <w:rPr>
          <w:rFonts w:hint="eastAsia"/>
        </w:rPr>
      </w:pPr>
    </w:p>
    <w:p w:rsidR="006C6D9C" w:rsidRDefault="006C6D9C" w:rsidP="00DD68AC">
      <w:pPr>
        <w:pStyle w:val="3"/>
        <w:numPr>
          <w:ilvl w:val="2"/>
          <w:numId w:val="5"/>
        </w:numPr>
      </w:pPr>
      <w:bookmarkStart w:id="237" w:name="_Toc497859684"/>
      <w:r>
        <w:rPr>
          <w:rFonts w:hint="eastAsia"/>
        </w:rPr>
        <w:t>家</w:t>
      </w:r>
      <w:proofErr w:type="gramStart"/>
      <w:r>
        <w:rPr>
          <w:rFonts w:hint="eastAsia"/>
        </w:rPr>
        <w:t>医</w:t>
      </w:r>
      <w:proofErr w:type="gramEnd"/>
      <w:r>
        <w:rPr>
          <w:rFonts w:hint="eastAsia"/>
        </w:rPr>
        <w:t>解约</w:t>
      </w:r>
      <w:bookmarkEnd w:id="237"/>
    </w:p>
    <w:p w:rsidR="006C6D9C" w:rsidRDefault="00127F3A" w:rsidP="00DD68AC">
      <w:pPr>
        <w:pStyle w:val="a4"/>
        <w:numPr>
          <w:ilvl w:val="3"/>
          <w:numId w:val="5"/>
        </w:numPr>
        <w:ind w:firstLineChars="0"/>
      </w:pPr>
      <w:r w:rsidRPr="00B526E9">
        <w:rPr>
          <w:rFonts w:ascii="Tahoma" w:eastAsia="黑体" w:hAnsi="Tahoma" w:hint="eastAsia"/>
          <w:b/>
          <w:sz w:val="28"/>
          <w:szCs w:val="20"/>
        </w:rPr>
        <w:t>功能简介</w:t>
      </w:r>
      <w:r w:rsidRPr="00B526E9">
        <w:rPr>
          <w:rFonts w:ascii="Tahoma" w:eastAsia="黑体" w:hAnsi="Tahoma"/>
          <w:b/>
          <w:sz w:val="28"/>
          <w:szCs w:val="20"/>
        </w:rPr>
        <w:br/>
      </w:r>
      <w:r w:rsidR="006C6D9C">
        <w:rPr>
          <w:rFonts w:hint="eastAsia"/>
        </w:rPr>
        <w:t>居民可以和</w:t>
      </w:r>
      <w:r w:rsidR="006C6D9C">
        <w:t>当前签约的</w:t>
      </w:r>
      <w:r w:rsidR="006C6D9C">
        <w:rPr>
          <w:rFonts w:hint="eastAsia"/>
        </w:rPr>
        <w:t>家</w:t>
      </w:r>
      <w:proofErr w:type="gramStart"/>
      <w:r w:rsidR="006C6D9C">
        <w:rPr>
          <w:rFonts w:hint="eastAsia"/>
        </w:rPr>
        <w:t>医</w:t>
      </w:r>
      <w:proofErr w:type="gramEnd"/>
      <w:r w:rsidR="006C6D9C">
        <w:t>团队进行解约，由居民申请，医生</w:t>
      </w:r>
      <w:r w:rsidR="006C6D9C">
        <w:rPr>
          <w:rFonts w:hint="eastAsia"/>
        </w:rPr>
        <w:t>审核。</w:t>
      </w:r>
    </w:p>
    <w:p w:rsidR="006C6D9C" w:rsidRDefault="006C6D9C" w:rsidP="006C6D9C">
      <w:pPr>
        <w:ind w:firstLine="480"/>
        <w:jc w:val="center"/>
      </w:pPr>
      <w:r>
        <w:rPr>
          <w:noProof/>
        </w:rPr>
        <w:drawing>
          <wp:inline distT="0" distB="0" distL="114300" distR="114300" wp14:anchorId="3C9917BB" wp14:editId="58303B12">
            <wp:extent cx="2047240" cy="2743200"/>
            <wp:effectExtent l="0" t="0" r="10160" b="0"/>
            <wp:docPr id="32" name="图片 48" descr="67476762823626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8" descr="674767628236267433"/>
                    <pic:cNvPicPr>
                      <a:picLocks noChangeAspect="1"/>
                    </pic:cNvPicPr>
                  </pic:nvPicPr>
                  <pic:blipFill>
                    <a:blip r:embed="rId29"/>
                    <a:stretch>
                      <a:fillRect/>
                    </a:stretch>
                  </pic:blipFill>
                  <pic:spPr>
                    <a:xfrm>
                      <a:off x="0" y="0"/>
                      <a:ext cx="2047240" cy="2743200"/>
                    </a:xfrm>
                    <a:prstGeom prst="rect">
                      <a:avLst/>
                    </a:prstGeom>
                    <a:noFill/>
                    <a:ln w="9525">
                      <a:noFill/>
                    </a:ln>
                  </pic:spPr>
                </pic:pic>
              </a:graphicData>
            </a:graphic>
          </wp:inline>
        </w:drawing>
      </w:r>
    </w:p>
    <w:p w:rsidR="00127F3A" w:rsidRPr="00CF31D6" w:rsidRDefault="00127F3A" w:rsidP="00DD68AC">
      <w:pPr>
        <w:pStyle w:val="4"/>
        <w:numPr>
          <w:ilvl w:val="3"/>
          <w:numId w:val="5"/>
        </w:numPr>
        <w:rPr>
          <w:rFonts w:ascii="Tahoma" w:hAnsi="Tahoma"/>
          <w:szCs w:val="20"/>
        </w:rPr>
      </w:pPr>
      <w:r w:rsidRPr="00CF31D6">
        <w:rPr>
          <w:rFonts w:ascii="Tahoma" w:hAnsi="Tahoma" w:hint="eastAsia"/>
          <w:szCs w:val="20"/>
        </w:rPr>
        <w:t>功能分析</w:t>
      </w:r>
    </w:p>
    <w:p w:rsidR="006E3EBA" w:rsidRPr="006C6D9C" w:rsidRDefault="006E3EBA" w:rsidP="006C6D9C">
      <w:pPr>
        <w:ind w:firstLineChars="0" w:firstLine="0"/>
        <w:rPr>
          <w:rFonts w:ascii="Times New Roman" w:hAnsi="宋体" w:hint="eastAsia"/>
          <w:bCs/>
          <w:kern w:val="0"/>
          <w:szCs w:val="24"/>
        </w:rPr>
      </w:pPr>
    </w:p>
    <w:p w:rsidR="00BB74B3" w:rsidRPr="00810E9D" w:rsidRDefault="00BB74B3" w:rsidP="00DD68AC">
      <w:pPr>
        <w:pStyle w:val="3"/>
        <w:numPr>
          <w:ilvl w:val="2"/>
          <w:numId w:val="5"/>
        </w:numPr>
      </w:pPr>
      <w:r w:rsidRPr="00810E9D">
        <w:rPr>
          <w:rFonts w:hint="eastAsia"/>
        </w:rPr>
        <w:t>家</w:t>
      </w:r>
      <w:proofErr w:type="gramStart"/>
      <w:r w:rsidRPr="00810E9D">
        <w:rPr>
          <w:rFonts w:hint="eastAsia"/>
        </w:rPr>
        <w:t>医</w:t>
      </w:r>
      <w:proofErr w:type="gramEnd"/>
      <w:r w:rsidRPr="00810E9D">
        <w:rPr>
          <w:rFonts w:hint="eastAsia"/>
        </w:rPr>
        <w:t>预约</w:t>
      </w:r>
    </w:p>
    <w:p w:rsidR="003B6275" w:rsidRPr="00CF31D6" w:rsidRDefault="003B6275" w:rsidP="00DD68AC">
      <w:pPr>
        <w:pStyle w:val="4"/>
        <w:numPr>
          <w:ilvl w:val="3"/>
          <w:numId w:val="5"/>
        </w:numPr>
        <w:rPr>
          <w:rFonts w:ascii="Tahoma" w:hAnsi="Tahoma"/>
          <w:szCs w:val="20"/>
        </w:rPr>
      </w:pPr>
      <w:r w:rsidRPr="00CF31D6">
        <w:rPr>
          <w:rFonts w:ascii="Tahoma" w:hAnsi="Tahoma" w:hint="eastAsia"/>
          <w:szCs w:val="20"/>
        </w:rPr>
        <w:t>功能简介</w:t>
      </w:r>
    </w:p>
    <w:p w:rsidR="00690AE5" w:rsidRPr="00690AE5" w:rsidRDefault="00690AE5" w:rsidP="00690AE5">
      <w:pPr>
        <w:ind w:firstLine="480"/>
        <w:rPr>
          <w:rFonts w:ascii="Times New Roman" w:hAnsi="宋体" w:hint="eastAsia"/>
          <w:bCs/>
          <w:kern w:val="0"/>
          <w:szCs w:val="24"/>
        </w:rPr>
      </w:pPr>
      <w:r w:rsidRPr="006E3EBA">
        <w:rPr>
          <w:rFonts w:ascii="Times New Roman" w:hAnsi="宋体"/>
          <w:bCs/>
          <w:kern w:val="0"/>
          <w:szCs w:val="24"/>
        </w:rPr>
        <w:t>实现家庭医生的</w:t>
      </w:r>
      <w:r w:rsidRPr="006E3EBA">
        <w:rPr>
          <w:rFonts w:ascii="Times New Roman" w:hAnsi="宋体" w:hint="eastAsia"/>
          <w:bCs/>
          <w:kern w:val="0"/>
          <w:szCs w:val="24"/>
        </w:rPr>
        <w:t>预约上门服务。</w:t>
      </w:r>
    </w:p>
    <w:p w:rsidR="00690AE5" w:rsidRPr="006E3EBA" w:rsidRDefault="00690AE5" w:rsidP="00690AE5">
      <w:pPr>
        <w:ind w:firstLineChars="0" w:firstLine="0"/>
        <w:jc w:val="center"/>
        <w:rPr>
          <w:rFonts w:ascii="Times New Roman" w:hAnsi="宋体"/>
          <w:bCs/>
          <w:kern w:val="0"/>
          <w:szCs w:val="24"/>
        </w:rPr>
      </w:pPr>
      <w:r w:rsidRPr="006E3EBA">
        <w:rPr>
          <w:rFonts w:ascii="Times New Roman" w:hAnsi="宋体"/>
          <w:bCs/>
          <w:noProof/>
          <w:kern w:val="0"/>
          <w:szCs w:val="24"/>
        </w:rPr>
        <w:lastRenderedPageBreak/>
        <w:drawing>
          <wp:inline distT="0" distB="0" distL="0" distR="0" wp14:anchorId="45E0E8B0" wp14:editId="604B7F27">
            <wp:extent cx="1571913" cy="2794510"/>
            <wp:effectExtent l="0" t="0" r="9525" b="6350"/>
            <wp:docPr id="75785" name="图片 75785" descr="C:\Users\SUNLIN~1\AppData\Local\Temp\WeChat Files\375119025015578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LIN~1\AppData\Local\Temp\WeChat Files\37511902501557855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1282" cy="2811165"/>
                    </a:xfrm>
                    <a:prstGeom prst="rect">
                      <a:avLst/>
                    </a:prstGeom>
                    <a:noFill/>
                    <a:ln>
                      <a:noFill/>
                    </a:ln>
                  </pic:spPr>
                </pic:pic>
              </a:graphicData>
            </a:graphic>
          </wp:inline>
        </w:drawing>
      </w:r>
      <w:r w:rsidRPr="006E3EBA">
        <w:rPr>
          <w:rFonts w:ascii="Times New Roman" w:hAnsi="宋体"/>
          <w:bCs/>
          <w:noProof/>
          <w:kern w:val="0"/>
          <w:szCs w:val="24"/>
        </w:rPr>
        <w:drawing>
          <wp:inline distT="0" distB="0" distL="0" distR="0" wp14:anchorId="4B59E57E" wp14:editId="52C5E2F2">
            <wp:extent cx="1579418" cy="2807856"/>
            <wp:effectExtent l="0" t="0" r="1905" b="0"/>
            <wp:docPr id="75786" name="图片 75786" descr="C:\Users\SUNLIN~1\AppData\Local\Temp\WeChat Files\878173053136663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LIN~1\AppData\Local\Temp\WeChat Files\87817305313666335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683" cy="2817216"/>
                    </a:xfrm>
                    <a:prstGeom prst="rect">
                      <a:avLst/>
                    </a:prstGeom>
                    <a:noFill/>
                    <a:ln>
                      <a:noFill/>
                    </a:ln>
                  </pic:spPr>
                </pic:pic>
              </a:graphicData>
            </a:graphic>
          </wp:inline>
        </w:drawing>
      </w:r>
    </w:p>
    <w:p w:rsidR="003B6275" w:rsidRPr="00690AE5" w:rsidRDefault="003B6275" w:rsidP="006E3EBA">
      <w:pPr>
        <w:ind w:firstLineChars="0" w:firstLine="0"/>
        <w:rPr>
          <w:rFonts w:ascii="Times New Roman" w:hAnsi="宋体"/>
          <w:bCs/>
          <w:kern w:val="0"/>
          <w:szCs w:val="24"/>
        </w:rPr>
      </w:pPr>
    </w:p>
    <w:p w:rsidR="003B6275"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690AE5" w:rsidRPr="006E3EBA" w:rsidRDefault="00690AE5" w:rsidP="006E3EBA">
      <w:pPr>
        <w:ind w:firstLineChars="0" w:firstLine="0"/>
        <w:rPr>
          <w:rFonts w:ascii="Times New Roman" w:hAnsi="宋体" w:hint="eastAsia"/>
          <w:bCs/>
          <w:kern w:val="0"/>
          <w:szCs w:val="24"/>
        </w:rPr>
      </w:pPr>
    </w:p>
    <w:p w:rsidR="00BB74B3" w:rsidRPr="00810E9D" w:rsidRDefault="00BB74B3" w:rsidP="00DD68AC">
      <w:pPr>
        <w:pStyle w:val="3"/>
        <w:numPr>
          <w:ilvl w:val="2"/>
          <w:numId w:val="5"/>
        </w:numPr>
      </w:pPr>
      <w:r w:rsidRPr="00810E9D">
        <w:rPr>
          <w:rFonts w:hint="eastAsia"/>
        </w:rPr>
        <w:t>服务记录</w:t>
      </w:r>
    </w:p>
    <w:p w:rsidR="003B6275" w:rsidRPr="00CF31D6" w:rsidRDefault="003B6275" w:rsidP="00DD68AC">
      <w:pPr>
        <w:pStyle w:val="4"/>
        <w:numPr>
          <w:ilvl w:val="3"/>
          <w:numId w:val="5"/>
        </w:numPr>
        <w:rPr>
          <w:rFonts w:ascii="Tahoma" w:hAnsi="Tahoma"/>
          <w:szCs w:val="20"/>
        </w:rPr>
      </w:pPr>
      <w:r w:rsidRPr="00CF31D6">
        <w:rPr>
          <w:rFonts w:ascii="Tahoma" w:hAnsi="Tahoma" w:hint="eastAsia"/>
          <w:szCs w:val="20"/>
        </w:rPr>
        <w:t>功能简介</w:t>
      </w:r>
    </w:p>
    <w:p w:rsidR="00690AE5" w:rsidRPr="006E3EBA" w:rsidRDefault="00690AE5" w:rsidP="00690AE5">
      <w:pPr>
        <w:ind w:firstLine="480"/>
        <w:rPr>
          <w:rFonts w:ascii="Times New Roman" w:hAnsi="宋体"/>
          <w:bCs/>
          <w:kern w:val="0"/>
          <w:szCs w:val="24"/>
        </w:rPr>
      </w:pPr>
      <w:r w:rsidRPr="006E3EBA">
        <w:rPr>
          <w:rFonts w:ascii="Times New Roman" w:hAnsi="宋体" w:hint="eastAsia"/>
          <w:bCs/>
          <w:kern w:val="0"/>
          <w:szCs w:val="24"/>
        </w:rPr>
        <w:t>实现家</w:t>
      </w:r>
      <w:proofErr w:type="gramStart"/>
      <w:r w:rsidRPr="006E3EBA">
        <w:rPr>
          <w:rFonts w:ascii="Times New Roman" w:hAnsi="宋体" w:hint="eastAsia"/>
          <w:bCs/>
          <w:kern w:val="0"/>
          <w:szCs w:val="24"/>
        </w:rPr>
        <w:t>医</w:t>
      </w:r>
      <w:proofErr w:type="gramEnd"/>
      <w:r w:rsidRPr="006E3EBA">
        <w:rPr>
          <w:rFonts w:ascii="Times New Roman" w:hAnsi="宋体" w:hint="eastAsia"/>
          <w:bCs/>
          <w:kern w:val="0"/>
          <w:szCs w:val="24"/>
        </w:rPr>
        <w:t>服务记录查看与评价。</w:t>
      </w:r>
    </w:p>
    <w:p w:rsidR="00690AE5" w:rsidRPr="006E3EBA" w:rsidRDefault="00690AE5" w:rsidP="00690AE5">
      <w:pPr>
        <w:ind w:firstLineChars="0" w:firstLine="0"/>
        <w:jc w:val="center"/>
        <w:rPr>
          <w:rFonts w:ascii="Times New Roman" w:hAnsi="宋体"/>
          <w:bCs/>
          <w:kern w:val="0"/>
          <w:szCs w:val="24"/>
        </w:rPr>
      </w:pPr>
      <w:r w:rsidRPr="006E3EBA">
        <w:rPr>
          <w:rFonts w:ascii="Times New Roman" w:hAnsi="宋体"/>
          <w:bCs/>
          <w:noProof/>
          <w:kern w:val="0"/>
          <w:szCs w:val="24"/>
        </w:rPr>
        <w:drawing>
          <wp:inline distT="0" distB="0" distL="0" distR="0" wp14:anchorId="0C8C774C" wp14:editId="03C9498C">
            <wp:extent cx="1503468" cy="2672831"/>
            <wp:effectExtent l="0" t="0" r="1905" b="0"/>
            <wp:docPr id="75787" name="图片 75787" descr="C:\Users\SUNLIN~1\AppData\Local\Temp\WeChat Files\771014028331377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LIN~1\AppData\Local\Temp\WeChat Files\77101402833137719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9136" cy="2682907"/>
                    </a:xfrm>
                    <a:prstGeom prst="rect">
                      <a:avLst/>
                    </a:prstGeom>
                    <a:noFill/>
                    <a:ln>
                      <a:noFill/>
                    </a:ln>
                  </pic:spPr>
                </pic:pic>
              </a:graphicData>
            </a:graphic>
          </wp:inline>
        </w:drawing>
      </w:r>
    </w:p>
    <w:p w:rsidR="003B6275" w:rsidRPr="00690AE5" w:rsidRDefault="003B6275" w:rsidP="006E3EBA">
      <w:pPr>
        <w:ind w:firstLineChars="0" w:firstLine="0"/>
        <w:rPr>
          <w:rFonts w:ascii="Times New Roman" w:hAnsi="宋体"/>
          <w:bCs/>
          <w:kern w:val="0"/>
          <w:szCs w:val="24"/>
        </w:rPr>
      </w:pPr>
    </w:p>
    <w:p w:rsidR="003B6275" w:rsidRPr="00CF31D6" w:rsidRDefault="000A65D6" w:rsidP="00DD68AC">
      <w:pPr>
        <w:pStyle w:val="4"/>
        <w:numPr>
          <w:ilvl w:val="3"/>
          <w:numId w:val="5"/>
        </w:numPr>
        <w:rPr>
          <w:rFonts w:ascii="Tahoma" w:hAnsi="Tahoma"/>
          <w:szCs w:val="20"/>
        </w:rPr>
      </w:pPr>
      <w:r w:rsidRPr="00CF31D6">
        <w:rPr>
          <w:rFonts w:ascii="Tahoma" w:hAnsi="Tahoma" w:hint="eastAsia"/>
          <w:szCs w:val="20"/>
        </w:rPr>
        <w:lastRenderedPageBreak/>
        <w:t>功能分析</w:t>
      </w:r>
    </w:p>
    <w:p w:rsidR="008B246E" w:rsidRDefault="008B246E" w:rsidP="00BF1570">
      <w:pPr>
        <w:ind w:firstLineChars="0" w:firstLine="0"/>
      </w:pPr>
    </w:p>
    <w:p w:rsidR="00923B10" w:rsidRDefault="00923B10" w:rsidP="00DD68AC">
      <w:pPr>
        <w:pStyle w:val="2"/>
        <w:numPr>
          <w:ilvl w:val="1"/>
          <w:numId w:val="5"/>
        </w:numPr>
      </w:pPr>
      <w:proofErr w:type="gramStart"/>
      <w:r>
        <w:rPr>
          <w:rFonts w:hint="eastAsia"/>
        </w:rPr>
        <w:t>公卫服务</w:t>
      </w:r>
      <w:proofErr w:type="gramEnd"/>
    </w:p>
    <w:p w:rsidR="00E96C16" w:rsidRDefault="009F4121" w:rsidP="00DD68AC">
      <w:pPr>
        <w:pStyle w:val="3"/>
        <w:numPr>
          <w:ilvl w:val="2"/>
          <w:numId w:val="5"/>
        </w:numPr>
      </w:pPr>
      <w:r>
        <w:rPr>
          <w:rFonts w:hint="eastAsia"/>
        </w:rPr>
        <w:t>母婴专区</w:t>
      </w:r>
    </w:p>
    <w:p w:rsidR="00882E7F" w:rsidRPr="00CF31D6" w:rsidRDefault="00882E7F" w:rsidP="00DD68AC">
      <w:pPr>
        <w:pStyle w:val="4"/>
        <w:numPr>
          <w:ilvl w:val="3"/>
          <w:numId w:val="5"/>
        </w:numPr>
        <w:rPr>
          <w:rFonts w:ascii="Tahoma" w:hAnsi="Tahoma" w:hint="eastAsia"/>
          <w:szCs w:val="20"/>
        </w:rPr>
      </w:pPr>
      <w:r w:rsidRPr="00CF31D6">
        <w:rPr>
          <w:rFonts w:ascii="Tahoma" w:hAnsi="Tahoma" w:hint="eastAsia"/>
          <w:szCs w:val="20"/>
        </w:rPr>
        <w:t>功能简介</w:t>
      </w:r>
    </w:p>
    <w:p w:rsidR="009F4121" w:rsidRDefault="009F4121" w:rsidP="009F4121">
      <w:pPr>
        <w:ind w:firstLine="480"/>
        <w:jc w:val="center"/>
      </w:pPr>
      <w:r>
        <w:rPr>
          <w:noProof/>
        </w:rPr>
        <w:drawing>
          <wp:inline distT="0" distB="0" distL="114300" distR="114300" wp14:anchorId="077A7C99" wp14:editId="010AA9B1">
            <wp:extent cx="1447800" cy="2275370"/>
            <wp:effectExtent l="0" t="0" r="0" b="0"/>
            <wp:docPr id="3" name="图片 30" descr="7940334197607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794033419760772744"/>
                    <pic:cNvPicPr>
                      <a:picLocks noChangeAspect="1"/>
                    </pic:cNvPicPr>
                  </pic:nvPicPr>
                  <pic:blipFill>
                    <a:blip r:embed="rId33"/>
                    <a:stretch>
                      <a:fillRect/>
                    </a:stretch>
                  </pic:blipFill>
                  <pic:spPr>
                    <a:xfrm>
                      <a:off x="0" y="0"/>
                      <a:ext cx="1451306" cy="2280879"/>
                    </a:xfrm>
                    <a:prstGeom prst="rect">
                      <a:avLst/>
                    </a:prstGeom>
                    <a:noFill/>
                    <a:ln w="9525">
                      <a:noFill/>
                    </a:ln>
                  </pic:spPr>
                </pic:pic>
              </a:graphicData>
            </a:graphic>
          </wp:inline>
        </w:drawing>
      </w:r>
    </w:p>
    <w:p w:rsidR="009F4121" w:rsidRDefault="009F4121" w:rsidP="009F4121">
      <w:pPr>
        <w:ind w:firstLine="480"/>
        <w:jc w:val="left"/>
      </w:pPr>
      <w:r>
        <w:rPr>
          <w:rFonts w:hint="eastAsia"/>
        </w:rPr>
        <w:t>提供本地居民孕妇人群的孕前、孕中和产后的健康指导，以武汉市母子健康手册为指导，让孕妇实时了解</w:t>
      </w:r>
      <w:proofErr w:type="gramStart"/>
      <w:r>
        <w:rPr>
          <w:rFonts w:hint="eastAsia"/>
        </w:rPr>
        <w:t>孕</w:t>
      </w:r>
      <w:proofErr w:type="gramEnd"/>
      <w:r>
        <w:rPr>
          <w:rFonts w:hint="eastAsia"/>
        </w:rPr>
        <w:t>产期间相关的知识；包括吃什么、做什么，怎么运动等等相关孕产的知识。</w:t>
      </w:r>
    </w:p>
    <w:p w:rsidR="009F4121"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9F4121" w:rsidRPr="009F4121" w:rsidRDefault="009F4121" w:rsidP="00B15C5A">
      <w:pPr>
        <w:ind w:firstLineChars="0" w:firstLine="0"/>
        <w:rPr>
          <w:rFonts w:hint="eastAsia"/>
        </w:rPr>
      </w:pPr>
    </w:p>
    <w:p w:rsidR="00B15C5A" w:rsidRDefault="00B15C5A" w:rsidP="00DD68AC">
      <w:pPr>
        <w:pStyle w:val="3"/>
        <w:numPr>
          <w:ilvl w:val="2"/>
          <w:numId w:val="5"/>
        </w:numPr>
      </w:pPr>
      <w:r>
        <w:rPr>
          <w:rFonts w:hint="eastAsia"/>
        </w:rPr>
        <w:t>政策新闻</w:t>
      </w:r>
    </w:p>
    <w:p w:rsidR="00B15C5A" w:rsidRPr="00CF31D6" w:rsidRDefault="00B15C5A" w:rsidP="00DD68AC">
      <w:pPr>
        <w:pStyle w:val="4"/>
        <w:numPr>
          <w:ilvl w:val="3"/>
          <w:numId w:val="5"/>
        </w:numPr>
        <w:rPr>
          <w:rFonts w:ascii="Tahoma" w:hAnsi="Tahoma"/>
          <w:szCs w:val="20"/>
        </w:rPr>
      </w:pPr>
      <w:r w:rsidRPr="00CF31D6">
        <w:rPr>
          <w:rFonts w:ascii="Tahoma" w:hAnsi="Tahoma" w:hint="eastAsia"/>
          <w:szCs w:val="20"/>
        </w:rPr>
        <w:t>功能简介</w:t>
      </w:r>
      <w:r w:rsidRPr="00CF31D6">
        <w:rPr>
          <w:rFonts w:ascii="Tahoma" w:hAnsi="Tahoma"/>
          <w:szCs w:val="20"/>
        </w:rPr>
        <w:t xml:space="preserve">  </w:t>
      </w:r>
    </w:p>
    <w:p w:rsidR="00B15C5A" w:rsidRDefault="00B15C5A" w:rsidP="00B15C5A">
      <w:pPr>
        <w:ind w:firstLine="480"/>
        <w:rPr>
          <w:rFonts w:ascii="宋体" w:hAnsi="宋体"/>
          <w:szCs w:val="24"/>
        </w:rPr>
      </w:pPr>
      <w:r>
        <w:rPr>
          <w:rFonts w:ascii="宋体" w:hAnsi="宋体" w:hint="eastAsia"/>
          <w:szCs w:val="24"/>
        </w:rPr>
        <w:t>资讯信息结合用户标签、人群分类通过后台分析定位，给APP用户最精准定位，给用户推荐最贴合用户画像的资讯信息，让用户在第一时间了解所需，同时用户根据需要选择关注的资讯分类，包括养生、慢病、生活、母婴等，支持信息的收藏分享；为居民提供健康教育、相关政策等信息：如根据季节、天气变化等提供疾病预防相关提醒信息；针对孕妇、老人、儿童等特殊人群提供医疗卫生保</w:t>
      </w:r>
      <w:r>
        <w:rPr>
          <w:rFonts w:ascii="宋体" w:hAnsi="宋体" w:hint="eastAsia"/>
          <w:szCs w:val="24"/>
        </w:rPr>
        <w:lastRenderedPageBreak/>
        <w:t>健知识；针对高血压、糖尿病等慢性病患者提供健康行为、饮食运动等指导信息。</w:t>
      </w:r>
    </w:p>
    <w:p w:rsidR="00B15C5A" w:rsidRDefault="00B15C5A" w:rsidP="00B15C5A">
      <w:pPr>
        <w:ind w:firstLine="480"/>
        <w:jc w:val="center"/>
        <w:rPr>
          <w:rFonts w:ascii="宋体" w:hAnsi="宋体"/>
          <w:szCs w:val="24"/>
        </w:rPr>
      </w:pPr>
      <w:r>
        <w:rPr>
          <w:rFonts w:ascii="宋体" w:hAnsi="宋体"/>
          <w:noProof/>
          <w:szCs w:val="24"/>
        </w:rPr>
        <w:drawing>
          <wp:inline distT="0" distB="0" distL="114300" distR="114300" wp14:anchorId="50C681FF" wp14:editId="6A75FCC2">
            <wp:extent cx="1427018" cy="2321106"/>
            <wp:effectExtent l="0" t="0" r="1905" b="3175"/>
            <wp:docPr id="7" name="图片 22" descr="92193374762714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921933747627148802"/>
                    <pic:cNvPicPr>
                      <a:picLocks noChangeAspect="1"/>
                    </pic:cNvPicPr>
                  </pic:nvPicPr>
                  <pic:blipFill>
                    <a:blip r:embed="rId34"/>
                    <a:stretch>
                      <a:fillRect/>
                    </a:stretch>
                  </pic:blipFill>
                  <pic:spPr>
                    <a:xfrm>
                      <a:off x="0" y="0"/>
                      <a:ext cx="1430930" cy="2327470"/>
                    </a:xfrm>
                    <a:prstGeom prst="rect">
                      <a:avLst/>
                    </a:prstGeom>
                    <a:noFill/>
                    <a:ln w="9525">
                      <a:noFill/>
                    </a:ln>
                  </pic:spPr>
                </pic:pic>
              </a:graphicData>
            </a:graphic>
          </wp:inline>
        </w:drawing>
      </w:r>
      <w:r>
        <w:rPr>
          <w:rFonts w:ascii="宋体" w:hAnsi="宋体"/>
          <w:szCs w:val="24"/>
        </w:rPr>
        <w:t xml:space="preserve"> </w:t>
      </w:r>
      <w:r>
        <w:rPr>
          <w:rFonts w:ascii="宋体" w:hAnsi="宋体"/>
          <w:noProof/>
          <w:szCs w:val="24"/>
        </w:rPr>
        <w:drawing>
          <wp:inline distT="0" distB="0" distL="114300" distR="114300" wp14:anchorId="4B6E989C" wp14:editId="6CE1755B">
            <wp:extent cx="1407968" cy="2252749"/>
            <wp:effectExtent l="0" t="0" r="1905" b="0"/>
            <wp:docPr id="11" name="图片 23" descr="28192515627805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281925156278055683"/>
                    <pic:cNvPicPr>
                      <a:picLocks noChangeAspect="1"/>
                    </pic:cNvPicPr>
                  </pic:nvPicPr>
                  <pic:blipFill>
                    <a:blip r:embed="rId35"/>
                    <a:stretch>
                      <a:fillRect/>
                    </a:stretch>
                  </pic:blipFill>
                  <pic:spPr>
                    <a:xfrm>
                      <a:off x="0" y="0"/>
                      <a:ext cx="1411636" cy="2258618"/>
                    </a:xfrm>
                    <a:prstGeom prst="rect">
                      <a:avLst/>
                    </a:prstGeom>
                    <a:noFill/>
                    <a:ln w="9525">
                      <a:noFill/>
                    </a:ln>
                  </pic:spPr>
                </pic:pic>
              </a:graphicData>
            </a:graphic>
          </wp:inline>
        </w:drawing>
      </w:r>
    </w:p>
    <w:p w:rsidR="00B15C5A" w:rsidRPr="00CF31D6" w:rsidRDefault="000A65D6" w:rsidP="00DD68AC">
      <w:pPr>
        <w:pStyle w:val="4"/>
        <w:numPr>
          <w:ilvl w:val="3"/>
          <w:numId w:val="5"/>
        </w:numPr>
        <w:rPr>
          <w:rFonts w:ascii="Tahoma" w:hAnsi="Tahoma" w:hint="eastAsia"/>
          <w:szCs w:val="20"/>
        </w:rPr>
      </w:pPr>
      <w:r w:rsidRPr="00CF31D6">
        <w:rPr>
          <w:rFonts w:ascii="Tahoma" w:hAnsi="Tahoma" w:hint="eastAsia"/>
          <w:szCs w:val="20"/>
        </w:rPr>
        <w:t>功能分析</w:t>
      </w:r>
    </w:p>
    <w:p w:rsidR="00B15C5A" w:rsidRPr="00B15C5A" w:rsidRDefault="00B15C5A" w:rsidP="00B15C5A">
      <w:pPr>
        <w:ind w:firstLineChars="0" w:firstLine="0"/>
        <w:rPr>
          <w:rFonts w:hint="eastAsia"/>
        </w:rPr>
      </w:pPr>
    </w:p>
    <w:p w:rsidR="00923B10" w:rsidRDefault="00923B10" w:rsidP="00DD68AC">
      <w:pPr>
        <w:pStyle w:val="2"/>
        <w:numPr>
          <w:ilvl w:val="1"/>
          <w:numId w:val="5"/>
        </w:numPr>
      </w:pPr>
      <w:r>
        <w:rPr>
          <w:rFonts w:hint="eastAsia"/>
        </w:rPr>
        <w:t>辅助服务</w:t>
      </w:r>
    </w:p>
    <w:p w:rsidR="00E54888" w:rsidRDefault="00E54888" w:rsidP="00DD68AC">
      <w:pPr>
        <w:pStyle w:val="3"/>
        <w:numPr>
          <w:ilvl w:val="2"/>
          <w:numId w:val="5"/>
        </w:numPr>
      </w:pPr>
      <w:r>
        <w:rPr>
          <w:rFonts w:hint="eastAsia"/>
        </w:rPr>
        <w:t>孕产服务</w:t>
      </w:r>
    </w:p>
    <w:p w:rsidR="00E54888" w:rsidRPr="00CF31D6" w:rsidRDefault="00E54888" w:rsidP="00DD68AC">
      <w:pPr>
        <w:pStyle w:val="4"/>
        <w:numPr>
          <w:ilvl w:val="3"/>
          <w:numId w:val="5"/>
        </w:numPr>
        <w:rPr>
          <w:rFonts w:ascii="Tahoma" w:hAnsi="Tahoma"/>
          <w:szCs w:val="20"/>
        </w:rPr>
      </w:pPr>
      <w:r w:rsidRPr="00CF31D6">
        <w:rPr>
          <w:rFonts w:ascii="Tahoma" w:hAnsi="Tahoma" w:hint="eastAsia"/>
          <w:szCs w:val="20"/>
        </w:rPr>
        <w:t>功能简介</w:t>
      </w:r>
    </w:p>
    <w:p w:rsidR="00074AB2" w:rsidRDefault="00074AB2" w:rsidP="00074AB2">
      <w:pPr>
        <w:ind w:firstLine="480"/>
        <w:jc w:val="left"/>
      </w:pPr>
      <w:r>
        <w:rPr>
          <w:rFonts w:hint="eastAsia"/>
        </w:rPr>
        <w:t>居民通过孕产服务，查看孕妇的产前检查，产前筛查，初次问诊，初次检查和检查报告。</w:t>
      </w:r>
    </w:p>
    <w:p w:rsidR="00E54888" w:rsidRDefault="00E54888" w:rsidP="00074AB2">
      <w:pPr>
        <w:ind w:firstLine="480"/>
        <w:jc w:val="center"/>
        <w:rPr>
          <w:rFonts w:hint="eastAsia"/>
        </w:rPr>
      </w:pPr>
      <w:r>
        <w:rPr>
          <w:noProof/>
        </w:rPr>
        <w:drawing>
          <wp:inline distT="0" distB="0" distL="114300" distR="114300" wp14:anchorId="6D17F656" wp14:editId="4B522B31">
            <wp:extent cx="1406237" cy="1960051"/>
            <wp:effectExtent l="0" t="0" r="3810" b="2540"/>
            <wp:docPr id="45" name="图片 34" descr="65523778180772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descr="655237781807722642"/>
                    <pic:cNvPicPr>
                      <a:picLocks noChangeAspect="1"/>
                    </pic:cNvPicPr>
                  </pic:nvPicPr>
                  <pic:blipFill>
                    <a:blip r:embed="rId36"/>
                    <a:stretch>
                      <a:fillRect/>
                    </a:stretch>
                  </pic:blipFill>
                  <pic:spPr>
                    <a:xfrm>
                      <a:off x="0" y="0"/>
                      <a:ext cx="1411469" cy="1967344"/>
                    </a:xfrm>
                    <a:prstGeom prst="rect">
                      <a:avLst/>
                    </a:prstGeom>
                    <a:noFill/>
                    <a:ln w="9525">
                      <a:noFill/>
                    </a:ln>
                  </pic:spPr>
                </pic:pic>
              </a:graphicData>
            </a:graphic>
          </wp:inline>
        </w:drawing>
      </w:r>
    </w:p>
    <w:p w:rsidR="00E54888"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E54888" w:rsidRPr="00E54888" w:rsidRDefault="00E54888" w:rsidP="00E54888">
      <w:pPr>
        <w:ind w:firstLineChars="0" w:firstLine="0"/>
        <w:rPr>
          <w:rFonts w:hint="eastAsia"/>
        </w:rPr>
      </w:pPr>
    </w:p>
    <w:p w:rsidR="00986AC6" w:rsidRDefault="006008C8" w:rsidP="00DD68AC">
      <w:pPr>
        <w:pStyle w:val="3"/>
        <w:numPr>
          <w:ilvl w:val="2"/>
          <w:numId w:val="5"/>
        </w:numPr>
      </w:pPr>
      <w:r>
        <w:rPr>
          <w:rFonts w:hint="eastAsia"/>
        </w:rPr>
        <w:lastRenderedPageBreak/>
        <w:t>中医体质辨识</w:t>
      </w:r>
    </w:p>
    <w:p w:rsidR="003561F8" w:rsidRPr="00CF31D6" w:rsidRDefault="003561F8" w:rsidP="00DD68AC">
      <w:pPr>
        <w:pStyle w:val="4"/>
        <w:numPr>
          <w:ilvl w:val="3"/>
          <w:numId w:val="5"/>
        </w:numPr>
        <w:rPr>
          <w:rFonts w:ascii="Tahoma" w:hAnsi="Tahoma"/>
          <w:szCs w:val="20"/>
        </w:rPr>
      </w:pPr>
      <w:r w:rsidRPr="00CF31D6">
        <w:rPr>
          <w:rFonts w:ascii="Tahoma" w:hAnsi="Tahoma" w:hint="eastAsia"/>
          <w:szCs w:val="20"/>
        </w:rPr>
        <w:t>功能简介</w:t>
      </w:r>
    </w:p>
    <w:p w:rsidR="00D7014B" w:rsidRDefault="00D7014B" w:rsidP="00D7014B">
      <w:pPr>
        <w:ind w:firstLine="480"/>
        <w:rPr>
          <w:rFonts w:ascii="等线" w:hAnsi="等线"/>
          <w:szCs w:val="24"/>
        </w:rPr>
      </w:pPr>
      <w:r>
        <w:rPr>
          <w:rFonts w:ascii="等线" w:hAnsi="等线" w:hint="eastAsia"/>
          <w:szCs w:val="24"/>
        </w:rPr>
        <w:t>中医体质辨识功能实现居民通过</w:t>
      </w:r>
      <w:r>
        <w:rPr>
          <w:rFonts w:ascii="等线" w:hAnsi="等线" w:hint="eastAsia"/>
          <w:szCs w:val="24"/>
        </w:rPr>
        <w:t>APP</w:t>
      </w:r>
      <w:r>
        <w:rPr>
          <w:rFonts w:ascii="等线" w:hAnsi="等线" w:hint="eastAsia"/>
          <w:szCs w:val="24"/>
        </w:rPr>
        <w:t>的相关问卷进行个人体质辨识服务。</w:t>
      </w:r>
    </w:p>
    <w:p w:rsidR="00D7014B" w:rsidRDefault="00D7014B" w:rsidP="00D7014B">
      <w:pPr>
        <w:ind w:firstLine="480"/>
        <w:jc w:val="left"/>
      </w:pPr>
      <w:r>
        <w:rPr>
          <w:rFonts w:ascii="等线" w:hAnsi="等线" w:hint="eastAsia"/>
          <w:szCs w:val="24"/>
        </w:rPr>
        <w:t>APP</w:t>
      </w:r>
      <w:r>
        <w:rPr>
          <w:rFonts w:ascii="等线" w:hAnsi="等线" w:hint="eastAsia"/>
          <w:szCs w:val="24"/>
        </w:rPr>
        <w:t>支持中医体质辨识问卷服务，根据体质类型判断，结束后给予体质情况评价和建议信息。同时可以查看居民历史测试记录信息。</w:t>
      </w:r>
    </w:p>
    <w:p w:rsidR="003561F8" w:rsidRPr="00D7014B" w:rsidRDefault="003561F8" w:rsidP="00D7014B">
      <w:pPr>
        <w:ind w:firstLine="480"/>
        <w:jc w:val="center"/>
        <w:rPr>
          <w:rFonts w:hint="eastAsia"/>
        </w:rPr>
      </w:pPr>
      <w:r>
        <w:rPr>
          <w:noProof/>
        </w:rPr>
        <w:drawing>
          <wp:inline distT="0" distB="0" distL="114300" distR="114300" wp14:anchorId="24680C06" wp14:editId="46A2107B">
            <wp:extent cx="1503218" cy="2311430"/>
            <wp:effectExtent l="0" t="0" r="1905" b="0"/>
            <wp:docPr id="41" name="图片 35" descr="54426563005978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descr="544265630059786370"/>
                    <pic:cNvPicPr>
                      <a:picLocks noChangeAspect="1"/>
                    </pic:cNvPicPr>
                  </pic:nvPicPr>
                  <pic:blipFill>
                    <a:blip r:embed="rId37"/>
                    <a:stretch>
                      <a:fillRect/>
                    </a:stretch>
                  </pic:blipFill>
                  <pic:spPr>
                    <a:xfrm>
                      <a:off x="0" y="0"/>
                      <a:ext cx="1505093" cy="2314313"/>
                    </a:xfrm>
                    <a:prstGeom prst="rect">
                      <a:avLst/>
                    </a:prstGeom>
                    <a:noFill/>
                    <a:ln w="9525">
                      <a:noFill/>
                    </a:ln>
                  </pic:spPr>
                </pic:pic>
              </a:graphicData>
            </a:graphic>
          </wp:inline>
        </w:drawing>
      </w:r>
      <w:r>
        <w:t xml:space="preserve"> </w:t>
      </w:r>
      <w:r>
        <w:rPr>
          <w:noProof/>
        </w:rPr>
        <w:drawing>
          <wp:inline distT="0" distB="0" distL="114300" distR="114300" wp14:anchorId="525F1167" wp14:editId="242B8AA4">
            <wp:extent cx="1472934" cy="2304415"/>
            <wp:effectExtent l="0" t="0" r="0" b="635"/>
            <wp:docPr id="33" name="图片 36" descr="43786598391857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437865983918579069"/>
                    <pic:cNvPicPr>
                      <a:picLocks noChangeAspect="1"/>
                    </pic:cNvPicPr>
                  </pic:nvPicPr>
                  <pic:blipFill>
                    <a:blip r:embed="rId38"/>
                    <a:stretch>
                      <a:fillRect/>
                    </a:stretch>
                  </pic:blipFill>
                  <pic:spPr>
                    <a:xfrm>
                      <a:off x="0" y="0"/>
                      <a:ext cx="1486377" cy="2325447"/>
                    </a:xfrm>
                    <a:prstGeom prst="rect">
                      <a:avLst/>
                    </a:prstGeom>
                    <a:noFill/>
                    <a:ln w="9525">
                      <a:noFill/>
                    </a:ln>
                  </pic:spPr>
                </pic:pic>
              </a:graphicData>
            </a:graphic>
          </wp:inline>
        </w:drawing>
      </w:r>
    </w:p>
    <w:p w:rsidR="003561F8"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E54888" w:rsidRPr="003561F8" w:rsidRDefault="00E54888" w:rsidP="00923B10">
      <w:pPr>
        <w:ind w:firstLineChars="0" w:firstLine="0"/>
        <w:rPr>
          <w:rFonts w:hint="eastAsia"/>
        </w:rPr>
      </w:pPr>
    </w:p>
    <w:p w:rsidR="006008C8" w:rsidRDefault="006008C8" w:rsidP="00DD68AC">
      <w:pPr>
        <w:pStyle w:val="3"/>
        <w:numPr>
          <w:ilvl w:val="2"/>
          <w:numId w:val="5"/>
        </w:numPr>
      </w:pPr>
      <w:r>
        <w:rPr>
          <w:rFonts w:hint="eastAsia"/>
        </w:rPr>
        <w:lastRenderedPageBreak/>
        <w:t>健康评估</w:t>
      </w:r>
    </w:p>
    <w:p w:rsidR="00EE7462" w:rsidRPr="00CF31D6" w:rsidRDefault="00EE7462" w:rsidP="00DD68AC">
      <w:pPr>
        <w:pStyle w:val="4"/>
        <w:numPr>
          <w:ilvl w:val="3"/>
          <w:numId w:val="5"/>
        </w:numPr>
        <w:rPr>
          <w:rFonts w:ascii="Tahoma" w:hAnsi="Tahoma" w:hint="eastAsia"/>
          <w:szCs w:val="20"/>
        </w:rPr>
      </w:pPr>
      <w:r w:rsidRPr="00CF31D6">
        <w:rPr>
          <w:rFonts w:ascii="Tahoma" w:hAnsi="Tahoma" w:hint="eastAsia"/>
          <w:szCs w:val="20"/>
        </w:rPr>
        <w:t>功能简介</w:t>
      </w:r>
    </w:p>
    <w:p w:rsidR="006008C8" w:rsidRDefault="006008C8" w:rsidP="006008C8">
      <w:pPr>
        <w:ind w:firstLine="480"/>
        <w:jc w:val="center"/>
      </w:pPr>
      <w:r>
        <w:rPr>
          <w:noProof/>
        </w:rPr>
        <w:drawing>
          <wp:inline distT="0" distB="0" distL="114300" distR="114300" wp14:anchorId="70A52280" wp14:editId="0A29894E">
            <wp:extent cx="2105025" cy="3505835"/>
            <wp:effectExtent l="0" t="0" r="13335" b="14605"/>
            <wp:docPr id="8" name="图片 24" descr="C:\Users\SUNLIN~1\AppData\Local\Temp\WeChat Files\46272278313151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descr="C:\Users\SUNLIN~1\AppData\Local\Temp\WeChat Files\462722783131510846.png"/>
                    <pic:cNvPicPr>
                      <a:picLocks noChangeAspect="1"/>
                    </pic:cNvPicPr>
                  </pic:nvPicPr>
                  <pic:blipFill>
                    <a:blip r:embed="rId39"/>
                    <a:stretch>
                      <a:fillRect/>
                    </a:stretch>
                  </pic:blipFill>
                  <pic:spPr>
                    <a:xfrm>
                      <a:off x="0" y="0"/>
                      <a:ext cx="2105025" cy="3505835"/>
                    </a:xfrm>
                    <a:prstGeom prst="rect">
                      <a:avLst/>
                    </a:prstGeom>
                    <a:noFill/>
                    <a:ln w="9525">
                      <a:noFill/>
                    </a:ln>
                  </pic:spPr>
                </pic:pic>
              </a:graphicData>
            </a:graphic>
          </wp:inline>
        </w:drawing>
      </w:r>
      <w:r>
        <w:rPr>
          <w:noProof/>
        </w:rPr>
        <w:drawing>
          <wp:inline distT="0" distB="0" distL="114300" distR="114300" wp14:anchorId="7685321A" wp14:editId="6EDFF532">
            <wp:extent cx="2132965" cy="3511550"/>
            <wp:effectExtent l="0" t="0" r="635" b="8890"/>
            <wp:docPr id="10" name="图片 25" descr="C:\Users\SUNLIN~1\AppData\Local\Temp\WeChat Files\9061589877821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descr="C:\Users\SUNLIN~1\AppData\Local\Temp\WeChat Files\906158987782192961.jpg"/>
                    <pic:cNvPicPr>
                      <a:picLocks noChangeAspect="1"/>
                    </pic:cNvPicPr>
                  </pic:nvPicPr>
                  <pic:blipFill>
                    <a:blip r:embed="rId40"/>
                    <a:stretch>
                      <a:fillRect/>
                    </a:stretch>
                  </pic:blipFill>
                  <pic:spPr>
                    <a:xfrm>
                      <a:off x="0" y="0"/>
                      <a:ext cx="2132965" cy="3511550"/>
                    </a:xfrm>
                    <a:prstGeom prst="rect">
                      <a:avLst/>
                    </a:prstGeom>
                    <a:noFill/>
                    <a:ln w="9525">
                      <a:noFill/>
                    </a:ln>
                  </pic:spPr>
                </pic:pic>
              </a:graphicData>
            </a:graphic>
          </wp:inline>
        </w:drawing>
      </w:r>
    </w:p>
    <w:p w:rsidR="006008C8" w:rsidRDefault="006008C8" w:rsidP="006008C8">
      <w:pPr>
        <w:ind w:firstLine="480"/>
        <w:rPr>
          <w:rFonts w:ascii="宋体" w:hAnsi="宋体"/>
          <w:szCs w:val="24"/>
        </w:rPr>
      </w:pPr>
      <w:r>
        <w:rPr>
          <w:rFonts w:ascii="宋体" w:hAnsi="宋体" w:hint="eastAsia"/>
          <w:szCs w:val="24"/>
        </w:rPr>
        <w:t>中医体质辨识功能和</w:t>
      </w:r>
      <w:r>
        <w:rPr>
          <w:rFonts w:ascii="宋体" w:hAnsi="宋体"/>
          <w:szCs w:val="24"/>
        </w:rPr>
        <w:t>老年人</w:t>
      </w:r>
      <w:r>
        <w:rPr>
          <w:rFonts w:ascii="宋体" w:hAnsi="宋体" w:hint="eastAsia"/>
          <w:szCs w:val="24"/>
        </w:rPr>
        <w:t>生活能力实现居民通过APP的相关问卷进行个人体质辨识服务和</w:t>
      </w:r>
      <w:r>
        <w:rPr>
          <w:rFonts w:ascii="宋体" w:hAnsi="宋体"/>
          <w:szCs w:val="24"/>
        </w:rPr>
        <w:t>老年人</w:t>
      </w:r>
      <w:r>
        <w:rPr>
          <w:rFonts w:ascii="宋体" w:hAnsi="宋体" w:hint="eastAsia"/>
          <w:szCs w:val="24"/>
        </w:rPr>
        <w:t>生活</w:t>
      </w:r>
      <w:r>
        <w:rPr>
          <w:rFonts w:ascii="宋体" w:hAnsi="宋体"/>
          <w:szCs w:val="24"/>
        </w:rPr>
        <w:t>能力评估</w:t>
      </w:r>
      <w:r>
        <w:rPr>
          <w:rFonts w:ascii="宋体" w:hAnsi="宋体" w:hint="eastAsia"/>
          <w:szCs w:val="24"/>
        </w:rPr>
        <w:t>。</w:t>
      </w:r>
    </w:p>
    <w:p w:rsidR="006008C8" w:rsidRDefault="006008C8" w:rsidP="006008C8">
      <w:pPr>
        <w:ind w:firstLine="480"/>
        <w:rPr>
          <w:rFonts w:ascii="等线" w:hAnsi="等线"/>
          <w:szCs w:val="24"/>
        </w:rPr>
      </w:pPr>
      <w:r>
        <w:rPr>
          <w:rFonts w:ascii="宋体" w:hAnsi="宋体" w:hint="eastAsia"/>
          <w:szCs w:val="24"/>
        </w:rPr>
        <w:t>平台支持根据居民填写的问卷信息，对体质类型进行判断，结束后给予体质情况评价和建议信息。同时可以查看居民历史测试记录信息。</w:t>
      </w:r>
    </w:p>
    <w:p w:rsidR="006008C8"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EE7462" w:rsidRPr="006008C8" w:rsidRDefault="00EE7462" w:rsidP="00923B10">
      <w:pPr>
        <w:ind w:firstLineChars="0" w:firstLine="0"/>
        <w:rPr>
          <w:rFonts w:hint="eastAsia"/>
        </w:rPr>
      </w:pPr>
    </w:p>
    <w:p w:rsidR="00923B10" w:rsidRDefault="00D75A6E" w:rsidP="00DD68AC">
      <w:pPr>
        <w:pStyle w:val="3"/>
        <w:numPr>
          <w:ilvl w:val="2"/>
          <w:numId w:val="5"/>
        </w:numPr>
      </w:pPr>
      <w:r>
        <w:rPr>
          <w:rFonts w:hint="eastAsia"/>
        </w:rPr>
        <w:t>地图服务</w:t>
      </w:r>
    </w:p>
    <w:p w:rsidR="00D75A6E" w:rsidRPr="00D75A6E" w:rsidRDefault="00D75A6E" w:rsidP="00DD68AC">
      <w:pPr>
        <w:pStyle w:val="4"/>
        <w:numPr>
          <w:ilvl w:val="3"/>
          <w:numId w:val="5"/>
        </w:numPr>
        <w:rPr>
          <w:rFonts w:ascii="Tahoma" w:hAnsi="Tahoma"/>
          <w:szCs w:val="20"/>
        </w:rPr>
      </w:pPr>
      <w:r w:rsidRPr="00D75A6E">
        <w:rPr>
          <w:rFonts w:ascii="Tahoma" w:hAnsi="Tahoma" w:hint="eastAsia"/>
          <w:szCs w:val="20"/>
        </w:rPr>
        <w:t>功能简介</w:t>
      </w:r>
    </w:p>
    <w:p w:rsidR="00D75A6E" w:rsidRDefault="00D75A6E" w:rsidP="00D75A6E">
      <w:pPr>
        <w:ind w:firstLine="480"/>
      </w:pPr>
      <w:r>
        <w:rPr>
          <w:rFonts w:hint="eastAsia"/>
        </w:rPr>
        <w:t>地图服务</w:t>
      </w:r>
      <w:proofErr w:type="gramStart"/>
      <w:r>
        <w:rPr>
          <w:rFonts w:hint="eastAsia"/>
        </w:rPr>
        <w:t>包含社卫地图</w:t>
      </w:r>
      <w:proofErr w:type="gramEnd"/>
      <w:r>
        <w:rPr>
          <w:rFonts w:hint="eastAsia"/>
        </w:rPr>
        <w:t>和母婴室两个模块，功能是类似的，分别通过地图直观展示武汉市的市属医疗机构和母婴室资源，并提供高精度的地址和导航功能，给相应的人群提供便利的服务体验。</w:t>
      </w:r>
    </w:p>
    <w:p w:rsidR="00D75A6E" w:rsidRDefault="000A65D6" w:rsidP="00DD68AC">
      <w:pPr>
        <w:pStyle w:val="4"/>
        <w:numPr>
          <w:ilvl w:val="3"/>
          <w:numId w:val="5"/>
        </w:numPr>
        <w:rPr>
          <w:rFonts w:ascii="Tahoma" w:hAnsi="Tahoma"/>
          <w:szCs w:val="20"/>
        </w:rPr>
      </w:pPr>
      <w:r>
        <w:rPr>
          <w:rFonts w:ascii="Tahoma" w:hAnsi="Tahoma" w:hint="eastAsia"/>
          <w:szCs w:val="20"/>
        </w:rPr>
        <w:lastRenderedPageBreak/>
        <w:t>功能分析</w:t>
      </w:r>
    </w:p>
    <w:p w:rsidR="00D75A6E" w:rsidRDefault="00D75A6E" w:rsidP="00D75A6E">
      <w:pPr>
        <w:ind w:firstLine="480"/>
      </w:pPr>
      <w:r>
        <w:rPr>
          <w:rFonts w:hint="eastAsia"/>
        </w:rPr>
        <w:t>目前有展示武汉市市属医疗机构和母婴室资源，后期需要关注信息更新的及时性。</w:t>
      </w:r>
    </w:p>
    <w:p w:rsidR="00D75A6E" w:rsidRDefault="00D75A6E" w:rsidP="00923B10">
      <w:pPr>
        <w:ind w:firstLineChars="0" w:firstLine="0"/>
      </w:pPr>
    </w:p>
    <w:p w:rsidR="00D75A6E" w:rsidRDefault="00D75A6E" w:rsidP="00DD68AC">
      <w:pPr>
        <w:pStyle w:val="3"/>
        <w:numPr>
          <w:ilvl w:val="2"/>
          <w:numId w:val="5"/>
        </w:numPr>
        <w:rPr>
          <w:rFonts w:hint="eastAsia"/>
        </w:rPr>
      </w:pPr>
      <w:r>
        <w:rPr>
          <w:rFonts w:hint="eastAsia"/>
        </w:rPr>
        <w:t>健康商城</w:t>
      </w:r>
    </w:p>
    <w:p w:rsidR="00D75A6E" w:rsidRDefault="00D75A6E" w:rsidP="00923B10">
      <w:pPr>
        <w:ind w:firstLineChars="0" w:firstLine="0"/>
      </w:pPr>
      <w:r>
        <w:rPr>
          <w:rFonts w:hint="eastAsia"/>
        </w:rPr>
        <w:t>暂未开通</w:t>
      </w:r>
    </w:p>
    <w:p w:rsidR="00D75A6E" w:rsidRDefault="00CB5396" w:rsidP="00DD68AC">
      <w:pPr>
        <w:pStyle w:val="3"/>
        <w:numPr>
          <w:ilvl w:val="2"/>
          <w:numId w:val="5"/>
        </w:numPr>
      </w:pPr>
      <w:r>
        <w:rPr>
          <w:rFonts w:hint="eastAsia"/>
        </w:rPr>
        <w:t>智能问诊</w:t>
      </w:r>
    </w:p>
    <w:p w:rsidR="00CB5396" w:rsidRPr="00CF31D6" w:rsidRDefault="00CB5396" w:rsidP="00DD68AC">
      <w:pPr>
        <w:pStyle w:val="4"/>
        <w:numPr>
          <w:ilvl w:val="3"/>
          <w:numId w:val="5"/>
        </w:numPr>
        <w:rPr>
          <w:rFonts w:ascii="Tahoma" w:hAnsi="Tahoma"/>
          <w:szCs w:val="20"/>
        </w:rPr>
      </w:pPr>
      <w:r w:rsidRPr="00CF31D6">
        <w:rPr>
          <w:rFonts w:ascii="Tahoma" w:hAnsi="Tahoma" w:hint="eastAsia"/>
          <w:szCs w:val="20"/>
        </w:rPr>
        <w:t>功能简介</w:t>
      </w:r>
    </w:p>
    <w:p w:rsidR="00CB5396" w:rsidRDefault="00CB5396" w:rsidP="00CB5396">
      <w:pPr>
        <w:ind w:firstLine="480"/>
        <w:jc w:val="center"/>
      </w:pPr>
      <w:r>
        <w:rPr>
          <w:noProof/>
        </w:rPr>
        <w:drawing>
          <wp:inline distT="0" distB="0" distL="114300" distR="114300" wp14:anchorId="2C9C44A7" wp14:editId="02028095">
            <wp:extent cx="2477770" cy="3810635"/>
            <wp:effectExtent l="0" t="0" r="6350" b="1460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1"/>
                    </pic:cNvPicPr>
                  </pic:nvPicPr>
                  <pic:blipFill>
                    <a:blip r:embed="rId41"/>
                    <a:stretch>
                      <a:fillRect/>
                    </a:stretch>
                  </pic:blipFill>
                  <pic:spPr>
                    <a:xfrm>
                      <a:off x="0" y="0"/>
                      <a:ext cx="2477770" cy="3810635"/>
                    </a:xfrm>
                    <a:prstGeom prst="rect">
                      <a:avLst/>
                    </a:prstGeom>
                    <a:noFill/>
                    <a:ln w="9525">
                      <a:noFill/>
                    </a:ln>
                  </pic:spPr>
                </pic:pic>
              </a:graphicData>
            </a:graphic>
          </wp:inline>
        </w:drawing>
      </w:r>
    </w:p>
    <w:p w:rsidR="00CB5396" w:rsidRDefault="00CB5396" w:rsidP="00CB5396">
      <w:pPr>
        <w:ind w:firstLine="480"/>
        <w:rPr>
          <w:rFonts w:ascii="等线" w:hAnsi="等线"/>
          <w:szCs w:val="24"/>
        </w:rPr>
      </w:pPr>
      <w:r>
        <w:rPr>
          <w:rFonts w:ascii="等线" w:hAnsi="等线" w:hint="eastAsia"/>
          <w:szCs w:val="24"/>
        </w:rPr>
        <w:t>居民通过回答智能问诊的提问和症状描述，经过百度</w:t>
      </w:r>
      <w:proofErr w:type="gramStart"/>
      <w:r>
        <w:rPr>
          <w:rFonts w:ascii="等线" w:hAnsi="等线" w:hint="eastAsia"/>
          <w:szCs w:val="24"/>
        </w:rPr>
        <w:t>医疗智库</w:t>
      </w:r>
      <w:proofErr w:type="gramEnd"/>
      <w:r>
        <w:rPr>
          <w:rFonts w:ascii="等线" w:hAnsi="等线" w:hint="eastAsia"/>
          <w:szCs w:val="24"/>
        </w:rPr>
        <w:t>的数据分析，得到预测诊断，完成导诊工作。</w:t>
      </w:r>
    </w:p>
    <w:p w:rsidR="00CB5396"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CB5396" w:rsidRDefault="00CB5396" w:rsidP="00923B10">
      <w:pPr>
        <w:ind w:firstLineChars="0" w:firstLine="0"/>
      </w:pPr>
    </w:p>
    <w:p w:rsidR="00A24BE4" w:rsidRDefault="00A24BE4" w:rsidP="00DD68AC">
      <w:pPr>
        <w:pStyle w:val="3"/>
        <w:numPr>
          <w:ilvl w:val="2"/>
          <w:numId w:val="5"/>
        </w:numPr>
      </w:pPr>
      <w:proofErr w:type="gramStart"/>
      <w:r>
        <w:rPr>
          <w:rFonts w:hint="eastAsia"/>
        </w:rPr>
        <w:lastRenderedPageBreak/>
        <w:t>糖友圈</w:t>
      </w:r>
      <w:proofErr w:type="gramEnd"/>
    </w:p>
    <w:p w:rsidR="00A24BE4" w:rsidRPr="00CF31D6" w:rsidRDefault="00A24BE4" w:rsidP="00DD68AC">
      <w:pPr>
        <w:pStyle w:val="4"/>
        <w:numPr>
          <w:ilvl w:val="3"/>
          <w:numId w:val="5"/>
        </w:numPr>
        <w:rPr>
          <w:rFonts w:ascii="Tahoma" w:hAnsi="Tahoma"/>
          <w:szCs w:val="20"/>
        </w:rPr>
      </w:pPr>
      <w:r w:rsidRPr="00CF31D6">
        <w:rPr>
          <w:rFonts w:ascii="Tahoma" w:hAnsi="Tahoma" w:hint="eastAsia"/>
          <w:szCs w:val="20"/>
        </w:rPr>
        <w:t>功能简介</w:t>
      </w:r>
    </w:p>
    <w:p w:rsidR="00A24BE4" w:rsidRDefault="00A24BE4" w:rsidP="00A24BE4">
      <w:pPr>
        <w:ind w:firstLine="480"/>
        <w:jc w:val="center"/>
      </w:pPr>
      <w:r>
        <w:rPr>
          <w:noProof/>
        </w:rPr>
        <w:drawing>
          <wp:inline distT="0" distB="0" distL="114300" distR="114300" wp14:anchorId="2FA15D39" wp14:editId="5C821B43">
            <wp:extent cx="2317750" cy="3767455"/>
            <wp:effectExtent l="0" t="0" r="13970" b="12065"/>
            <wp:docPr id="4" name="图片 27" descr="C:\Users\SUNLIN~1\AppData\Local\Temp\WeChat Files\6436164890338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descr="C:\Users\SUNLIN~1\AppData\Local\Temp\WeChat Files\64361648903383726.jpg"/>
                    <pic:cNvPicPr>
                      <a:picLocks noChangeAspect="1"/>
                    </pic:cNvPicPr>
                  </pic:nvPicPr>
                  <pic:blipFill>
                    <a:blip r:embed="rId42"/>
                    <a:stretch>
                      <a:fillRect/>
                    </a:stretch>
                  </pic:blipFill>
                  <pic:spPr>
                    <a:xfrm>
                      <a:off x="0" y="0"/>
                      <a:ext cx="2317750" cy="3767455"/>
                    </a:xfrm>
                    <a:prstGeom prst="rect">
                      <a:avLst/>
                    </a:prstGeom>
                    <a:noFill/>
                    <a:ln w="9525">
                      <a:noFill/>
                    </a:ln>
                  </pic:spPr>
                </pic:pic>
              </a:graphicData>
            </a:graphic>
          </wp:inline>
        </w:drawing>
      </w:r>
    </w:p>
    <w:p w:rsidR="00A24BE4" w:rsidRDefault="00A24BE4" w:rsidP="00A24BE4">
      <w:pPr>
        <w:ind w:firstLine="482"/>
        <w:rPr>
          <w:rFonts w:ascii="等线" w:hAnsi="等线"/>
          <w:b/>
          <w:szCs w:val="24"/>
        </w:rPr>
      </w:pPr>
      <w:r>
        <w:rPr>
          <w:rFonts w:ascii="等线" w:hAnsi="等线" w:hint="eastAsia"/>
          <w:b/>
          <w:szCs w:val="24"/>
        </w:rPr>
        <w:t>饮食</w:t>
      </w:r>
      <w:r>
        <w:rPr>
          <w:rFonts w:ascii="等线" w:hAnsi="等线"/>
          <w:b/>
          <w:szCs w:val="24"/>
        </w:rPr>
        <w:t>推荐</w:t>
      </w:r>
    </w:p>
    <w:p w:rsidR="00A24BE4" w:rsidRDefault="00A24BE4" w:rsidP="00A24BE4">
      <w:pPr>
        <w:ind w:firstLine="480"/>
        <w:rPr>
          <w:rFonts w:ascii="等线" w:hAnsi="等线"/>
          <w:szCs w:val="24"/>
        </w:rPr>
      </w:pPr>
      <w:proofErr w:type="gramStart"/>
      <w:r>
        <w:rPr>
          <w:rFonts w:ascii="等线" w:hAnsi="等线" w:hint="eastAsia"/>
          <w:szCs w:val="24"/>
        </w:rPr>
        <w:t>糖友圈</w:t>
      </w:r>
      <w:proofErr w:type="gramEnd"/>
      <w:r>
        <w:rPr>
          <w:rFonts w:ascii="等线" w:hAnsi="等线" w:hint="eastAsia"/>
          <w:szCs w:val="24"/>
        </w:rPr>
        <w:t>主要针对糖尿病患者基于标准餐具提供营养膳食指导，饮食方案根据《中国居民膳食指导（</w:t>
      </w:r>
      <w:r>
        <w:rPr>
          <w:rFonts w:ascii="等线" w:hAnsi="等线" w:hint="eastAsia"/>
          <w:szCs w:val="24"/>
        </w:rPr>
        <w:t>2016</w:t>
      </w:r>
      <w:r>
        <w:rPr>
          <w:rFonts w:ascii="等线" w:hAnsi="等线" w:hint="eastAsia"/>
          <w:szCs w:val="24"/>
        </w:rPr>
        <w:t>）》和食物交换</w:t>
      </w:r>
      <w:proofErr w:type="gramStart"/>
      <w:r>
        <w:rPr>
          <w:rFonts w:ascii="等线" w:hAnsi="等线" w:hint="eastAsia"/>
          <w:szCs w:val="24"/>
        </w:rPr>
        <w:t>份制作</w:t>
      </w:r>
      <w:proofErr w:type="gramEnd"/>
      <w:r>
        <w:rPr>
          <w:rFonts w:ascii="等线" w:hAnsi="等线" w:hint="eastAsia"/>
          <w:szCs w:val="24"/>
        </w:rPr>
        <w:t>而成，涵盖</w:t>
      </w:r>
      <w:r>
        <w:rPr>
          <w:rFonts w:ascii="等线" w:hAnsi="等线" w:hint="eastAsia"/>
          <w:szCs w:val="24"/>
        </w:rPr>
        <w:t>6</w:t>
      </w:r>
      <w:r>
        <w:rPr>
          <w:rFonts w:ascii="等线" w:hAnsi="等线" w:hint="eastAsia"/>
          <w:szCs w:val="24"/>
        </w:rPr>
        <w:t>大类食物类别</w:t>
      </w:r>
      <w:r>
        <w:rPr>
          <w:rFonts w:ascii="等线" w:hAnsi="等线" w:hint="eastAsia"/>
          <w:szCs w:val="24"/>
        </w:rPr>
        <w:t>1000</w:t>
      </w:r>
      <w:r>
        <w:rPr>
          <w:rFonts w:ascii="等线" w:hAnsi="等线" w:hint="eastAsia"/>
          <w:szCs w:val="24"/>
        </w:rPr>
        <w:t>余</w:t>
      </w:r>
      <w:r>
        <w:rPr>
          <w:rFonts w:ascii="等线" w:hAnsi="等线" w:hint="eastAsia"/>
          <w:szCs w:val="24"/>
        </w:rPr>
        <w:t xml:space="preserve"> </w:t>
      </w:r>
      <w:r>
        <w:rPr>
          <w:rFonts w:ascii="等线" w:hAnsi="等线" w:hint="eastAsia"/>
          <w:szCs w:val="24"/>
        </w:rPr>
        <w:t>种基础食物</w:t>
      </w:r>
      <w:r>
        <w:rPr>
          <w:rFonts w:ascii="等线" w:hAnsi="等线" w:hint="eastAsia"/>
          <w:szCs w:val="24"/>
        </w:rPr>
        <w:t>6000</w:t>
      </w:r>
      <w:r>
        <w:rPr>
          <w:rFonts w:ascii="等线" w:hAnsi="等线" w:hint="eastAsia"/>
          <w:szCs w:val="24"/>
        </w:rPr>
        <w:t>张参考图片，</w:t>
      </w:r>
      <w:r>
        <w:rPr>
          <w:rFonts w:ascii="等线" w:hAnsi="等线" w:hint="eastAsia"/>
          <w:szCs w:val="24"/>
        </w:rPr>
        <w:t xml:space="preserve"> </w:t>
      </w:r>
      <w:r>
        <w:rPr>
          <w:rFonts w:ascii="等线" w:hAnsi="等线" w:hint="eastAsia"/>
          <w:szCs w:val="24"/>
        </w:rPr>
        <w:t>每天以</w:t>
      </w:r>
      <w:r>
        <w:rPr>
          <w:rFonts w:ascii="等线" w:hAnsi="等线" w:hint="eastAsia"/>
          <w:szCs w:val="24"/>
        </w:rPr>
        <w:t>100</w:t>
      </w:r>
      <w:r>
        <w:rPr>
          <w:rFonts w:ascii="等线" w:hAnsi="等线" w:hint="eastAsia"/>
          <w:szCs w:val="24"/>
        </w:rPr>
        <w:t>余张的速度增加。</w:t>
      </w:r>
      <w:r>
        <w:rPr>
          <w:rFonts w:ascii="等线" w:hAnsi="等线" w:hint="eastAsia"/>
          <w:szCs w:val="24"/>
        </w:rPr>
        <w:t xml:space="preserve"> </w:t>
      </w:r>
      <w:r>
        <w:rPr>
          <w:rFonts w:ascii="等线" w:hAnsi="等线" w:hint="eastAsia"/>
          <w:szCs w:val="24"/>
        </w:rPr>
        <w:t>系统量化指导用户的主食、蔬菜、肉类等，让用户更直观了解所需。</w:t>
      </w:r>
    </w:p>
    <w:p w:rsidR="00A24BE4" w:rsidRDefault="00A24BE4" w:rsidP="00A24BE4">
      <w:pPr>
        <w:ind w:firstLine="480"/>
        <w:rPr>
          <w:rFonts w:ascii="等线" w:hAnsi="等线"/>
          <w:szCs w:val="24"/>
        </w:rPr>
      </w:pPr>
      <w:r>
        <w:rPr>
          <w:rFonts w:ascii="等线" w:hAnsi="等线" w:hint="eastAsia"/>
          <w:szCs w:val="24"/>
        </w:rPr>
        <w:t>例如：糖友：马红，年龄</w:t>
      </w:r>
      <w:r>
        <w:rPr>
          <w:rFonts w:ascii="等线" w:hAnsi="等线" w:hint="eastAsia"/>
          <w:szCs w:val="24"/>
        </w:rPr>
        <w:t>55</w:t>
      </w:r>
      <w:r>
        <w:rPr>
          <w:rFonts w:ascii="等线" w:hAnsi="等线" w:hint="eastAsia"/>
          <w:szCs w:val="24"/>
        </w:rPr>
        <w:t>岁，身高</w:t>
      </w:r>
      <w:r>
        <w:rPr>
          <w:rFonts w:ascii="等线" w:hAnsi="等线" w:hint="eastAsia"/>
          <w:szCs w:val="24"/>
        </w:rPr>
        <w:t>155</w:t>
      </w:r>
      <w:r>
        <w:rPr>
          <w:rFonts w:ascii="等线" w:hAnsi="等线" w:hint="eastAsia"/>
          <w:szCs w:val="24"/>
        </w:rPr>
        <w:t>，体重</w:t>
      </w:r>
      <w:r>
        <w:rPr>
          <w:rFonts w:ascii="等线" w:hAnsi="等线" w:hint="eastAsia"/>
          <w:szCs w:val="24"/>
        </w:rPr>
        <w:t>60</w:t>
      </w:r>
      <w:r>
        <w:rPr>
          <w:rFonts w:ascii="等线" w:hAnsi="等线" w:hint="eastAsia"/>
          <w:szCs w:val="24"/>
        </w:rPr>
        <w:t>公斤，中等体力劳动，没有肾病等需要特殊饮食的病症。</w:t>
      </w:r>
      <w:r>
        <w:rPr>
          <w:rFonts w:ascii="等线" w:hAnsi="等线" w:hint="eastAsia"/>
          <w:szCs w:val="24"/>
        </w:rPr>
        <w:t xml:space="preserve"> </w:t>
      </w:r>
      <w:r>
        <w:rPr>
          <w:rFonts w:ascii="等线" w:hAnsi="等线" w:hint="eastAsia"/>
          <w:szCs w:val="24"/>
        </w:rPr>
        <w:t>计算得出：马红所需热量分配为</w:t>
      </w:r>
      <w:r>
        <w:rPr>
          <w:rFonts w:ascii="等线" w:hAnsi="等线" w:hint="eastAsia"/>
          <w:szCs w:val="24"/>
        </w:rPr>
        <w:t>1600</w:t>
      </w:r>
      <w:r>
        <w:rPr>
          <w:rFonts w:ascii="等线" w:hAnsi="等线" w:hint="eastAsia"/>
          <w:szCs w:val="24"/>
        </w:rPr>
        <w:t>卡路里，按照热量换算各类别食物的分配大约为主食</w:t>
      </w:r>
      <w:r>
        <w:rPr>
          <w:rFonts w:ascii="等线" w:hAnsi="等线" w:hint="eastAsia"/>
          <w:szCs w:val="24"/>
        </w:rPr>
        <w:t>225</w:t>
      </w:r>
      <w:r>
        <w:rPr>
          <w:rFonts w:ascii="等线" w:hAnsi="等线" w:hint="eastAsia"/>
          <w:szCs w:val="24"/>
        </w:rPr>
        <w:t>克</w:t>
      </w:r>
      <w:r>
        <w:rPr>
          <w:rFonts w:ascii="等线" w:hAnsi="等线" w:hint="eastAsia"/>
          <w:szCs w:val="24"/>
        </w:rPr>
        <w:t>/</w:t>
      </w:r>
      <w:r>
        <w:rPr>
          <w:rFonts w:ascii="等线" w:hAnsi="等线" w:hint="eastAsia"/>
          <w:szCs w:val="24"/>
        </w:rPr>
        <w:t>天，水果</w:t>
      </w:r>
      <w:r>
        <w:rPr>
          <w:rFonts w:ascii="等线" w:hAnsi="等线" w:hint="eastAsia"/>
          <w:szCs w:val="24"/>
        </w:rPr>
        <w:t>150</w:t>
      </w:r>
      <w:r>
        <w:rPr>
          <w:rFonts w:ascii="等线" w:hAnsi="等线" w:hint="eastAsia"/>
          <w:szCs w:val="24"/>
        </w:rPr>
        <w:t>克</w:t>
      </w:r>
      <w:r>
        <w:rPr>
          <w:rFonts w:ascii="等线" w:hAnsi="等线" w:hint="eastAsia"/>
          <w:szCs w:val="24"/>
        </w:rPr>
        <w:t xml:space="preserve"> </w:t>
      </w:r>
      <w:r>
        <w:rPr>
          <w:rFonts w:ascii="等线" w:hAnsi="等线" w:hint="eastAsia"/>
          <w:szCs w:val="24"/>
        </w:rPr>
        <w:t>每天</w:t>
      </w:r>
      <w:r>
        <w:rPr>
          <w:rFonts w:ascii="等线" w:hAnsi="等线" w:hint="eastAsia"/>
          <w:szCs w:val="24"/>
        </w:rPr>
        <w:t>.</w:t>
      </w:r>
      <w:r>
        <w:rPr>
          <w:rFonts w:ascii="等线" w:hAnsi="等线" w:hint="eastAsia"/>
          <w:szCs w:val="24"/>
        </w:rPr>
        <w:t>……然后可以继续</w:t>
      </w:r>
      <w:proofErr w:type="gramStart"/>
      <w:r>
        <w:rPr>
          <w:rFonts w:ascii="等线" w:hAnsi="等线" w:hint="eastAsia"/>
          <w:szCs w:val="24"/>
        </w:rPr>
        <w:t>点击产看食物</w:t>
      </w:r>
      <w:proofErr w:type="gramEnd"/>
      <w:r>
        <w:rPr>
          <w:rFonts w:ascii="等线" w:hAnsi="等线" w:hint="eastAsia"/>
          <w:szCs w:val="24"/>
        </w:rPr>
        <w:t>参照图谱，可以方便对应自己的饮食量是否超标，饮食相关的建议等信息。</w:t>
      </w:r>
    </w:p>
    <w:p w:rsidR="00A24BE4" w:rsidRDefault="00A24BE4" w:rsidP="00A24BE4">
      <w:pPr>
        <w:ind w:firstLine="482"/>
        <w:rPr>
          <w:rFonts w:ascii="等线" w:hAnsi="等线"/>
          <w:b/>
          <w:szCs w:val="24"/>
        </w:rPr>
      </w:pPr>
      <w:proofErr w:type="gramStart"/>
      <w:r>
        <w:rPr>
          <w:rFonts w:ascii="等线" w:hAnsi="等线" w:hint="eastAsia"/>
          <w:b/>
          <w:szCs w:val="24"/>
        </w:rPr>
        <w:t>糖友圈</w:t>
      </w:r>
      <w:proofErr w:type="gramEnd"/>
    </w:p>
    <w:p w:rsidR="00A24BE4" w:rsidRDefault="00A24BE4" w:rsidP="00A24BE4">
      <w:pPr>
        <w:ind w:firstLine="480"/>
        <w:rPr>
          <w:rFonts w:ascii="等线" w:hAnsi="等线"/>
          <w:szCs w:val="24"/>
        </w:rPr>
      </w:pPr>
      <w:proofErr w:type="gramStart"/>
      <w:r>
        <w:rPr>
          <w:rFonts w:ascii="等线" w:hAnsi="等线" w:hint="eastAsia"/>
          <w:szCs w:val="24"/>
        </w:rPr>
        <w:t>糖友们</w:t>
      </w:r>
      <w:proofErr w:type="gramEnd"/>
      <w:r>
        <w:rPr>
          <w:rFonts w:ascii="等线" w:hAnsi="等线" w:hint="eastAsia"/>
          <w:szCs w:val="24"/>
        </w:rPr>
        <w:t>在</w:t>
      </w:r>
      <w:proofErr w:type="gramStart"/>
      <w:r>
        <w:rPr>
          <w:rFonts w:ascii="等线" w:hAnsi="等线" w:hint="eastAsia"/>
          <w:szCs w:val="24"/>
        </w:rPr>
        <w:t>糖友圈</w:t>
      </w:r>
      <w:proofErr w:type="gramEnd"/>
      <w:r>
        <w:rPr>
          <w:rFonts w:ascii="等线" w:hAnsi="等线" w:hint="eastAsia"/>
          <w:szCs w:val="24"/>
        </w:rPr>
        <w:t>分享饮食，展示食物，</w:t>
      </w:r>
      <w:proofErr w:type="gramStart"/>
      <w:r>
        <w:rPr>
          <w:rFonts w:ascii="等线" w:hAnsi="等线" w:hint="eastAsia"/>
          <w:szCs w:val="24"/>
        </w:rPr>
        <w:t>食材明细</w:t>
      </w:r>
      <w:proofErr w:type="gramEnd"/>
      <w:r>
        <w:rPr>
          <w:rFonts w:ascii="等线" w:hAnsi="等线" w:hint="eastAsia"/>
          <w:szCs w:val="24"/>
        </w:rPr>
        <w:t>、制作步骤，</w:t>
      </w:r>
      <w:proofErr w:type="gramStart"/>
      <w:r>
        <w:rPr>
          <w:rFonts w:ascii="等线" w:hAnsi="等线" w:hint="eastAsia"/>
          <w:szCs w:val="24"/>
        </w:rPr>
        <w:t>收藏点赞评论</w:t>
      </w:r>
      <w:proofErr w:type="gramEnd"/>
      <w:r>
        <w:rPr>
          <w:rFonts w:ascii="等线" w:hAnsi="等线" w:hint="eastAsia"/>
          <w:szCs w:val="24"/>
        </w:rPr>
        <w:t>；</w:t>
      </w:r>
    </w:p>
    <w:p w:rsidR="00A24BE4" w:rsidRPr="00CF31D6" w:rsidRDefault="000A65D6" w:rsidP="00DD68AC">
      <w:pPr>
        <w:pStyle w:val="4"/>
        <w:numPr>
          <w:ilvl w:val="3"/>
          <w:numId w:val="5"/>
        </w:numPr>
        <w:rPr>
          <w:rFonts w:ascii="Tahoma" w:hAnsi="Tahoma"/>
          <w:szCs w:val="20"/>
        </w:rPr>
      </w:pPr>
      <w:r w:rsidRPr="00CF31D6">
        <w:rPr>
          <w:rFonts w:ascii="Tahoma" w:hAnsi="Tahoma" w:hint="eastAsia"/>
          <w:szCs w:val="20"/>
        </w:rPr>
        <w:lastRenderedPageBreak/>
        <w:t>功能分析</w:t>
      </w:r>
    </w:p>
    <w:p w:rsidR="00A24BE4" w:rsidRDefault="00A24BE4" w:rsidP="00A24BE4">
      <w:pPr>
        <w:ind w:firstLineChars="0" w:firstLine="0"/>
        <w:rPr>
          <w:rFonts w:ascii="等线" w:hAnsi="等线"/>
          <w:szCs w:val="24"/>
        </w:rPr>
      </w:pPr>
    </w:p>
    <w:p w:rsidR="00A24BE4" w:rsidRPr="00810E9D" w:rsidRDefault="00A24BE4" w:rsidP="00DD68AC">
      <w:pPr>
        <w:pStyle w:val="3"/>
        <w:numPr>
          <w:ilvl w:val="2"/>
          <w:numId w:val="5"/>
        </w:numPr>
      </w:pPr>
      <w:r w:rsidRPr="00810E9D">
        <w:rPr>
          <w:rFonts w:hint="eastAsia"/>
        </w:rPr>
        <w:t>健康监测</w:t>
      </w:r>
    </w:p>
    <w:p w:rsidR="00A24BE4" w:rsidRPr="00CF31D6" w:rsidRDefault="00A24BE4" w:rsidP="00DD68AC">
      <w:pPr>
        <w:pStyle w:val="4"/>
        <w:numPr>
          <w:ilvl w:val="3"/>
          <w:numId w:val="5"/>
        </w:numPr>
        <w:rPr>
          <w:rFonts w:ascii="Tahoma" w:hAnsi="Tahoma"/>
          <w:szCs w:val="20"/>
        </w:rPr>
      </w:pPr>
      <w:r w:rsidRPr="00CF31D6">
        <w:rPr>
          <w:rFonts w:ascii="Tahoma" w:hAnsi="Tahoma" w:hint="eastAsia"/>
          <w:szCs w:val="20"/>
        </w:rPr>
        <w:t>功能简介</w:t>
      </w:r>
    </w:p>
    <w:p w:rsidR="00A24BE4" w:rsidRDefault="00A24BE4" w:rsidP="00A24BE4">
      <w:pPr>
        <w:ind w:firstLine="480"/>
        <w:jc w:val="center"/>
        <w:rPr>
          <w:rFonts w:ascii="等线" w:hAnsi="等线"/>
          <w:szCs w:val="24"/>
        </w:rPr>
      </w:pPr>
      <w:r>
        <w:rPr>
          <w:rFonts w:ascii="等线" w:hAnsi="等线"/>
          <w:noProof/>
          <w:szCs w:val="24"/>
        </w:rPr>
        <w:drawing>
          <wp:inline distT="0" distB="0" distL="114300" distR="114300" wp14:anchorId="1B032A72" wp14:editId="6380153A">
            <wp:extent cx="2571750" cy="3785870"/>
            <wp:effectExtent l="0" t="0" r="3810" b="8890"/>
            <wp:docPr id="2" name="图片 28" descr="4209637710853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42096377108538688"/>
                    <pic:cNvPicPr>
                      <a:picLocks noChangeAspect="1"/>
                    </pic:cNvPicPr>
                  </pic:nvPicPr>
                  <pic:blipFill>
                    <a:blip r:embed="rId43"/>
                    <a:stretch>
                      <a:fillRect/>
                    </a:stretch>
                  </pic:blipFill>
                  <pic:spPr>
                    <a:xfrm>
                      <a:off x="0" y="0"/>
                      <a:ext cx="2571750" cy="3785870"/>
                    </a:xfrm>
                    <a:prstGeom prst="rect">
                      <a:avLst/>
                    </a:prstGeom>
                    <a:noFill/>
                    <a:ln w="9525">
                      <a:noFill/>
                    </a:ln>
                  </pic:spPr>
                </pic:pic>
              </a:graphicData>
            </a:graphic>
          </wp:inline>
        </w:drawing>
      </w:r>
    </w:p>
    <w:p w:rsidR="00A24BE4" w:rsidRDefault="00A24BE4" w:rsidP="00A24BE4">
      <w:pPr>
        <w:ind w:firstLine="480"/>
        <w:rPr>
          <w:rFonts w:ascii="等线" w:hAnsi="等线"/>
          <w:szCs w:val="24"/>
        </w:rPr>
      </w:pPr>
      <w:r>
        <w:rPr>
          <w:rFonts w:ascii="等线" w:hAnsi="等线" w:hint="eastAsia"/>
          <w:szCs w:val="24"/>
        </w:rPr>
        <w:t>健康监测功能实现居民通过</w:t>
      </w:r>
      <w:r>
        <w:rPr>
          <w:rFonts w:ascii="等线" w:hAnsi="等线" w:hint="eastAsia"/>
          <w:szCs w:val="24"/>
        </w:rPr>
        <w:t>APP</w:t>
      </w:r>
      <w:r>
        <w:rPr>
          <w:rFonts w:ascii="等线" w:hAnsi="等线" w:hint="eastAsia"/>
          <w:szCs w:val="24"/>
        </w:rPr>
        <w:t>管理个人日常生命体征信息。</w:t>
      </w:r>
    </w:p>
    <w:p w:rsidR="00A24BE4" w:rsidRDefault="00A24BE4" w:rsidP="00A24BE4">
      <w:pPr>
        <w:ind w:firstLine="480"/>
        <w:rPr>
          <w:rFonts w:ascii="等线" w:hAnsi="等线"/>
        </w:rPr>
      </w:pPr>
      <w:r>
        <w:rPr>
          <w:rFonts w:ascii="等线" w:hAnsi="等线" w:hint="eastAsia"/>
          <w:szCs w:val="24"/>
        </w:rPr>
        <w:t>根据自身需要通过体征自助监测设备</w:t>
      </w:r>
      <w:r>
        <w:rPr>
          <w:rFonts w:ascii="等线" w:hAnsi="等线" w:hint="eastAsia"/>
          <w:szCs w:val="24"/>
        </w:rPr>
        <w:t>,</w:t>
      </w:r>
      <w:r>
        <w:rPr>
          <w:rFonts w:ascii="等线" w:hAnsi="等线" w:hint="eastAsia"/>
          <w:szCs w:val="24"/>
        </w:rPr>
        <w:t>对个人的血压、血糖、血氧、身高、体重、体温、心率等项目进行健康检测。测试数据上传后，可通过服务平台查阅测量的数据，根据生成的数据分析得出近期的健康图表，并通过此形式对健康情况进行管理。</w:t>
      </w:r>
    </w:p>
    <w:p w:rsidR="00A24BE4" w:rsidRDefault="00A24BE4" w:rsidP="00A24BE4">
      <w:pPr>
        <w:ind w:firstLine="480"/>
        <w:rPr>
          <w:szCs w:val="24"/>
        </w:rPr>
      </w:pPr>
      <w:r>
        <w:rPr>
          <w:rFonts w:ascii="宋体" w:hAnsi="宋体" w:cs="宋体" w:hint="eastAsia"/>
          <w:szCs w:val="24"/>
        </w:rPr>
        <w:t>健康监测支持智能可穿戴设备</w:t>
      </w:r>
      <w:proofErr w:type="gramStart"/>
      <w:r>
        <w:rPr>
          <w:rFonts w:ascii="宋体" w:hAnsi="宋体" w:cs="宋体" w:hint="eastAsia"/>
          <w:szCs w:val="24"/>
        </w:rPr>
        <w:t>的蓝牙传输</w:t>
      </w:r>
      <w:proofErr w:type="gramEnd"/>
      <w:r>
        <w:rPr>
          <w:rFonts w:ascii="宋体" w:hAnsi="宋体" w:cs="宋体" w:hint="eastAsia"/>
          <w:szCs w:val="24"/>
        </w:rPr>
        <w:t>，也可以支持居民对健康体征的随手记模式，并且可以将居民一段时间的健康体征数据以动态图的形式展示，便于居民动态的了解自己的健康体征。</w:t>
      </w:r>
    </w:p>
    <w:p w:rsidR="00A24BE4" w:rsidRPr="00CF31D6" w:rsidRDefault="000A65D6" w:rsidP="00DD68AC">
      <w:pPr>
        <w:pStyle w:val="4"/>
        <w:numPr>
          <w:ilvl w:val="3"/>
          <w:numId w:val="5"/>
        </w:numPr>
        <w:rPr>
          <w:rFonts w:ascii="Tahoma" w:hAnsi="Tahoma"/>
          <w:szCs w:val="20"/>
        </w:rPr>
      </w:pPr>
      <w:r w:rsidRPr="00CF31D6">
        <w:rPr>
          <w:rFonts w:ascii="Tahoma" w:hAnsi="Tahoma" w:hint="eastAsia"/>
          <w:szCs w:val="20"/>
        </w:rPr>
        <w:lastRenderedPageBreak/>
        <w:t>功能分析</w:t>
      </w:r>
    </w:p>
    <w:p w:rsidR="00A24BE4" w:rsidRDefault="00A24BE4" w:rsidP="00A24BE4">
      <w:pPr>
        <w:ind w:firstLineChars="0" w:firstLine="0"/>
        <w:rPr>
          <w:rFonts w:ascii="等线" w:hAnsi="等线"/>
          <w:szCs w:val="24"/>
        </w:rPr>
      </w:pPr>
    </w:p>
    <w:p w:rsidR="00A24BE4" w:rsidRPr="00810E9D" w:rsidRDefault="003E2172" w:rsidP="00DD68AC">
      <w:pPr>
        <w:pStyle w:val="3"/>
        <w:numPr>
          <w:ilvl w:val="2"/>
          <w:numId w:val="5"/>
        </w:numPr>
      </w:pPr>
      <w:r w:rsidRPr="00810E9D">
        <w:rPr>
          <w:rFonts w:hint="eastAsia"/>
        </w:rPr>
        <w:t>健康百科</w:t>
      </w:r>
    </w:p>
    <w:p w:rsidR="003E2172" w:rsidRPr="00CF31D6" w:rsidRDefault="003E2172" w:rsidP="00DD68AC">
      <w:pPr>
        <w:pStyle w:val="4"/>
        <w:numPr>
          <w:ilvl w:val="3"/>
          <w:numId w:val="5"/>
        </w:numPr>
        <w:rPr>
          <w:rFonts w:ascii="Tahoma" w:hAnsi="Tahoma"/>
          <w:szCs w:val="20"/>
        </w:rPr>
      </w:pPr>
      <w:r w:rsidRPr="00CF31D6">
        <w:rPr>
          <w:rFonts w:ascii="Tahoma" w:hAnsi="Tahoma" w:hint="eastAsia"/>
          <w:szCs w:val="20"/>
        </w:rPr>
        <w:t>功能简介</w:t>
      </w:r>
    </w:p>
    <w:p w:rsidR="00F34612" w:rsidRDefault="00F34612" w:rsidP="00F34612">
      <w:pPr>
        <w:pStyle w:val="H0"/>
        <w:ind w:firstLineChars="0" w:firstLine="0"/>
        <w:jc w:val="center"/>
        <w:rPr>
          <w:rFonts w:ascii="宋体" w:eastAsia="PMingLiU" w:hAnsi="宋体" w:cs="宋体"/>
          <w:lang w:val="zh-TW" w:eastAsia="zh-TW"/>
        </w:rPr>
      </w:pPr>
      <w:r>
        <w:rPr>
          <w:rFonts w:ascii="宋体" w:eastAsia="PMingLiU" w:hAnsi="宋体" w:cs="宋体"/>
          <w:noProof/>
        </w:rPr>
        <w:drawing>
          <wp:inline distT="0" distB="0" distL="114300" distR="114300" wp14:anchorId="61A3D2E7" wp14:editId="64DEC8B9">
            <wp:extent cx="2164080" cy="3192145"/>
            <wp:effectExtent l="0" t="0" r="0" b="8255"/>
            <wp:docPr id="1" name="图片 29" descr="C:\Users\ADMINI~1\AppData\Local\Temp\WeChat Files\71769192556689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9" descr="C:\Users\ADMINI~1\AppData\Local\Temp\WeChat Files\717691925566898375.jpg"/>
                    <pic:cNvPicPr>
                      <a:picLocks noChangeAspect="1"/>
                    </pic:cNvPicPr>
                  </pic:nvPicPr>
                  <pic:blipFill>
                    <a:blip r:embed="rId44"/>
                    <a:stretch>
                      <a:fillRect/>
                    </a:stretch>
                  </pic:blipFill>
                  <pic:spPr>
                    <a:xfrm>
                      <a:off x="0" y="0"/>
                      <a:ext cx="2164080" cy="3192145"/>
                    </a:xfrm>
                    <a:prstGeom prst="rect">
                      <a:avLst/>
                    </a:prstGeom>
                    <a:noFill/>
                    <a:ln w="9525">
                      <a:noFill/>
                    </a:ln>
                  </pic:spPr>
                </pic:pic>
              </a:graphicData>
            </a:graphic>
          </wp:inline>
        </w:drawing>
      </w:r>
    </w:p>
    <w:p w:rsidR="00F34612" w:rsidRDefault="00F34612" w:rsidP="00F34612">
      <w:pPr>
        <w:pStyle w:val="H0"/>
        <w:ind w:firstLine="480"/>
        <w:rPr>
          <w:rFonts w:ascii="宋体" w:eastAsia="PMingLiU" w:hAnsi="宋体" w:cs="宋体"/>
          <w:lang w:val="zh-TW" w:eastAsia="zh-TW"/>
        </w:rPr>
      </w:pPr>
      <w:r>
        <w:rPr>
          <w:rFonts w:ascii="宋体" w:hAnsi="宋体" w:cs="宋体" w:hint="eastAsia"/>
          <w:lang w:val="zh-TW" w:eastAsia="zh-TW"/>
        </w:rPr>
        <w:t>支持居民通过移动端应用访问后台的健康百科知识库。知识库中按不同类型对健康知识进行分类，包括疾病、药品、检验、检查等知识库，分别包含疾病介绍、药品说明、检查检验介绍及注意事项等信息，方便居民查阅，有效提升居民健康保健素养，方便居民诊后用药及做好检查检验前的准备工作。</w:t>
      </w:r>
    </w:p>
    <w:p w:rsidR="00F34612" w:rsidRDefault="00F34612" w:rsidP="00F34612">
      <w:pPr>
        <w:pStyle w:val="H0"/>
        <w:ind w:firstLine="482"/>
        <w:rPr>
          <w:rFonts w:ascii="宋体" w:hAnsi="宋体" w:cs="宋体"/>
          <w:b/>
          <w:lang w:val="zh-TW"/>
        </w:rPr>
      </w:pPr>
      <w:r>
        <w:rPr>
          <w:rFonts w:ascii="宋体" w:hAnsi="宋体" w:cs="宋体" w:hint="eastAsia"/>
          <w:b/>
          <w:lang w:val="zh-TW"/>
        </w:rPr>
        <w:t>药品</w:t>
      </w:r>
      <w:r>
        <w:rPr>
          <w:rFonts w:ascii="宋体" w:hAnsi="宋体" w:cs="宋体"/>
          <w:b/>
          <w:lang w:val="zh-TW"/>
        </w:rPr>
        <w:t>百科</w:t>
      </w:r>
    </w:p>
    <w:p w:rsidR="00F34612" w:rsidRDefault="00F34612" w:rsidP="00F34612">
      <w:pPr>
        <w:pStyle w:val="H0"/>
        <w:ind w:firstLine="480"/>
        <w:rPr>
          <w:rFonts w:ascii="宋体" w:eastAsia="PMingLiU" w:hAnsi="宋体" w:cs="宋体"/>
          <w:lang w:val="zh-TW" w:eastAsia="zh-TW"/>
        </w:rPr>
      </w:pPr>
      <w:r>
        <w:rPr>
          <w:rFonts w:ascii="宋体" w:hAnsi="宋体" w:cs="宋体" w:hint="eastAsia"/>
          <w:lang w:val="zh-TW" w:eastAsia="zh-TW"/>
        </w:rPr>
        <w:t>专业的药品知识库，系统提供搜索、扫描药品盒子上的条码定位药品说明书，包括药品成分、形状、适应症、规格、用法用量、不良反应、禁忌症、注意事项、相互作用、有效期、批准文号、商品名称、生产企业等，通过找相似可以搜索到不同厂家的同类药品。支持关键字的跳转，包括疾病、药品等。支持收藏药品。相关专业人员定期维护。</w:t>
      </w:r>
    </w:p>
    <w:p w:rsidR="00F34612" w:rsidRDefault="00F34612" w:rsidP="00F34612">
      <w:pPr>
        <w:pStyle w:val="H0"/>
        <w:ind w:firstLine="480"/>
        <w:rPr>
          <w:rFonts w:ascii="宋体" w:eastAsia="PMingLiU" w:hAnsi="宋体" w:cs="宋体"/>
          <w:b/>
          <w:lang w:val="zh-TW" w:eastAsia="zh-TW"/>
        </w:rPr>
      </w:pPr>
      <w:r>
        <w:rPr>
          <w:rFonts w:ascii="宋体" w:eastAsia="PMingLiU" w:hAnsi="宋体" w:cs="宋体" w:hint="eastAsia"/>
          <w:b/>
          <w:lang w:val="zh-TW" w:eastAsia="zh-TW"/>
        </w:rPr>
        <w:t>疾病百科</w:t>
      </w:r>
    </w:p>
    <w:p w:rsidR="00F34612" w:rsidRDefault="00F34612" w:rsidP="00F34612">
      <w:pPr>
        <w:pStyle w:val="H0"/>
        <w:ind w:firstLine="480"/>
        <w:rPr>
          <w:rFonts w:ascii="宋体" w:hAnsi="宋体" w:cs="宋体"/>
          <w:lang w:val="zh-TW" w:eastAsia="zh-TW"/>
        </w:rPr>
      </w:pPr>
      <w:r>
        <w:rPr>
          <w:rFonts w:ascii="宋体" w:hAnsi="宋体" w:cs="宋体" w:hint="eastAsia"/>
          <w:lang w:val="zh-TW" w:eastAsia="zh-TW"/>
        </w:rPr>
        <w:lastRenderedPageBreak/>
        <w:t>疾病知识库，提供提供常见疾病、收藏的疾病及专业的临床路径查看，通过搜索或者选择疾病查看疾病详情，包括概述、流行病学、病因、发病机制、临床表现、并发症、实验室检查、其他检查、临床诊断、鉴别诊断、治疗措施、预后事项、预防措施等。支持关键字的跳转，包括疾病、药品等。相关专业人员定期维护。</w:t>
      </w:r>
    </w:p>
    <w:p w:rsidR="00F34612" w:rsidRDefault="00F34612" w:rsidP="00F34612">
      <w:pPr>
        <w:pStyle w:val="H0"/>
        <w:ind w:firstLine="482"/>
        <w:rPr>
          <w:rFonts w:ascii="宋体" w:hAnsi="宋体" w:cs="宋体"/>
          <w:b/>
          <w:lang w:val="zh-TW" w:eastAsia="zh-TW"/>
        </w:rPr>
      </w:pPr>
      <w:r>
        <w:rPr>
          <w:rFonts w:ascii="宋体" w:hAnsi="宋体" w:cs="宋体" w:hint="eastAsia"/>
          <w:b/>
          <w:lang w:val="zh-TW" w:eastAsia="zh-TW"/>
        </w:rPr>
        <w:t>检查百科</w:t>
      </w:r>
    </w:p>
    <w:p w:rsidR="00F34612" w:rsidRDefault="00F34612" w:rsidP="00F34612">
      <w:pPr>
        <w:pStyle w:val="H0"/>
        <w:ind w:firstLine="480"/>
        <w:rPr>
          <w:rFonts w:ascii="宋体" w:hAnsi="宋体" w:cs="宋体"/>
          <w:lang w:val="zh-TW" w:eastAsia="zh-TW"/>
        </w:rPr>
      </w:pPr>
      <w:r>
        <w:rPr>
          <w:rFonts w:ascii="宋体" w:hAnsi="宋体" w:cs="宋体" w:hint="eastAsia"/>
          <w:lang w:val="zh-TW" w:eastAsia="zh-TW"/>
        </w:rPr>
        <w:t>检查项目知识库，用户可以了解项目的介绍、适应症、禁忌症、异常结果的说明、注意事项、临床意义等。详细信息提供关键字跳转，如临床意义中提到疾病关键字则可点击调整疾病知识库。。相关专业人员定期维护。</w:t>
      </w:r>
    </w:p>
    <w:p w:rsidR="00F34612" w:rsidRDefault="00F34612" w:rsidP="00F34612">
      <w:pPr>
        <w:pStyle w:val="H0"/>
        <w:ind w:firstLine="482"/>
        <w:rPr>
          <w:rFonts w:ascii="宋体" w:hAnsi="宋体" w:cs="宋体"/>
          <w:b/>
          <w:lang w:val="zh-TW" w:eastAsia="zh-TW"/>
        </w:rPr>
      </w:pPr>
      <w:r>
        <w:rPr>
          <w:rFonts w:ascii="宋体" w:hAnsi="宋体" w:cs="宋体" w:hint="eastAsia"/>
          <w:b/>
          <w:lang w:val="zh-TW" w:eastAsia="zh-TW"/>
        </w:rPr>
        <w:t>检验百科</w:t>
      </w:r>
    </w:p>
    <w:p w:rsidR="003E2172" w:rsidRPr="00854BD3" w:rsidRDefault="00F34612" w:rsidP="00854BD3">
      <w:pPr>
        <w:ind w:firstLine="480"/>
        <w:rPr>
          <w:rFonts w:hint="eastAsia"/>
        </w:rPr>
      </w:pPr>
      <w:r>
        <w:rPr>
          <w:rFonts w:ascii="宋体" w:hAnsi="宋体" w:cs="宋体" w:hint="eastAsia"/>
          <w:lang w:val="zh-TW" w:eastAsia="zh-TW"/>
        </w:rPr>
        <w:t>检验指标知识库，用户可以了解检验指标的详细说明，包括参考值、临床意义等。详细信息提供关键字跳转，如临床意义中提到疾病关键字则可点击调整疾病知识库。知识库相关专业人员定期维护。</w:t>
      </w:r>
    </w:p>
    <w:p w:rsidR="003E2172"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0A5061" w:rsidRDefault="000A5061" w:rsidP="00A24BE4">
      <w:pPr>
        <w:ind w:firstLineChars="0" w:firstLine="0"/>
        <w:rPr>
          <w:rFonts w:ascii="等线" w:hAnsi="等线"/>
          <w:szCs w:val="24"/>
        </w:rPr>
      </w:pPr>
    </w:p>
    <w:p w:rsidR="000A5061" w:rsidRPr="00810E9D" w:rsidRDefault="000A5061" w:rsidP="00DD68AC">
      <w:pPr>
        <w:pStyle w:val="3"/>
        <w:numPr>
          <w:ilvl w:val="2"/>
          <w:numId w:val="5"/>
        </w:numPr>
      </w:pPr>
      <w:r w:rsidRPr="00810E9D">
        <w:rPr>
          <w:rFonts w:hint="eastAsia"/>
        </w:rPr>
        <w:t>母婴室导航</w:t>
      </w:r>
    </w:p>
    <w:p w:rsidR="000A5061" w:rsidRPr="00CF31D6" w:rsidRDefault="000A5061" w:rsidP="00DD68AC">
      <w:pPr>
        <w:pStyle w:val="4"/>
        <w:numPr>
          <w:ilvl w:val="3"/>
          <w:numId w:val="5"/>
        </w:numPr>
        <w:rPr>
          <w:rFonts w:ascii="Tahoma" w:hAnsi="Tahoma"/>
          <w:szCs w:val="20"/>
        </w:rPr>
      </w:pPr>
      <w:r w:rsidRPr="00CF31D6">
        <w:rPr>
          <w:rFonts w:ascii="Tahoma" w:hAnsi="Tahoma" w:hint="eastAsia"/>
          <w:szCs w:val="20"/>
        </w:rPr>
        <w:t>功能简介</w:t>
      </w:r>
    </w:p>
    <w:p w:rsidR="000A5061" w:rsidRDefault="009028CD" w:rsidP="009028CD">
      <w:pPr>
        <w:ind w:firstLineChars="0" w:firstLine="0"/>
        <w:jc w:val="center"/>
      </w:pPr>
      <w:r>
        <w:rPr>
          <w:noProof/>
        </w:rPr>
        <w:t>e</w:t>
      </w:r>
      <w:r w:rsidR="000A5061">
        <w:rPr>
          <w:noProof/>
        </w:rPr>
        <w:drawing>
          <wp:inline distT="0" distB="0" distL="114300" distR="114300" wp14:anchorId="2C5FA0AC" wp14:editId="6BA3B0A9">
            <wp:extent cx="2639291" cy="2216360"/>
            <wp:effectExtent l="0" t="0" r="889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5"/>
                    <a:stretch>
                      <a:fillRect/>
                    </a:stretch>
                  </pic:blipFill>
                  <pic:spPr>
                    <a:xfrm>
                      <a:off x="0" y="0"/>
                      <a:ext cx="2640943" cy="2217747"/>
                    </a:xfrm>
                    <a:prstGeom prst="rect">
                      <a:avLst/>
                    </a:prstGeom>
                    <a:noFill/>
                    <a:ln w="9525">
                      <a:noFill/>
                    </a:ln>
                  </pic:spPr>
                </pic:pic>
              </a:graphicData>
            </a:graphic>
          </wp:inline>
        </w:drawing>
      </w:r>
    </w:p>
    <w:p w:rsidR="000A5061" w:rsidRDefault="000A5061" w:rsidP="000A5061">
      <w:pPr>
        <w:ind w:firstLine="480"/>
      </w:pPr>
      <w:r>
        <w:rPr>
          <w:rFonts w:hint="eastAsia"/>
        </w:rPr>
        <w:t>将武汉市相关母婴</w:t>
      </w:r>
      <w:proofErr w:type="gramStart"/>
      <w:r>
        <w:rPr>
          <w:rFonts w:hint="eastAsia"/>
        </w:rPr>
        <w:t>室资源</w:t>
      </w:r>
      <w:proofErr w:type="gramEnd"/>
      <w:r>
        <w:rPr>
          <w:rFonts w:hint="eastAsia"/>
        </w:rPr>
        <w:t>以地图的形式呈现给需要的居民，并且提供高精度的地址和导航功能，给相应的人群提供更便民利民的服务体验。</w:t>
      </w:r>
    </w:p>
    <w:p w:rsidR="000A5061" w:rsidRPr="00CF31D6" w:rsidRDefault="000A65D6" w:rsidP="00DD68AC">
      <w:pPr>
        <w:pStyle w:val="4"/>
        <w:numPr>
          <w:ilvl w:val="3"/>
          <w:numId w:val="5"/>
        </w:numPr>
        <w:rPr>
          <w:rFonts w:ascii="Tahoma" w:hAnsi="Tahoma"/>
          <w:szCs w:val="20"/>
        </w:rPr>
      </w:pPr>
      <w:r w:rsidRPr="00CF31D6">
        <w:rPr>
          <w:rFonts w:ascii="Tahoma" w:hAnsi="Tahoma" w:hint="eastAsia"/>
          <w:szCs w:val="20"/>
        </w:rPr>
        <w:lastRenderedPageBreak/>
        <w:t>功能分析</w:t>
      </w:r>
    </w:p>
    <w:p w:rsidR="000A5061" w:rsidRDefault="000A5061" w:rsidP="00A24BE4">
      <w:pPr>
        <w:ind w:firstLineChars="0" w:firstLine="0"/>
        <w:rPr>
          <w:rFonts w:ascii="等线" w:hAnsi="等线"/>
          <w:szCs w:val="24"/>
        </w:rPr>
      </w:pPr>
    </w:p>
    <w:p w:rsidR="00D838CB" w:rsidRPr="00810E9D" w:rsidRDefault="00D838CB" w:rsidP="00DD68AC">
      <w:pPr>
        <w:pStyle w:val="3"/>
        <w:numPr>
          <w:ilvl w:val="2"/>
          <w:numId w:val="5"/>
        </w:numPr>
      </w:pPr>
      <w:r w:rsidRPr="00810E9D">
        <w:rPr>
          <w:rFonts w:hint="eastAsia"/>
        </w:rPr>
        <w:t>预产期自测</w:t>
      </w:r>
    </w:p>
    <w:p w:rsidR="00D838CB" w:rsidRPr="00CF31D6" w:rsidRDefault="00D838CB" w:rsidP="00DD68AC">
      <w:pPr>
        <w:pStyle w:val="4"/>
        <w:numPr>
          <w:ilvl w:val="3"/>
          <w:numId w:val="5"/>
        </w:numPr>
        <w:rPr>
          <w:rFonts w:ascii="Tahoma" w:hAnsi="Tahoma"/>
          <w:szCs w:val="20"/>
        </w:rPr>
      </w:pPr>
      <w:r w:rsidRPr="00CF31D6">
        <w:rPr>
          <w:rFonts w:ascii="Tahoma" w:hAnsi="Tahoma" w:hint="eastAsia"/>
          <w:szCs w:val="20"/>
        </w:rPr>
        <w:t>功能简介</w:t>
      </w:r>
    </w:p>
    <w:p w:rsidR="00D838CB" w:rsidRDefault="00D838CB" w:rsidP="00D838CB">
      <w:pPr>
        <w:ind w:firstLine="480"/>
        <w:jc w:val="center"/>
      </w:pPr>
      <w:r>
        <w:rPr>
          <w:noProof/>
        </w:rPr>
        <w:drawing>
          <wp:inline distT="0" distB="0" distL="114300" distR="114300" wp14:anchorId="126A0D3D" wp14:editId="098A876C">
            <wp:extent cx="2221865" cy="3840480"/>
            <wp:effectExtent l="0" t="0" r="3175" b="0"/>
            <wp:docPr id="43" name="图片 32" descr="43588868634562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435888686345628924"/>
                    <pic:cNvPicPr>
                      <a:picLocks noChangeAspect="1"/>
                    </pic:cNvPicPr>
                  </pic:nvPicPr>
                  <pic:blipFill>
                    <a:blip r:embed="rId46"/>
                    <a:stretch>
                      <a:fillRect/>
                    </a:stretch>
                  </pic:blipFill>
                  <pic:spPr>
                    <a:xfrm>
                      <a:off x="0" y="0"/>
                      <a:ext cx="2221865" cy="3840480"/>
                    </a:xfrm>
                    <a:prstGeom prst="rect">
                      <a:avLst/>
                    </a:prstGeom>
                    <a:noFill/>
                    <a:ln w="9525">
                      <a:noFill/>
                    </a:ln>
                  </pic:spPr>
                </pic:pic>
              </a:graphicData>
            </a:graphic>
          </wp:inline>
        </w:drawing>
      </w:r>
    </w:p>
    <w:p w:rsidR="00D838CB" w:rsidRPr="00D838CB" w:rsidRDefault="00D838CB" w:rsidP="00D838CB">
      <w:pPr>
        <w:ind w:firstLine="480"/>
        <w:jc w:val="left"/>
        <w:rPr>
          <w:rFonts w:hint="eastAsia"/>
        </w:rPr>
      </w:pPr>
      <w:r>
        <w:rPr>
          <w:rFonts w:hint="eastAsia"/>
        </w:rPr>
        <w:t>居民在健康武汉</w:t>
      </w:r>
      <w:r>
        <w:rPr>
          <w:rFonts w:hint="eastAsia"/>
        </w:rPr>
        <w:t>APP</w:t>
      </w:r>
      <w:r>
        <w:rPr>
          <w:rFonts w:hint="eastAsia"/>
        </w:rPr>
        <w:t>可以自动计算相关孕期的情况，并且及时醒目的提供居民预产期内不同周期的对应相应的体检信息，</w:t>
      </w:r>
      <w:proofErr w:type="gramStart"/>
      <w:r>
        <w:rPr>
          <w:rFonts w:hint="eastAsia"/>
        </w:rPr>
        <w:t>给于</w:t>
      </w:r>
      <w:proofErr w:type="gramEnd"/>
      <w:r>
        <w:rPr>
          <w:rFonts w:hint="eastAsia"/>
        </w:rPr>
        <w:t>居民精准的时间和项目提醒，改变了居民以前需要查看孕产周期体检本等等纸质文书的模式，</w:t>
      </w:r>
      <w:proofErr w:type="gramStart"/>
      <w:r>
        <w:rPr>
          <w:rFonts w:hint="eastAsia"/>
        </w:rPr>
        <w:t>给于</w:t>
      </w:r>
      <w:proofErr w:type="gramEnd"/>
      <w:r>
        <w:rPr>
          <w:rFonts w:hint="eastAsia"/>
        </w:rPr>
        <w:t>居民更好的体验。</w:t>
      </w:r>
    </w:p>
    <w:p w:rsidR="00D838CB" w:rsidRPr="00CF31D6" w:rsidRDefault="000A65D6" w:rsidP="00DD68AC">
      <w:pPr>
        <w:pStyle w:val="4"/>
        <w:numPr>
          <w:ilvl w:val="3"/>
          <w:numId w:val="5"/>
        </w:numPr>
        <w:rPr>
          <w:rFonts w:ascii="Tahoma" w:hAnsi="Tahoma" w:hint="eastAsia"/>
          <w:szCs w:val="20"/>
        </w:rPr>
      </w:pPr>
      <w:r w:rsidRPr="00CF31D6">
        <w:rPr>
          <w:rFonts w:ascii="Tahoma" w:hAnsi="Tahoma" w:hint="eastAsia"/>
          <w:szCs w:val="20"/>
        </w:rPr>
        <w:t>功能分析</w:t>
      </w:r>
    </w:p>
    <w:p w:rsidR="00D838CB" w:rsidRDefault="00D838CB" w:rsidP="00A24BE4">
      <w:pPr>
        <w:ind w:firstLineChars="0" w:firstLine="0"/>
        <w:rPr>
          <w:rFonts w:ascii="等线" w:hAnsi="等线"/>
          <w:szCs w:val="24"/>
        </w:rPr>
      </w:pPr>
    </w:p>
    <w:p w:rsidR="00D838CB" w:rsidRPr="00810E9D" w:rsidRDefault="008F293E" w:rsidP="00DD68AC">
      <w:pPr>
        <w:pStyle w:val="3"/>
        <w:numPr>
          <w:ilvl w:val="2"/>
          <w:numId w:val="5"/>
        </w:numPr>
      </w:pPr>
      <w:r w:rsidRPr="00810E9D">
        <w:rPr>
          <w:rFonts w:hint="eastAsia"/>
        </w:rPr>
        <w:lastRenderedPageBreak/>
        <w:t>儿童体格检查</w:t>
      </w:r>
    </w:p>
    <w:p w:rsidR="008F293E" w:rsidRPr="00CF31D6" w:rsidRDefault="008F293E" w:rsidP="00DD68AC">
      <w:pPr>
        <w:pStyle w:val="4"/>
        <w:numPr>
          <w:ilvl w:val="3"/>
          <w:numId w:val="5"/>
        </w:numPr>
        <w:rPr>
          <w:rFonts w:ascii="Tahoma" w:hAnsi="Tahoma"/>
          <w:szCs w:val="20"/>
        </w:rPr>
      </w:pPr>
      <w:r w:rsidRPr="00CF31D6">
        <w:rPr>
          <w:rFonts w:ascii="Tahoma" w:hAnsi="Tahoma" w:hint="eastAsia"/>
          <w:szCs w:val="20"/>
        </w:rPr>
        <w:t>功能简介</w:t>
      </w:r>
    </w:p>
    <w:p w:rsidR="00E72941" w:rsidRDefault="00E72941" w:rsidP="00E72941">
      <w:pPr>
        <w:ind w:firstLine="480"/>
        <w:jc w:val="center"/>
      </w:pPr>
      <w:r>
        <w:rPr>
          <w:noProof/>
        </w:rPr>
        <w:drawing>
          <wp:inline distT="0" distB="0" distL="114300" distR="114300" wp14:anchorId="6514D1E2" wp14:editId="6AC4BCFE">
            <wp:extent cx="2571750" cy="3840480"/>
            <wp:effectExtent l="0" t="0" r="3810" b="0"/>
            <wp:docPr id="44" name="图片 33" descr="21644704340123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descr="216447043401238569"/>
                    <pic:cNvPicPr>
                      <a:picLocks noChangeAspect="1"/>
                    </pic:cNvPicPr>
                  </pic:nvPicPr>
                  <pic:blipFill>
                    <a:blip r:embed="rId47"/>
                    <a:stretch>
                      <a:fillRect/>
                    </a:stretch>
                  </pic:blipFill>
                  <pic:spPr>
                    <a:xfrm>
                      <a:off x="0" y="0"/>
                      <a:ext cx="2571750" cy="3840480"/>
                    </a:xfrm>
                    <a:prstGeom prst="rect">
                      <a:avLst/>
                    </a:prstGeom>
                    <a:noFill/>
                    <a:ln w="9525">
                      <a:noFill/>
                    </a:ln>
                  </pic:spPr>
                </pic:pic>
              </a:graphicData>
            </a:graphic>
          </wp:inline>
        </w:drawing>
      </w:r>
    </w:p>
    <w:p w:rsidR="008F293E" w:rsidRPr="003655CF" w:rsidRDefault="00E72941" w:rsidP="003655CF">
      <w:pPr>
        <w:ind w:firstLine="480"/>
        <w:rPr>
          <w:rFonts w:hint="eastAsia"/>
        </w:rPr>
      </w:pPr>
      <w:r>
        <w:rPr>
          <w:rFonts w:hint="eastAsia"/>
        </w:rPr>
        <w:t>通过填写婴幼儿的生日，生成各个成长阶段的疫苗接种和体格检查的时间表。</w:t>
      </w:r>
    </w:p>
    <w:p w:rsidR="008F293E" w:rsidRPr="00CF31D6" w:rsidRDefault="000A65D6" w:rsidP="00DD68AC">
      <w:pPr>
        <w:pStyle w:val="4"/>
        <w:numPr>
          <w:ilvl w:val="3"/>
          <w:numId w:val="5"/>
        </w:numPr>
        <w:rPr>
          <w:rFonts w:ascii="Tahoma" w:hAnsi="Tahoma" w:hint="eastAsia"/>
          <w:szCs w:val="20"/>
        </w:rPr>
      </w:pPr>
      <w:r w:rsidRPr="00CF31D6">
        <w:rPr>
          <w:rFonts w:ascii="Tahoma" w:hAnsi="Tahoma" w:hint="eastAsia"/>
          <w:szCs w:val="20"/>
        </w:rPr>
        <w:t>功能分析</w:t>
      </w:r>
    </w:p>
    <w:p w:rsidR="008F293E" w:rsidRDefault="008F293E" w:rsidP="00A24BE4">
      <w:pPr>
        <w:ind w:firstLineChars="0" w:firstLine="0"/>
        <w:rPr>
          <w:rFonts w:ascii="等线" w:hAnsi="等线"/>
          <w:szCs w:val="24"/>
        </w:rPr>
      </w:pPr>
    </w:p>
    <w:p w:rsidR="008F293E" w:rsidRPr="00810E9D" w:rsidRDefault="007756FC" w:rsidP="00DD68AC">
      <w:pPr>
        <w:pStyle w:val="3"/>
        <w:numPr>
          <w:ilvl w:val="2"/>
          <w:numId w:val="5"/>
        </w:numPr>
      </w:pPr>
      <w:r w:rsidRPr="00810E9D">
        <w:rPr>
          <w:rFonts w:hint="eastAsia"/>
        </w:rPr>
        <w:lastRenderedPageBreak/>
        <w:t>用药提醒</w:t>
      </w:r>
    </w:p>
    <w:p w:rsidR="007756FC" w:rsidRPr="00CF31D6" w:rsidRDefault="007756FC" w:rsidP="00DD68AC">
      <w:pPr>
        <w:pStyle w:val="4"/>
        <w:numPr>
          <w:ilvl w:val="3"/>
          <w:numId w:val="5"/>
        </w:numPr>
        <w:rPr>
          <w:rFonts w:ascii="Tahoma" w:hAnsi="Tahoma"/>
          <w:szCs w:val="20"/>
        </w:rPr>
      </w:pPr>
      <w:r w:rsidRPr="00CF31D6">
        <w:rPr>
          <w:rFonts w:ascii="Tahoma" w:hAnsi="Tahoma" w:hint="eastAsia"/>
          <w:szCs w:val="20"/>
        </w:rPr>
        <w:t>功能简介</w:t>
      </w:r>
    </w:p>
    <w:p w:rsidR="00A35E8F" w:rsidRDefault="00A35E8F" w:rsidP="00A35E8F">
      <w:pPr>
        <w:ind w:firstLine="482"/>
        <w:jc w:val="center"/>
        <w:rPr>
          <w:rFonts w:hAnsi="宋体"/>
          <w:b/>
          <w:bCs/>
          <w:kern w:val="0"/>
          <w:szCs w:val="24"/>
        </w:rPr>
      </w:pPr>
      <w:r>
        <w:rPr>
          <w:rFonts w:hAnsi="宋体"/>
          <w:b/>
          <w:bCs/>
          <w:noProof/>
          <w:kern w:val="0"/>
          <w:szCs w:val="24"/>
        </w:rPr>
        <w:drawing>
          <wp:inline distT="0" distB="0" distL="114300" distR="114300" wp14:anchorId="3384C466" wp14:editId="076F4776">
            <wp:extent cx="2571750" cy="3401695"/>
            <wp:effectExtent l="0" t="0" r="3810" b="12065"/>
            <wp:docPr id="47" name="图片 37" descr="49809999821944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descr="498099998219440565"/>
                    <pic:cNvPicPr>
                      <a:picLocks noChangeAspect="1"/>
                    </pic:cNvPicPr>
                  </pic:nvPicPr>
                  <pic:blipFill>
                    <a:blip r:embed="rId48"/>
                    <a:stretch>
                      <a:fillRect/>
                    </a:stretch>
                  </pic:blipFill>
                  <pic:spPr>
                    <a:xfrm>
                      <a:off x="0" y="0"/>
                      <a:ext cx="2571750" cy="3401695"/>
                    </a:xfrm>
                    <a:prstGeom prst="rect">
                      <a:avLst/>
                    </a:prstGeom>
                    <a:noFill/>
                    <a:ln w="9525">
                      <a:noFill/>
                    </a:ln>
                  </pic:spPr>
                </pic:pic>
              </a:graphicData>
            </a:graphic>
          </wp:inline>
        </w:drawing>
      </w:r>
    </w:p>
    <w:p w:rsidR="007756FC" w:rsidRPr="00A35E8F" w:rsidRDefault="00A35E8F" w:rsidP="00A35E8F">
      <w:pPr>
        <w:ind w:firstLine="480"/>
        <w:rPr>
          <w:rFonts w:hint="eastAsia"/>
        </w:rPr>
      </w:pPr>
      <w:r>
        <w:rPr>
          <w:rFonts w:hint="eastAsia"/>
        </w:rPr>
        <w:t>居民在健康武汉</w:t>
      </w:r>
      <w:r>
        <w:rPr>
          <w:rFonts w:hint="eastAsia"/>
        </w:rPr>
        <w:t>APP</w:t>
      </w:r>
      <w:r>
        <w:rPr>
          <w:rFonts w:hint="eastAsia"/>
        </w:rPr>
        <w:t>可以设置自己或者嫁人需要服药的提醒功能，可以及时的提醒居民或家人服药。</w:t>
      </w:r>
    </w:p>
    <w:p w:rsidR="007756FC"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7756FC" w:rsidRDefault="007756FC" w:rsidP="00A24BE4">
      <w:pPr>
        <w:ind w:firstLineChars="0" w:firstLine="0"/>
        <w:rPr>
          <w:rFonts w:ascii="等线" w:hAnsi="等线"/>
          <w:szCs w:val="24"/>
        </w:rPr>
      </w:pPr>
    </w:p>
    <w:p w:rsidR="007756FC" w:rsidRPr="00CF31D6" w:rsidRDefault="00644C0E" w:rsidP="00DD68AC">
      <w:pPr>
        <w:pStyle w:val="3"/>
        <w:numPr>
          <w:ilvl w:val="2"/>
          <w:numId w:val="5"/>
        </w:numPr>
      </w:pPr>
      <w:r w:rsidRPr="00CF31D6">
        <w:rPr>
          <w:rFonts w:hint="eastAsia"/>
        </w:rPr>
        <w:t>互联网医院</w:t>
      </w:r>
    </w:p>
    <w:p w:rsidR="00644C0E" w:rsidRDefault="00644C0E" w:rsidP="00A24BE4">
      <w:pPr>
        <w:ind w:firstLineChars="0" w:firstLine="0"/>
        <w:rPr>
          <w:rFonts w:ascii="等线" w:hAnsi="等线"/>
          <w:szCs w:val="24"/>
        </w:rPr>
      </w:pPr>
      <w:r>
        <w:rPr>
          <w:rFonts w:ascii="等线" w:hAnsi="等线" w:hint="eastAsia"/>
          <w:szCs w:val="24"/>
        </w:rPr>
        <w:t>该功能暂未开通。</w:t>
      </w:r>
    </w:p>
    <w:p w:rsidR="00644C0E" w:rsidRPr="000A5061" w:rsidRDefault="00644C0E" w:rsidP="00A24BE4">
      <w:pPr>
        <w:ind w:firstLineChars="0" w:firstLine="0"/>
        <w:rPr>
          <w:rFonts w:ascii="等线" w:hAnsi="等线" w:hint="eastAsia"/>
          <w:szCs w:val="24"/>
        </w:rPr>
      </w:pPr>
    </w:p>
    <w:p w:rsidR="001F0B64" w:rsidRDefault="00923B10" w:rsidP="00DD68AC">
      <w:pPr>
        <w:pStyle w:val="2"/>
        <w:numPr>
          <w:ilvl w:val="1"/>
          <w:numId w:val="5"/>
        </w:numPr>
      </w:pPr>
      <w:r>
        <w:rPr>
          <w:rFonts w:hint="eastAsia"/>
        </w:rPr>
        <w:t>个人中心</w:t>
      </w:r>
      <w:bookmarkStart w:id="238" w:name="_Toc497859677"/>
      <w:bookmarkEnd w:id="56"/>
    </w:p>
    <w:p w:rsidR="00010B95" w:rsidRDefault="00F86323" w:rsidP="00DD68AC">
      <w:pPr>
        <w:pStyle w:val="3"/>
        <w:numPr>
          <w:ilvl w:val="2"/>
          <w:numId w:val="5"/>
        </w:numPr>
      </w:pPr>
      <w:r>
        <w:rPr>
          <w:rFonts w:hint="eastAsia"/>
        </w:rPr>
        <w:t>家庭管理</w:t>
      </w:r>
      <w:bookmarkEnd w:id="238"/>
    </w:p>
    <w:p w:rsidR="001F0B64" w:rsidRPr="00CF31D6" w:rsidRDefault="001F0B64" w:rsidP="00DD68AC">
      <w:pPr>
        <w:pStyle w:val="4"/>
        <w:numPr>
          <w:ilvl w:val="3"/>
          <w:numId w:val="5"/>
        </w:numPr>
        <w:rPr>
          <w:rFonts w:ascii="Tahoma" w:hAnsi="Tahoma" w:hint="eastAsia"/>
          <w:szCs w:val="20"/>
        </w:rPr>
      </w:pPr>
      <w:r w:rsidRPr="00CF31D6">
        <w:rPr>
          <w:rFonts w:ascii="Tahoma" w:hAnsi="Tahoma" w:hint="eastAsia"/>
          <w:szCs w:val="20"/>
        </w:rPr>
        <w:t>功能简介</w:t>
      </w:r>
    </w:p>
    <w:p w:rsidR="00604045" w:rsidRDefault="00604045" w:rsidP="00604045">
      <w:pPr>
        <w:ind w:firstLine="480"/>
        <w:rPr>
          <w:rFonts w:ascii="宋体" w:hAnsi="宋体"/>
          <w:szCs w:val="24"/>
        </w:rPr>
      </w:pPr>
      <w:r>
        <w:rPr>
          <w:rFonts w:ascii="宋体" w:hAnsi="宋体" w:hint="eastAsia"/>
          <w:szCs w:val="24"/>
        </w:rPr>
        <w:t>我的家庭功能实现居民通过APP管理家庭成员健康服务业务。</w:t>
      </w:r>
    </w:p>
    <w:p w:rsidR="00604045" w:rsidRDefault="00604045" w:rsidP="00604045">
      <w:pPr>
        <w:ind w:firstLine="480"/>
        <w:rPr>
          <w:rFonts w:ascii="宋体" w:hAnsi="宋体"/>
          <w:szCs w:val="24"/>
        </w:rPr>
      </w:pPr>
      <w:r>
        <w:rPr>
          <w:rFonts w:ascii="宋体" w:hAnsi="宋体" w:hint="eastAsia"/>
          <w:szCs w:val="24"/>
        </w:rPr>
        <w:t>居民通过输入家庭成员基本信息或者扫描家庭成员手机</w:t>
      </w:r>
      <w:proofErr w:type="gramStart"/>
      <w:r>
        <w:rPr>
          <w:rFonts w:ascii="宋体" w:hAnsi="宋体" w:hint="eastAsia"/>
          <w:szCs w:val="24"/>
        </w:rPr>
        <w:t>二维码进行</w:t>
      </w:r>
      <w:proofErr w:type="gramEnd"/>
      <w:r>
        <w:rPr>
          <w:rFonts w:ascii="宋体" w:hAnsi="宋体" w:hint="eastAsia"/>
          <w:szCs w:val="24"/>
        </w:rPr>
        <w:t>添加绑</w:t>
      </w:r>
      <w:r>
        <w:rPr>
          <w:rFonts w:ascii="宋体" w:hAnsi="宋体" w:hint="eastAsia"/>
          <w:szCs w:val="24"/>
        </w:rPr>
        <w:lastRenderedPageBreak/>
        <w:t>定。用户可帮助家庭成员进行挂号预约、报告查询、查看排队信息、预缴充值等操作。帮助居民更好地关注家庭成员的健康状况，有效提升产品体验。</w:t>
      </w:r>
    </w:p>
    <w:p w:rsidR="00010B95" w:rsidRDefault="00F86323" w:rsidP="001F0B64">
      <w:pPr>
        <w:ind w:firstLineChars="0" w:firstLine="0"/>
        <w:jc w:val="center"/>
        <w:rPr>
          <w:rFonts w:ascii="宋体" w:hAnsi="宋体"/>
          <w:szCs w:val="24"/>
        </w:rPr>
      </w:pPr>
      <w:r>
        <w:rPr>
          <w:rFonts w:ascii="宋体" w:hAnsi="宋体"/>
          <w:noProof/>
        </w:rPr>
        <w:drawing>
          <wp:inline distT="0" distB="0" distL="114300" distR="114300">
            <wp:extent cx="1164491" cy="1949566"/>
            <wp:effectExtent l="0" t="0" r="0" b="0"/>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49"/>
                    <a:stretch>
                      <a:fillRect/>
                    </a:stretch>
                  </pic:blipFill>
                  <pic:spPr>
                    <a:xfrm>
                      <a:off x="0" y="0"/>
                      <a:ext cx="1165507" cy="1951268"/>
                    </a:xfrm>
                    <a:prstGeom prst="rect">
                      <a:avLst/>
                    </a:prstGeom>
                    <a:noFill/>
                    <a:ln w="9525">
                      <a:noFill/>
                    </a:ln>
                  </pic:spPr>
                </pic:pic>
              </a:graphicData>
            </a:graphic>
          </wp:inline>
        </w:drawing>
      </w:r>
      <w:r>
        <w:rPr>
          <w:rFonts w:ascii="宋体" w:hAnsi="宋体"/>
          <w:noProof/>
        </w:rPr>
        <w:drawing>
          <wp:inline distT="0" distB="0" distL="114300" distR="114300">
            <wp:extent cx="1147965" cy="19338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1151538" cy="1939881"/>
                    </a:xfrm>
                    <a:prstGeom prst="rect">
                      <a:avLst/>
                    </a:prstGeom>
                    <a:noFill/>
                    <a:ln w="9525">
                      <a:noFill/>
                    </a:ln>
                  </pic:spPr>
                </pic:pic>
              </a:graphicData>
            </a:graphic>
          </wp:inline>
        </w:drawing>
      </w:r>
      <w:r>
        <w:rPr>
          <w:rFonts w:ascii="宋体" w:hAnsi="宋体"/>
          <w:noProof/>
        </w:rPr>
        <w:drawing>
          <wp:inline distT="0" distB="0" distL="114300" distR="114300">
            <wp:extent cx="1160600" cy="1943909"/>
            <wp:effectExtent l="0" t="0" r="1905" b="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51"/>
                    <a:stretch>
                      <a:fillRect/>
                    </a:stretch>
                  </pic:blipFill>
                  <pic:spPr>
                    <a:xfrm>
                      <a:off x="0" y="0"/>
                      <a:ext cx="1177102" cy="1971549"/>
                    </a:xfrm>
                    <a:prstGeom prst="rect">
                      <a:avLst/>
                    </a:prstGeom>
                    <a:noFill/>
                    <a:ln w="9525">
                      <a:noFill/>
                    </a:ln>
                  </pic:spPr>
                </pic:pic>
              </a:graphicData>
            </a:graphic>
          </wp:inline>
        </w:drawing>
      </w:r>
    </w:p>
    <w:p w:rsidR="0062602E"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bookmarkStart w:id="239" w:name="_Toc497859678"/>
    </w:p>
    <w:p w:rsidR="0062602E" w:rsidRDefault="0062602E" w:rsidP="0062602E">
      <w:pPr>
        <w:ind w:firstLineChars="0" w:firstLine="0"/>
      </w:pPr>
    </w:p>
    <w:p w:rsidR="0062602E" w:rsidRPr="00810E9D" w:rsidRDefault="00F86323" w:rsidP="00DD68AC">
      <w:pPr>
        <w:pStyle w:val="3"/>
        <w:numPr>
          <w:ilvl w:val="2"/>
          <w:numId w:val="5"/>
        </w:numPr>
      </w:pPr>
      <w:r>
        <w:rPr>
          <w:rFonts w:hint="eastAsia"/>
        </w:rPr>
        <w:t>交易记录</w:t>
      </w:r>
      <w:bookmarkEnd w:id="239"/>
    </w:p>
    <w:p w:rsidR="0062602E" w:rsidRPr="00CF31D6" w:rsidRDefault="0062602E" w:rsidP="00DD68AC">
      <w:pPr>
        <w:pStyle w:val="4"/>
        <w:numPr>
          <w:ilvl w:val="3"/>
          <w:numId w:val="5"/>
        </w:numPr>
        <w:rPr>
          <w:rFonts w:ascii="Tahoma" w:hAnsi="Tahoma" w:hint="eastAsia"/>
          <w:szCs w:val="20"/>
        </w:rPr>
      </w:pPr>
      <w:r w:rsidRPr="00CF31D6">
        <w:rPr>
          <w:rFonts w:ascii="Tahoma" w:hAnsi="Tahoma" w:hint="eastAsia"/>
          <w:szCs w:val="20"/>
        </w:rPr>
        <w:t>功能简介</w:t>
      </w:r>
    </w:p>
    <w:p w:rsidR="0062602E" w:rsidRDefault="00F86323" w:rsidP="0062602E">
      <w:pPr>
        <w:ind w:firstLine="480"/>
      </w:pPr>
      <w:r>
        <w:rPr>
          <w:rFonts w:hint="eastAsia"/>
        </w:rPr>
        <w:t>用户</w:t>
      </w:r>
      <w:proofErr w:type="gramStart"/>
      <w:r>
        <w:rPr>
          <w:rFonts w:hint="eastAsia"/>
        </w:rPr>
        <w:t>通过诊间支付</w:t>
      </w:r>
      <w:proofErr w:type="gramEnd"/>
      <w:r>
        <w:rPr>
          <w:rFonts w:hint="eastAsia"/>
        </w:rPr>
        <w:t>，进行就诊费用支付后，在家</w:t>
      </w:r>
      <w:proofErr w:type="gramStart"/>
      <w:r>
        <w:rPr>
          <w:rFonts w:hint="eastAsia"/>
        </w:rPr>
        <w:t>医</w:t>
      </w:r>
      <w:proofErr w:type="gramEnd"/>
      <w:r>
        <w:rPr>
          <w:rFonts w:hint="eastAsia"/>
        </w:rPr>
        <w:t>记录里查看支付时间、金额、支付方式，支付类型，方便用户统一查账。</w:t>
      </w:r>
      <w:bookmarkStart w:id="240" w:name="_Toc497859679"/>
    </w:p>
    <w:p w:rsidR="0062602E"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p>
    <w:p w:rsidR="0062602E" w:rsidRDefault="0062602E" w:rsidP="0062602E">
      <w:pPr>
        <w:ind w:firstLineChars="0" w:firstLine="0"/>
        <w:rPr>
          <w:rFonts w:hint="eastAsia"/>
        </w:rPr>
      </w:pPr>
    </w:p>
    <w:p w:rsidR="00010B95" w:rsidRDefault="00F86323" w:rsidP="00DD68AC">
      <w:pPr>
        <w:pStyle w:val="3"/>
        <w:numPr>
          <w:ilvl w:val="2"/>
          <w:numId w:val="5"/>
        </w:numPr>
      </w:pPr>
      <w:r>
        <w:rPr>
          <w:rFonts w:hint="eastAsia"/>
        </w:rPr>
        <w:t>服务记录</w:t>
      </w:r>
      <w:bookmarkEnd w:id="240"/>
    </w:p>
    <w:p w:rsidR="00112440" w:rsidRPr="00CF31D6" w:rsidRDefault="00112440" w:rsidP="00DD68AC">
      <w:pPr>
        <w:pStyle w:val="4"/>
        <w:numPr>
          <w:ilvl w:val="3"/>
          <w:numId w:val="5"/>
        </w:numPr>
        <w:rPr>
          <w:rFonts w:ascii="Tahoma" w:hAnsi="Tahoma" w:hint="eastAsia"/>
          <w:szCs w:val="20"/>
        </w:rPr>
      </w:pPr>
      <w:r w:rsidRPr="00CF31D6">
        <w:rPr>
          <w:rFonts w:ascii="Tahoma" w:hAnsi="Tahoma" w:hint="eastAsia"/>
          <w:szCs w:val="20"/>
        </w:rPr>
        <w:t>功能简介</w:t>
      </w:r>
    </w:p>
    <w:p w:rsidR="00010B95" w:rsidRDefault="00F86323">
      <w:pPr>
        <w:ind w:firstLineChars="183" w:firstLine="439"/>
      </w:pPr>
      <w:r>
        <w:rPr>
          <w:rFonts w:hint="eastAsia"/>
        </w:rPr>
        <w:t>居民对享受家庭医生服务的记录进行查询，并且居民也可以查询该服务的评价。</w:t>
      </w:r>
    </w:p>
    <w:p w:rsidR="00010B95" w:rsidRDefault="00F86323">
      <w:pPr>
        <w:ind w:firstLineChars="183" w:firstLine="439"/>
        <w:jc w:val="center"/>
      </w:pPr>
      <w:r>
        <w:rPr>
          <w:noProof/>
        </w:rPr>
        <w:lastRenderedPageBreak/>
        <w:drawing>
          <wp:inline distT="0" distB="0" distL="114300" distR="114300">
            <wp:extent cx="2057400" cy="2834640"/>
            <wp:effectExtent l="0" t="0" r="0" b="0"/>
            <wp:docPr id="31" name="图片 41" descr="45296695246257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descr="452966952462575210"/>
                    <pic:cNvPicPr>
                      <a:picLocks noChangeAspect="1"/>
                    </pic:cNvPicPr>
                  </pic:nvPicPr>
                  <pic:blipFill>
                    <a:blip r:embed="rId52"/>
                    <a:stretch>
                      <a:fillRect/>
                    </a:stretch>
                  </pic:blipFill>
                  <pic:spPr>
                    <a:xfrm>
                      <a:off x="0" y="0"/>
                      <a:ext cx="2057400" cy="2834640"/>
                    </a:xfrm>
                    <a:prstGeom prst="rect">
                      <a:avLst/>
                    </a:prstGeom>
                    <a:noFill/>
                    <a:ln w="9525">
                      <a:noFill/>
                    </a:ln>
                  </pic:spPr>
                </pic:pic>
              </a:graphicData>
            </a:graphic>
          </wp:inline>
        </w:drawing>
      </w:r>
      <w:r>
        <w:rPr>
          <w:noProof/>
        </w:rPr>
        <w:drawing>
          <wp:inline distT="0" distB="0" distL="114300" distR="114300">
            <wp:extent cx="2057400" cy="2670175"/>
            <wp:effectExtent l="0" t="0" r="0" b="12065"/>
            <wp:docPr id="48" name="图片 42" descr="37473847151507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descr="374738471515076288"/>
                    <pic:cNvPicPr>
                      <a:picLocks noChangeAspect="1"/>
                    </pic:cNvPicPr>
                  </pic:nvPicPr>
                  <pic:blipFill>
                    <a:blip r:embed="rId53"/>
                    <a:stretch>
                      <a:fillRect/>
                    </a:stretch>
                  </pic:blipFill>
                  <pic:spPr>
                    <a:xfrm>
                      <a:off x="0" y="0"/>
                      <a:ext cx="2057400" cy="2670175"/>
                    </a:xfrm>
                    <a:prstGeom prst="rect">
                      <a:avLst/>
                    </a:prstGeom>
                    <a:noFill/>
                    <a:ln w="9525">
                      <a:noFill/>
                    </a:ln>
                  </pic:spPr>
                </pic:pic>
              </a:graphicData>
            </a:graphic>
          </wp:inline>
        </w:drawing>
      </w:r>
    </w:p>
    <w:p w:rsidR="00753EB9" w:rsidRPr="00CF31D6" w:rsidRDefault="000A65D6" w:rsidP="00DD68AC">
      <w:pPr>
        <w:pStyle w:val="4"/>
        <w:numPr>
          <w:ilvl w:val="3"/>
          <w:numId w:val="5"/>
        </w:numPr>
        <w:rPr>
          <w:rFonts w:ascii="Tahoma" w:hAnsi="Tahoma"/>
          <w:szCs w:val="20"/>
        </w:rPr>
      </w:pPr>
      <w:r w:rsidRPr="00CF31D6">
        <w:rPr>
          <w:rFonts w:ascii="Tahoma" w:hAnsi="Tahoma" w:hint="eastAsia"/>
          <w:szCs w:val="20"/>
        </w:rPr>
        <w:t>功能分析</w:t>
      </w:r>
      <w:bookmarkStart w:id="241" w:name="_Toc497859680"/>
    </w:p>
    <w:p w:rsidR="00753EB9" w:rsidRDefault="00753EB9" w:rsidP="00753EB9">
      <w:pPr>
        <w:ind w:firstLineChars="0" w:firstLine="0"/>
      </w:pPr>
    </w:p>
    <w:p w:rsidR="00753EB9" w:rsidRDefault="00F86323" w:rsidP="00DD68AC">
      <w:pPr>
        <w:pStyle w:val="3"/>
        <w:numPr>
          <w:ilvl w:val="2"/>
          <w:numId w:val="5"/>
        </w:numPr>
      </w:pPr>
      <w:r>
        <w:rPr>
          <w:rFonts w:hint="eastAsia"/>
        </w:rPr>
        <w:t>签约记录</w:t>
      </w:r>
      <w:bookmarkEnd w:id="241"/>
    </w:p>
    <w:p w:rsidR="00753EB9" w:rsidRPr="00CF31D6" w:rsidRDefault="00753EB9" w:rsidP="00DD68AC">
      <w:pPr>
        <w:pStyle w:val="4"/>
        <w:numPr>
          <w:ilvl w:val="3"/>
          <w:numId w:val="5"/>
        </w:numPr>
        <w:rPr>
          <w:rFonts w:ascii="Tahoma" w:hAnsi="Tahoma" w:hint="eastAsia"/>
          <w:szCs w:val="20"/>
        </w:rPr>
      </w:pPr>
      <w:r w:rsidRPr="00CF31D6">
        <w:rPr>
          <w:rFonts w:ascii="Tahoma" w:hAnsi="Tahoma" w:hint="eastAsia"/>
          <w:szCs w:val="20"/>
        </w:rPr>
        <w:t>功能简介</w:t>
      </w:r>
    </w:p>
    <w:p w:rsidR="00010B95" w:rsidRDefault="00F86323">
      <w:pPr>
        <w:ind w:firstLine="480"/>
      </w:pPr>
      <w:r>
        <w:rPr>
          <w:rFonts w:hint="eastAsia"/>
        </w:rPr>
        <w:t>居民可以查看家庭成员签约情况。</w:t>
      </w:r>
    </w:p>
    <w:p w:rsidR="00010B95" w:rsidRDefault="00F86323">
      <w:pPr>
        <w:ind w:firstLine="480"/>
        <w:jc w:val="center"/>
      </w:pPr>
      <w:r>
        <w:rPr>
          <w:noProof/>
        </w:rPr>
        <w:drawing>
          <wp:inline distT="0" distB="0" distL="114300" distR="114300">
            <wp:extent cx="2057400" cy="3657600"/>
            <wp:effectExtent l="0" t="0" r="0" b="0"/>
            <wp:docPr id="34" name="图片 43" descr="3290600955941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descr="329060095594123451"/>
                    <pic:cNvPicPr>
                      <a:picLocks noChangeAspect="1"/>
                    </pic:cNvPicPr>
                  </pic:nvPicPr>
                  <pic:blipFill>
                    <a:blip r:embed="rId54"/>
                    <a:stretch>
                      <a:fillRect/>
                    </a:stretch>
                  </pic:blipFill>
                  <pic:spPr>
                    <a:xfrm>
                      <a:off x="0" y="0"/>
                      <a:ext cx="2057400" cy="3657600"/>
                    </a:xfrm>
                    <a:prstGeom prst="rect">
                      <a:avLst/>
                    </a:prstGeom>
                    <a:noFill/>
                    <a:ln w="9525">
                      <a:noFill/>
                    </a:ln>
                  </pic:spPr>
                </pic:pic>
              </a:graphicData>
            </a:graphic>
          </wp:inline>
        </w:drawing>
      </w:r>
    </w:p>
    <w:p w:rsidR="00944138" w:rsidRPr="00CF31D6" w:rsidRDefault="00BE49BE" w:rsidP="00DD68AC">
      <w:pPr>
        <w:pStyle w:val="4"/>
        <w:numPr>
          <w:ilvl w:val="3"/>
          <w:numId w:val="5"/>
        </w:numPr>
        <w:rPr>
          <w:rFonts w:ascii="Tahoma" w:hAnsi="Tahoma"/>
          <w:szCs w:val="20"/>
        </w:rPr>
      </w:pPr>
      <w:r w:rsidRPr="00CF31D6">
        <w:rPr>
          <w:rFonts w:ascii="Tahoma" w:hAnsi="Tahoma" w:hint="eastAsia"/>
          <w:szCs w:val="20"/>
        </w:rPr>
        <w:lastRenderedPageBreak/>
        <w:t>功能分析</w:t>
      </w:r>
      <w:bookmarkStart w:id="242" w:name="_Toc497859681"/>
    </w:p>
    <w:p w:rsidR="00944138" w:rsidRDefault="00944138" w:rsidP="00944138">
      <w:pPr>
        <w:ind w:firstLineChars="0" w:firstLine="0"/>
      </w:pPr>
    </w:p>
    <w:p w:rsidR="00010B95" w:rsidRDefault="00F86323" w:rsidP="00DD68AC">
      <w:pPr>
        <w:pStyle w:val="3"/>
        <w:numPr>
          <w:ilvl w:val="2"/>
          <w:numId w:val="5"/>
        </w:numPr>
      </w:pPr>
      <w:r>
        <w:rPr>
          <w:rFonts w:hint="eastAsia"/>
        </w:rPr>
        <w:t>家</w:t>
      </w:r>
      <w:proofErr w:type="gramStart"/>
      <w:r>
        <w:rPr>
          <w:rFonts w:hint="eastAsia"/>
        </w:rPr>
        <w:t>医</w:t>
      </w:r>
      <w:proofErr w:type="gramEnd"/>
      <w:r>
        <w:rPr>
          <w:rFonts w:hint="eastAsia"/>
        </w:rPr>
        <w:t>签约</w:t>
      </w:r>
      <w:bookmarkEnd w:id="242"/>
    </w:p>
    <w:p w:rsidR="00944138" w:rsidRPr="00CF31D6" w:rsidRDefault="00944138" w:rsidP="00DD68AC">
      <w:pPr>
        <w:pStyle w:val="4"/>
        <w:numPr>
          <w:ilvl w:val="3"/>
          <w:numId w:val="5"/>
        </w:numPr>
        <w:rPr>
          <w:rFonts w:ascii="Tahoma" w:hAnsi="Tahoma" w:hint="eastAsia"/>
          <w:szCs w:val="20"/>
        </w:rPr>
      </w:pPr>
      <w:r w:rsidRPr="00CF31D6">
        <w:rPr>
          <w:rFonts w:ascii="Tahoma" w:hAnsi="Tahoma" w:hint="eastAsia"/>
          <w:szCs w:val="20"/>
        </w:rPr>
        <w:t>功能简介</w:t>
      </w:r>
    </w:p>
    <w:p w:rsidR="00010B95" w:rsidRDefault="00F86323" w:rsidP="00944138">
      <w:pPr>
        <w:ind w:firstLineChars="0" w:firstLine="0"/>
        <w:jc w:val="center"/>
        <w:rPr>
          <w:rFonts w:ascii="宋体" w:hAnsi="宋体"/>
          <w:szCs w:val="24"/>
        </w:rPr>
      </w:pPr>
      <w:r>
        <w:rPr>
          <w:rFonts w:ascii="宋体" w:hAnsi="宋体"/>
          <w:noProof/>
          <w:szCs w:val="24"/>
        </w:rPr>
        <w:drawing>
          <wp:inline distT="0" distB="0" distL="114300" distR="114300">
            <wp:extent cx="1347441" cy="2395451"/>
            <wp:effectExtent l="0" t="0" r="5715" b="5080"/>
            <wp:docPr id="38" name="图片 44" descr="77022272303961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descr="770222723039615725"/>
                    <pic:cNvPicPr>
                      <a:picLocks noChangeAspect="1"/>
                    </pic:cNvPicPr>
                  </pic:nvPicPr>
                  <pic:blipFill>
                    <a:blip r:embed="rId55"/>
                    <a:stretch>
                      <a:fillRect/>
                    </a:stretch>
                  </pic:blipFill>
                  <pic:spPr>
                    <a:xfrm>
                      <a:off x="0" y="0"/>
                      <a:ext cx="1353954" cy="2407030"/>
                    </a:xfrm>
                    <a:prstGeom prst="rect">
                      <a:avLst/>
                    </a:prstGeom>
                    <a:noFill/>
                    <a:ln w="9525">
                      <a:noFill/>
                    </a:ln>
                  </pic:spPr>
                </pic:pic>
              </a:graphicData>
            </a:graphic>
          </wp:inline>
        </w:drawing>
      </w:r>
      <w:r>
        <w:rPr>
          <w:rFonts w:ascii="宋体" w:hAnsi="宋体"/>
          <w:noProof/>
          <w:szCs w:val="24"/>
        </w:rPr>
        <w:drawing>
          <wp:inline distT="0" distB="0" distL="114300" distR="114300">
            <wp:extent cx="1351338" cy="2402378"/>
            <wp:effectExtent l="0" t="0" r="1270" b="0"/>
            <wp:docPr id="35" name="图片 45" descr="61209667216562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 descr="612096672165628758"/>
                    <pic:cNvPicPr>
                      <a:picLocks noChangeAspect="1"/>
                    </pic:cNvPicPr>
                  </pic:nvPicPr>
                  <pic:blipFill>
                    <a:blip r:embed="rId56"/>
                    <a:stretch>
                      <a:fillRect/>
                    </a:stretch>
                  </pic:blipFill>
                  <pic:spPr>
                    <a:xfrm>
                      <a:off x="0" y="0"/>
                      <a:ext cx="1357705" cy="2413698"/>
                    </a:xfrm>
                    <a:prstGeom prst="rect">
                      <a:avLst/>
                    </a:prstGeom>
                    <a:noFill/>
                    <a:ln w="9525">
                      <a:noFill/>
                    </a:ln>
                  </pic:spPr>
                </pic:pic>
              </a:graphicData>
            </a:graphic>
          </wp:inline>
        </w:drawing>
      </w:r>
      <w:r>
        <w:rPr>
          <w:rFonts w:ascii="宋体" w:hAnsi="宋体"/>
          <w:noProof/>
          <w:szCs w:val="24"/>
        </w:rPr>
        <w:drawing>
          <wp:inline distT="0" distB="0" distL="114300" distR="114300">
            <wp:extent cx="1351338" cy="2402378"/>
            <wp:effectExtent l="0" t="0" r="1270" b="0"/>
            <wp:docPr id="42" name="图片 46" descr="40556312859958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descr="405563128599586516"/>
                    <pic:cNvPicPr>
                      <a:picLocks noChangeAspect="1"/>
                    </pic:cNvPicPr>
                  </pic:nvPicPr>
                  <pic:blipFill>
                    <a:blip r:embed="rId57"/>
                    <a:stretch>
                      <a:fillRect/>
                    </a:stretch>
                  </pic:blipFill>
                  <pic:spPr>
                    <a:xfrm>
                      <a:off x="0" y="0"/>
                      <a:ext cx="1362323" cy="2421907"/>
                    </a:xfrm>
                    <a:prstGeom prst="rect">
                      <a:avLst/>
                    </a:prstGeom>
                    <a:noFill/>
                    <a:ln w="9525">
                      <a:noFill/>
                    </a:ln>
                  </pic:spPr>
                </pic:pic>
              </a:graphicData>
            </a:graphic>
          </wp:inline>
        </w:drawing>
      </w:r>
    </w:p>
    <w:p w:rsidR="00010B95" w:rsidRDefault="00F86323">
      <w:pPr>
        <w:ind w:firstLine="480"/>
        <w:rPr>
          <w:rFonts w:ascii="宋体" w:hAnsi="宋体"/>
          <w:szCs w:val="24"/>
        </w:rPr>
      </w:pPr>
      <w:r>
        <w:rPr>
          <w:rFonts w:ascii="宋体" w:hAnsi="宋体" w:hint="eastAsia"/>
          <w:szCs w:val="24"/>
        </w:rPr>
        <w:t>签约申请功能实现居民通过APP进行签约，获取家庭医生签约服务。</w:t>
      </w:r>
    </w:p>
    <w:p w:rsidR="00010B95" w:rsidRDefault="00F86323">
      <w:pPr>
        <w:ind w:firstLine="480"/>
        <w:rPr>
          <w:rFonts w:ascii="宋体" w:hAnsi="宋体"/>
          <w:szCs w:val="24"/>
        </w:rPr>
      </w:pPr>
      <w:r>
        <w:rPr>
          <w:rFonts w:ascii="宋体" w:hAnsi="宋体" w:hint="eastAsia"/>
          <w:szCs w:val="24"/>
        </w:rPr>
        <w:t>通过实名认证功能完善信息后，居民可以向相应的家庭医生申请签约服务，签约后可享受家庭医生提供的一系列家</w:t>
      </w:r>
      <w:proofErr w:type="gramStart"/>
      <w:r>
        <w:rPr>
          <w:rFonts w:ascii="宋体" w:hAnsi="宋体" w:hint="eastAsia"/>
          <w:szCs w:val="24"/>
        </w:rPr>
        <w:t>医</w:t>
      </w:r>
      <w:proofErr w:type="gramEnd"/>
      <w:r>
        <w:rPr>
          <w:rFonts w:ascii="宋体" w:hAnsi="宋体" w:hint="eastAsia"/>
          <w:szCs w:val="24"/>
        </w:rPr>
        <w:t>服务。</w:t>
      </w:r>
    </w:p>
    <w:p w:rsidR="001D74D3" w:rsidRPr="00CF31D6" w:rsidRDefault="00944138" w:rsidP="00DD68AC">
      <w:pPr>
        <w:pStyle w:val="4"/>
        <w:numPr>
          <w:ilvl w:val="3"/>
          <w:numId w:val="5"/>
        </w:numPr>
        <w:rPr>
          <w:rFonts w:ascii="Tahoma" w:hAnsi="Tahoma"/>
          <w:szCs w:val="20"/>
        </w:rPr>
      </w:pPr>
      <w:r w:rsidRPr="00CF31D6">
        <w:rPr>
          <w:rFonts w:ascii="Tahoma" w:hAnsi="Tahoma" w:hint="eastAsia"/>
          <w:szCs w:val="20"/>
        </w:rPr>
        <w:t>功能分析</w:t>
      </w:r>
      <w:bookmarkStart w:id="243" w:name="_Toc497859682"/>
    </w:p>
    <w:p w:rsidR="001D74D3" w:rsidRDefault="001D74D3" w:rsidP="001D74D3">
      <w:pPr>
        <w:ind w:firstLineChars="0" w:firstLine="0"/>
      </w:pPr>
    </w:p>
    <w:p w:rsidR="00010B95" w:rsidRDefault="00F86323" w:rsidP="00DD68AC">
      <w:pPr>
        <w:pStyle w:val="3"/>
        <w:numPr>
          <w:ilvl w:val="2"/>
          <w:numId w:val="5"/>
        </w:numPr>
      </w:pPr>
      <w:r>
        <w:rPr>
          <w:rFonts w:hint="eastAsia"/>
        </w:rPr>
        <w:t>服务计划</w:t>
      </w:r>
      <w:bookmarkEnd w:id="243"/>
    </w:p>
    <w:p w:rsidR="001D74D3" w:rsidRPr="00CF31D6" w:rsidRDefault="001D74D3" w:rsidP="00DD68AC">
      <w:pPr>
        <w:pStyle w:val="4"/>
        <w:numPr>
          <w:ilvl w:val="3"/>
          <w:numId w:val="5"/>
        </w:numPr>
        <w:rPr>
          <w:rFonts w:ascii="Tahoma" w:hAnsi="Tahoma" w:hint="eastAsia"/>
          <w:szCs w:val="20"/>
        </w:rPr>
      </w:pPr>
      <w:r w:rsidRPr="00CF31D6">
        <w:rPr>
          <w:rFonts w:ascii="Tahoma" w:hAnsi="Tahoma" w:hint="eastAsia"/>
          <w:szCs w:val="20"/>
        </w:rPr>
        <w:t>功能简介</w:t>
      </w:r>
    </w:p>
    <w:p w:rsidR="00010B95" w:rsidRDefault="00F86323">
      <w:pPr>
        <w:ind w:firstLine="480"/>
        <w:rPr>
          <w:rFonts w:ascii="等线" w:hAnsi="等线"/>
          <w:szCs w:val="24"/>
        </w:rPr>
      </w:pPr>
      <w:r>
        <w:rPr>
          <w:rFonts w:ascii="等线" w:hAnsi="等线" w:hint="eastAsia"/>
          <w:szCs w:val="24"/>
        </w:rPr>
        <w:t>居民在健康武汉市</w:t>
      </w:r>
      <w:r>
        <w:rPr>
          <w:rFonts w:ascii="等线" w:hAnsi="等线" w:hint="eastAsia"/>
          <w:szCs w:val="24"/>
        </w:rPr>
        <w:t>APP</w:t>
      </w:r>
      <w:r>
        <w:rPr>
          <w:rFonts w:ascii="等线" w:hAnsi="等线" w:hint="eastAsia"/>
          <w:szCs w:val="24"/>
        </w:rPr>
        <w:t>签约完成后，会自动生成居民的服务计划，</w:t>
      </w:r>
      <w:r>
        <w:rPr>
          <w:rFonts w:ascii="等线" w:hAnsi="等线"/>
          <w:szCs w:val="24"/>
        </w:rPr>
        <w:t>居民可以</w:t>
      </w:r>
      <w:r>
        <w:rPr>
          <w:rFonts w:ascii="等线" w:hAnsi="等线" w:hint="eastAsia"/>
          <w:szCs w:val="24"/>
        </w:rPr>
        <w:t>随时随地了</w:t>
      </w:r>
      <w:r>
        <w:rPr>
          <w:rFonts w:ascii="等线" w:hAnsi="等线"/>
          <w:szCs w:val="24"/>
        </w:rPr>
        <w:t>解</w:t>
      </w:r>
      <w:r>
        <w:rPr>
          <w:rFonts w:ascii="等线" w:hAnsi="等线" w:hint="eastAsia"/>
          <w:szCs w:val="24"/>
        </w:rPr>
        <w:t>自己可以享受到的家庭医生服务。居民也可以主动预约家庭医生进行上门服务，并且可以给家庭医生的服务进行评价。</w:t>
      </w:r>
    </w:p>
    <w:p w:rsidR="00010B95" w:rsidRDefault="00F86323">
      <w:pPr>
        <w:ind w:firstLine="480"/>
        <w:jc w:val="center"/>
        <w:rPr>
          <w:rFonts w:ascii="等线" w:hAnsi="等线"/>
          <w:szCs w:val="24"/>
        </w:rPr>
      </w:pPr>
      <w:r>
        <w:rPr>
          <w:rFonts w:ascii="等线" w:hAnsi="等线"/>
          <w:noProof/>
          <w:szCs w:val="24"/>
        </w:rPr>
        <w:lastRenderedPageBreak/>
        <w:drawing>
          <wp:inline distT="0" distB="0" distL="114300" distR="114300">
            <wp:extent cx="2057400" cy="2780030"/>
            <wp:effectExtent l="0" t="0" r="0" b="8890"/>
            <wp:docPr id="36" name="图片 47" descr="21953659264819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7" descr="219536592648191114"/>
                    <pic:cNvPicPr>
                      <a:picLocks noChangeAspect="1"/>
                    </pic:cNvPicPr>
                  </pic:nvPicPr>
                  <pic:blipFill>
                    <a:blip r:embed="rId58"/>
                    <a:stretch>
                      <a:fillRect/>
                    </a:stretch>
                  </pic:blipFill>
                  <pic:spPr>
                    <a:xfrm>
                      <a:off x="0" y="0"/>
                      <a:ext cx="2057400" cy="2780030"/>
                    </a:xfrm>
                    <a:prstGeom prst="rect">
                      <a:avLst/>
                    </a:prstGeom>
                    <a:noFill/>
                    <a:ln w="9525">
                      <a:noFill/>
                    </a:ln>
                  </pic:spPr>
                </pic:pic>
              </a:graphicData>
            </a:graphic>
          </wp:inline>
        </w:drawing>
      </w:r>
    </w:p>
    <w:p w:rsidR="001D74D3" w:rsidRPr="00CF31D6" w:rsidRDefault="001D74D3" w:rsidP="00DD68AC">
      <w:pPr>
        <w:pStyle w:val="4"/>
        <w:numPr>
          <w:ilvl w:val="3"/>
          <w:numId w:val="5"/>
        </w:numPr>
        <w:rPr>
          <w:rFonts w:ascii="Tahoma" w:hAnsi="Tahoma"/>
          <w:szCs w:val="20"/>
        </w:rPr>
      </w:pPr>
      <w:r w:rsidRPr="00CF31D6">
        <w:rPr>
          <w:rFonts w:ascii="Tahoma" w:hAnsi="Tahoma" w:hint="eastAsia"/>
          <w:szCs w:val="20"/>
        </w:rPr>
        <w:t>功能分析</w:t>
      </w:r>
    </w:p>
    <w:p w:rsidR="001D74D3" w:rsidRPr="001D74D3" w:rsidRDefault="001D74D3" w:rsidP="001D74D3">
      <w:pPr>
        <w:ind w:firstLineChars="0" w:firstLine="0"/>
        <w:jc w:val="left"/>
        <w:rPr>
          <w:rFonts w:ascii="等线" w:hAnsi="等线" w:hint="eastAsia"/>
          <w:szCs w:val="24"/>
        </w:rPr>
      </w:pPr>
    </w:p>
    <w:p w:rsidR="00010B95" w:rsidRDefault="00010B95">
      <w:pPr>
        <w:ind w:firstLine="480"/>
      </w:pPr>
    </w:p>
    <w:sectPr w:rsidR="00010B95">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8AC" w:rsidRDefault="00DD68AC" w:rsidP="00F63F2D">
      <w:pPr>
        <w:spacing w:line="240" w:lineRule="auto"/>
        <w:ind w:firstLine="480"/>
      </w:pPr>
      <w:r>
        <w:separator/>
      </w:r>
    </w:p>
  </w:endnote>
  <w:endnote w:type="continuationSeparator" w:id="0">
    <w:p w:rsidR="00DD68AC" w:rsidRDefault="00DD68AC" w:rsidP="00F63F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MingLiU">
    <w:altName w:val="Microsoft JhengHei"/>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8AC" w:rsidRDefault="00DD68AC" w:rsidP="00F63F2D">
      <w:pPr>
        <w:spacing w:line="240" w:lineRule="auto"/>
        <w:ind w:firstLine="480"/>
      </w:pPr>
      <w:r>
        <w:separator/>
      </w:r>
    </w:p>
  </w:footnote>
  <w:footnote w:type="continuationSeparator" w:id="0">
    <w:p w:rsidR="00DD68AC" w:rsidRDefault="00DD68AC" w:rsidP="00F63F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F2D" w:rsidRDefault="00F63F2D">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4140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2B8671FD"/>
    <w:multiLevelType w:val="multilevel"/>
    <w:tmpl w:val="2B8671FD"/>
    <w:lvl w:ilvl="0">
      <w:start w:val="1"/>
      <w:numFmt w:val="decimal"/>
      <w:lvlText w:val="%1"/>
      <w:lvlJc w:val="left"/>
      <w:pPr>
        <w:tabs>
          <w:tab w:val="left" w:pos="432"/>
        </w:tabs>
        <w:ind w:left="432" w:hanging="432"/>
      </w:pPr>
      <w:rPr>
        <w:rFonts w:hint="eastAsia"/>
      </w:rPr>
    </w:lvl>
    <w:lvl w:ilvl="1">
      <w:start w:val="1"/>
      <w:numFmt w:val="decimal"/>
      <w:lvlText w:val="%2.1"/>
      <w:lvlJc w:val="right"/>
      <w:pPr>
        <w:tabs>
          <w:tab w:val="left" w:pos="860"/>
        </w:tabs>
        <w:ind w:left="860" w:hanging="576"/>
      </w:pPr>
      <w:rPr>
        <w:rFonts w:eastAsia="微软雅黑" w:hint="eastAsia"/>
        <w:b/>
        <w:i w:val="0"/>
        <w:sz w:val="28"/>
      </w:rPr>
    </w:lvl>
    <w:lvl w:ilvl="2">
      <w:start w:val="1"/>
      <w:numFmt w:val="decimal"/>
      <w:lvlText w:val="%1.%2.%3"/>
      <w:lvlJc w:val="left"/>
      <w:pPr>
        <w:tabs>
          <w:tab w:val="left" w:pos="720"/>
        </w:tabs>
        <w:ind w:left="720" w:hanging="720"/>
      </w:pPr>
      <w:rPr>
        <w:rFonts w:ascii="Arial" w:hAnsi="Arial" w:cs="Arial" w:hint="default"/>
      </w:rPr>
    </w:lvl>
    <w:lvl w:ilvl="3">
      <w:start w:val="1"/>
      <w:numFmt w:val="decimal"/>
      <w:lvlText w:val="%1.%2.%3.%4"/>
      <w:lvlJc w:val="left"/>
      <w:pPr>
        <w:tabs>
          <w:tab w:val="left" w:pos="1494"/>
        </w:tabs>
        <w:ind w:left="1494" w:hanging="864"/>
      </w:pPr>
      <w:rPr>
        <w:rFonts w:ascii="Arial" w:hAnsi="Arial" w:cs="Arial" w:hint="default"/>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47670546"/>
    <w:multiLevelType w:val="multilevel"/>
    <w:tmpl w:val="EFC86EF2"/>
    <w:lvl w:ilvl="0">
      <w:start w:val="1"/>
      <w:numFmt w:val="decimal"/>
      <w:lvlText w:val="%1"/>
      <w:lvlJc w:val="left"/>
      <w:pPr>
        <w:ind w:left="0" w:firstLine="0"/>
      </w:pPr>
      <w:rPr>
        <w:rFonts w:hint="default"/>
        <w:sz w:val="32"/>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ahoma" w:hAnsi="Tahoma" w:cs="Tahoma" w:hint="default"/>
        <w:b/>
        <w:sz w:val="21"/>
        <w:szCs w:val="28"/>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5ABB0697"/>
    <w:multiLevelType w:val="singleLevel"/>
    <w:tmpl w:val="5ABB0697"/>
    <w:lvl w:ilvl="0">
      <w:start w:val="1"/>
      <w:numFmt w:val="none"/>
      <w:lvlText w:val="1."/>
      <w:lvlJc w:val="left"/>
      <w:pPr>
        <w:tabs>
          <w:tab w:val="left" w:pos="420"/>
        </w:tabs>
        <w:ind w:left="425" w:hanging="425"/>
      </w:pPr>
      <w:rPr>
        <w:rFonts w:hint="default"/>
      </w:rPr>
    </w:lvl>
  </w:abstractNum>
  <w:abstractNum w:abstractNumId="4" w15:restartNumberingAfterBreak="0">
    <w:nsid w:val="7647414E"/>
    <w:multiLevelType w:val="hybridMultilevel"/>
    <w:tmpl w:val="AA8C611A"/>
    <w:lvl w:ilvl="0" w:tplc="AA8A17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3"/>
  </w:num>
  <w:num w:numId="4">
    <w:abstractNumId w:val="4"/>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31E"/>
    <w:rsid w:val="00010B95"/>
    <w:rsid w:val="00017D24"/>
    <w:rsid w:val="0004203A"/>
    <w:rsid w:val="00074AB2"/>
    <w:rsid w:val="00075600"/>
    <w:rsid w:val="00081803"/>
    <w:rsid w:val="000A1B8F"/>
    <w:rsid w:val="000A5061"/>
    <w:rsid w:val="000A65D6"/>
    <w:rsid w:val="000C39AB"/>
    <w:rsid w:val="000C3A7D"/>
    <w:rsid w:val="000D22A3"/>
    <w:rsid w:val="000D6CA3"/>
    <w:rsid w:val="000F3D2E"/>
    <w:rsid w:val="00112440"/>
    <w:rsid w:val="0011756D"/>
    <w:rsid w:val="00127F3A"/>
    <w:rsid w:val="001352D7"/>
    <w:rsid w:val="001739F9"/>
    <w:rsid w:val="001851AA"/>
    <w:rsid w:val="00195F3B"/>
    <w:rsid w:val="00196FC1"/>
    <w:rsid w:val="001B6672"/>
    <w:rsid w:val="001C4131"/>
    <w:rsid w:val="001D072D"/>
    <w:rsid w:val="001D60C3"/>
    <w:rsid w:val="001D74D3"/>
    <w:rsid w:val="001F0B64"/>
    <w:rsid w:val="00211277"/>
    <w:rsid w:val="002256AD"/>
    <w:rsid w:val="00227F17"/>
    <w:rsid w:val="002478DB"/>
    <w:rsid w:val="0025618B"/>
    <w:rsid w:val="002917DA"/>
    <w:rsid w:val="002B3DB0"/>
    <w:rsid w:val="002C4159"/>
    <w:rsid w:val="002D79E6"/>
    <w:rsid w:val="002F0473"/>
    <w:rsid w:val="002F4083"/>
    <w:rsid w:val="002F4F99"/>
    <w:rsid w:val="003134EF"/>
    <w:rsid w:val="00317549"/>
    <w:rsid w:val="0034787B"/>
    <w:rsid w:val="00353B74"/>
    <w:rsid w:val="00355A40"/>
    <w:rsid w:val="003561F8"/>
    <w:rsid w:val="00362011"/>
    <w:rsid w:val="003655CF"/>
    <w:rsid w:val="00376D87"/>
    <w:rsid w:val="003A0347"/>
    <w:rsid w:val="003A61B4"/>
    <w:rsid w:val="003B6275"/>
    <w:rsid w:val="003C2A6A"/>
    <w:rsid w:val="003E2172"/>
    <w:rsid w:val="0042160D"/>
    <w:rsid w:val="004261B7"/>
    <w:rsid w:val="0043231F"/>
    <w:rsid w:val="00451CE8"/>
    <w:rsid w:val="004521FD"/>
    <w:rsid w:val="004618AC"/>
    <w:rsid w:val="004801BB"/>
    <w:rsid w:val="004C61E3"/>
    <w:rsid w:val="004E056A"/>
    <w:rsid w:val="004F7BAD"/>
    <w:rsid w:val="00513C10"/>
    <w:rsid w:val="00543CD3"/>
    <w:rsid w:val="00570F35"/>
    <w:rsid w:val="0057628B"/>
    <w:rsid w:val="005A473B"/>
    <w:rsid w:val="005C3D7C"/>
    <w:rsid w:val="005C539C"/>
    <w:rsid w:val="005D393C"/>
    <w:rsid w:val="006008C8"/>
    <w:rsid w:val="00603F1D"/>
    <w:rsid w:val="00604045"/>
    <w:rsid w:val="00621049"/>
    <w:rsid w:val="0062602E"/>
    <w:rsid w:val="00644C0E"/>
    <w:rsid w:val="00663843"/>
    <w:rsid w:val="006711E2"/>
    <w:rsid w:val="0068003C"/>
    <w:rsid w:val="0068230E"/>
    <w:rsid w:val="00690AE5"/>
    <w:rsid w:val="006B1F1B"/>
    <w:rsid w:val="006C6D9C"/>
    <w:rsid w:val="006E3EBA"/>
    <w:rsid w:val="00707188"/>
    <w:rsid w:val="007220C5"/>
    <w:rsid w:val="00746092"/>
    <w:rsid w:val="00753EB9"/>
    <w:rsid w:val="007756FC"/>
    <w:rsid w:val="007C0EB0"/>
    <w:rsid w:val="007C7024"/>
    <w:rsid w:val="007E3BBC"/>
    <w:rsid w:val="00806000"/>
    <w:rsid w:val="00810E9D"/>
    <w:rsid w:val="0081424A"/>
    <w:rsid w:val="008171CC"/>
    <w:rsid w:val="00836ACA"/>
    <w:rsid w:val="00854BD3"/>
    <w:rsid w:val="00882E7F"/>
    <w:rsid w:val="00885EC3"/>
    <w:rsid w:val="00886249"/>
    <w:rsid w:val="008A75A4"/>
    <w:rsid w:val="008B246E"/>
    <w:rsid w:val="008C7240"/>
    <w:rsid w:val="008E53B5"/>
    <w:rsid w:val="008F05A0"/>
    <w:rsid w:val="008F293E"/>
    <w:rsid w:val="008F43F0"/>
    <w:rsid w:val="009028CD"/>
    <w:rsid w:val="00923B10"/>
    <w:rsid w:val="00926FE2"/>
    <w:rsid w:val="0092721C"/>
    <w:rsid w:val="00944138"/>
    <w:rsid w:val="00952E8B"/>
    <w:rsid w:val="009616DF"/>
    <w:rsid w:val="009712EB"/>
    <w:rsid w:val="00986AC6"/>
    <w:rsid w:val="009B74EA"/>
    <w:rsid w:val="009D1D51"/>
    <w:rsid w:val="009E5BF2"/>
    <w:rsid w:val="009F4121"/>
    <w:rsid w:val="00A121FC"/>
    <w:rsid w:val="00A24BE4"/>
    <w:rsid w:val="00A35E8F"/>
    <w:rsid w:val="00A5665B"/>
    <w:rsid w:val="00A73751"/>
    <w:rsid w:val="00A80568"/>
    <w:rsid w:val="00A85A3E"/>
    <w:rsid w:val="00AA1B9C"/>
    <w:rsid w:val="00AA62E0"/>
    <w:rsid w:val="00AC466E"/>
    <w:rsid w:val="00AC5BA6"/>
    <w:rsid w:val="00AD10B1"/>
    <w:rsid w:val="00AF0196"/>
    <w:rsid w:val="00B15C5A"/>
    <w:rsid w:val="00B16CF0"/>
    <w:rsid w:val="00B205CF"/>
    <w:rsid w:val="00B2344E"/>
    <w:rsid w:val="00B41038"/>
    <w:rsid w:val="00B526E9"/>
    <w:rsid w:val="00B80111"/>
    <w:rsid w:val="00B868A3"/>
    <w:rsid w:val="00BB74B3"/>
    <w:rsid w:val="00BD0CAE"/>
    <w:rsid w:val="00BE49BE"/>
    <w:rsid w:val="00BF1570"/>
    <w:rsid w:val="00C0005D"/>
    <w:rsid w:val="00C028A3"/>
    <w:rsid w:val="00C159DC"/>
    <w:rsid w:val="00C267B4"/>
    <w:rsid w:val="00C81FFB"/>
    <w:rsid w:val="00CB5396"/>
    <w:rsid w:val="00CC1087"/>
    <w:rsid w:val="00CE36BD"/>
    <w:rsid w:val="00CF31D6"/>
    <w:rsid w:val="00CF41FF"/>
    <w:rsid w:val="00D02760"/>
    <w:rsid w:val="00D32937"/>
    <w:rsid w:val="00D35FBA"/>
    <w:rsid w:val="00D4105E"/>
    <w:rsid w:val="00D7014B"/>
    <w:rsid w:val="00D7351E"/>
    <w:rsid w:val="00D75A6E"/>
    <w:rsid w:val="00D838CB"/>
    <w:rsid w:val="00D87B3E"/>
    <w:rsid w:val="00DA3606"/>
    <w:rsid w:val="00DB265E"/>
    <w:rsid w:val="00DD23DB"/>
    <w:rsid w:val="00DD3A05"/>
    <w:rsid w:val="00DD68AC"/>
    <w:rsid w:val="00DE52BA"/>
    <w:rsid w:val="00DF168D"/>
    <w:rsid w:val="00DF4FAF"/>
    <w:rsid w:val="00E000B8"/>
    <w:rsid w:val="00E030C6"/>
    <w:rsid w:val="00E05A6C"/>
    <w:rsid w:val="00E26696"/>
    <w:rsid w:val="00E4788E"/>
    <w:rsid w:val="00E54888"/>
    <w:rsid w:val="00E64078"/>
    <w:rsid w:val="00E72941"/>
    <w:rsid w:val="00E831BC"/>
    <w:rsid w:val="00E96C16"/>
    <w:rsid w:val="00EC0DE9"/>
    <w:rsid w:val="00EC1B3A"/>
    <w:rsid w:val="00EC3C83"/>
    <w:rsid w:val="00ED631E"/>
    <w:rsid w:val="00EE31B1"/>
    <w:rsid w:val="00EE3AB6"/>
    <w:rsid w:val="00EE7462"/>
    <w:rsid w:val="00F34612"/>
    <w:rsid w:val="00F3589F"/>
    <w:rsid w:val="00F52C0A"/>
    <w:rsid w:val="00F61022"/>
    <w:rsid w:val="00F63F2D"/>
    <w:rsid w:val="00F86323"/>
    <w:rsid w:val="00F90306"/>
    <w:rsid w:val="00FC7841"/>
    <w:rsid w:val="00FE06D3"/>
    <w:rsid w:val="00FE68AB"/>
    <w:rsid w:val="02D17344"/>
    <w:rsid w:val="0B1A39D9"/>
    <w:rsid w:val="109A409B"/>
    <w:rsid w:val="13F34DA2"/>
    <w:rsid w:val="16566E9A"/>
    <w:rsid w:val="1AC7187B"/>
    <w:rsid w:val="1C1D3502"/>
    <w:rsid w:val="24D604E6"/>
    <w:rsid w:val="26E315B3"/>
    <w:rsid w:val="2A6A11A9"/>
    <w:rsid w:val="2AC97DA9"/>
    <w:rsid w:val="3A657EEA"/>
    <w:rsid w:val="41155666"/>
    <w:rsid w:val="42F047F4"/>
    <w:rsid w:val="45B23FAF"/>
    <w:rsid w:val="45D3096E"/>
    <w:rsid w:val="49EB754D"/>
    <w:rsid w:val="4B35211A"/>
    <w:rsid w:val="4B7D03E5"/>
    <w:rsid w:val="4CF24CA7"/>
    <w:rsid w:val="4F2F431E"/>
    <w:rsid w:val="4FAE3AE6"/>
    <w:rsid w:val="52BB07EE"/>
    <w:rsid w:val="54646998"/>
    <w:rsid w:val="55405310"/>
    <w:rsid w:val="582C30F8"/>
    <w:rsid w:val="603737CE"/>
    <w:rsid w:val="60654D94"/>
    <w:rsid w:val="628E1F78"/>
    <w:rsid w:val="65615349"/>
    <w:rsid w:val="65EF618F"/>
    <w:rsid w:val="682915EB"/>
    <w:rsid w:val="68452603"/>
    <w:rsid w:val="74A9599C"/>
    <w:rsid w:val="772B52D9"/>
    <w:rsid w:val="7A783CDD"/>
    <w:rsid w:val="7BAE55EE"/>
    <w:rsid w:val="7C7E7FF6"/>
    <w:rsid w:val="7E5C24B3"/>
    <w:rsid w:val="7EE34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A04565"/>
  <w15:docId w15:val="{86A2AEB1-6D36-41C5-8DF8-5D73972D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uiPriority="1" w:unhideWhenUsed="1" w:qFormat="1"/>
    <w:lsdException w:name="Body Text Inde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1"/>
    </w:rPr>
  </w:style>
  <w:style w:type="paragraph" w:styleId="1">
    <w:name w:val="heading 1"/>
    <w:basedOn w:val="a"/>
    <w:next w:val="a"/>
    <w:qFormat/>
    <w:rsid w:val="00806000"/>
    <w:pPr>
      <w:pageBreakBefore/>
      <w:ind w:firstLineChars="0" w:firstLine="0"/>
      <w:jc w:val="center"/>
      <w:outlineLvl w:val="0"/>
    </w:pPr>
    <w:rPr>
      <w:rFonts w:eastAsia="黑体"/>
      <w:b/>
      <w:bCs/>
      <w:kern w:val="44"/>
      <w:sz w:val="32"/>
      <w:szCs w:val="44"/>
    </w:rPr>
  </w:style>
  <w:style w:type="paragraph" w:styleId="2">
    <w:name w:val="heading 2"/>
    <w:basedOn w:val="a"/>
    <w:next w:val="a"/>
    <w:unhideWhenUsed/>
    <w:qFormat/>
    <w:rsid w:val="00AA62E0"/>
    <w:pPr>
      <w:keepNext/>
      <w:keepLines/>
      <w:ind w:firstLineChars="0" w:firstLine="0"/>
      <w:outlineLvl w:val="1"/>
    </w:pPr>
    <w:rPr>
      <w:rFonts w:eastAsia="黑体"/>
      <w:b/>
      <w:bCs/>
      <w:sz w:val="28"/>
      <w:szCs w:val="32"/>
    </w:rPr>
  </w:style>
  <w:style w:type="paragraph" w:styleId="3">
    <w:name w:val="heading 3"/>
    <w:next w:val="a"/>
    <w:unhideWhenUsed/>
    <w:qFormat/>
    <w:rsid w:val="0034787B"/>
    <w:pPr>
      <w:keepNext/>
      <w:keepLines/>
      <w:outlineLvl w:val="2"/>
    </w:pPr>
    <w:rPr>
      <w:rFonts w:eastAsia="黑体"/>
      <w:b/>
      <w:bCs/>
      <w:kern w:val="2"/>
      <w:sz w:val="24"/>
      <w:szCs w:val="32"/>
    </w:rPr>
  </w:style>
  <w:style w:type="paragraph" w:styleId="4">
    <w:name w:val="heading 4"/>
    <w:basedOn w:val="a"/>
    <w:next w:val="a"/>
    <w:unhideWhenUsed/>
    <w:qFormat/>
    <w:rsid w:val="00C0005D"/>
    <w:pPr>
      <w:keepNext/>
      <w:keepLines/>
      <w:spacing w:before="280" w:after="290" w:line="372" w:lineRule="auto"/>
      <w:ind w:firstLineChars="0" w:firstLine="0"/>
      <w:outlineLvl w:val="3"/>
    </w:pPr>
    <w:rPr>
      <w:rFonts w:ascii="Arial" w:eastAsia="黑体" w:hAnsi="Arial"/>
      <w:b/>
      <w:sz w:val="21"/>
    </w:rPr>
  </w:style>
  <w:style w:type="paragraph" w:styleId="5">
    <w:name w:val="heading 5"/>
    <w:basedOn w:val="a"/>
    <w:next w:val="a"/>
    <w:unhideWhenUsed/>
    <w:qFormat/>
    <w:pPr>
      <w:keepNext/>
      <w:keepLines/>
      <w:spacing w:before="280" w:after="290" w:line="372" w:lineRule="auto"/>
      <w:ind w:firstLineChars="0" w:firstLine="0"/>
      <w:outlineLvl w:val="4"/>
    </w:pPr>
    <w:rPr>
      <w:b/>
      <w:sz w:val="28"/>
    </w:rPr>
  </w:style>
  <w:style w:type="paragraph" w:styleId="6">
    <w:name w:val="heading 6"/>
    <w:basedOn w:val="a"/>
    <w:next w:val="a"/>
    <w:unhideWhenUsed/>
    <w:qFormat/>
    <w:pPr>
      <w:keepNext/>
      <w:keepLines/>
      <w:spacing w:before="240" w:after="64" w:line="317" w:lineRule="auto"/>
      <w:ind w:firstLineChars="0" w:firstLine="0"/>
      <w:outlineLvl w:val="5"/>
    </w:pPr>
    <w:rPr>
      <w:rFonts w:ascii="Arial" w:eastAsia="黑体" w:hAnsi="Arial"/>
      <w:b/>
    </w:rPr>
  </w:style>
  <w:style w:type="paragraph" w:styleId="7">
    <w:name w:val="heading 7"/>
    <w:basedOn w:val="a"/>
    <w:next w:val="a"/>
    <w:unhideWhenUsed/>
    <w:qFormat/>
    <w:pPr>
      <w:keepNext/>
      <w:keepLines/>
      <w:spacing w:before="240" w:after="64" w:line="317" w:lineRule="auto"/>
      <w:ind w:firstLineChars="0" w:firstLine="0"/>
      <w:outlineLvl w:val="6"/>
    </w:pPr>
    <w:rPr>
      <w:b/>
    </w:rPr>
  </w:style>
  <w:style w:type="paragraph" w:styleId="8">
    <w:name w:val="heading 8"/>
    <w:basedOn w:val="a"/>
    <w:next w:val="a"/>
    <w:unhideWhenUsed/>
    <w:qFormat/>
    <w:pPr>
      <w:keepNext/>
      <w:keepLines/>
      <w:spacing w:before="240" w:after="64" w:line="317" w:lineRule="auto"/>
      <w:ind w:firstLineChars="0" w:firstLine="0"/>
      <w:outlineLvl w:val="7"/>
    </w:pPr>
    <w:rPr>
      <w:rFonts w:ascii="Arial" w:eastAsia="黑体" w:hAnsi="Arial"/>
    </w:rPr>
  </w:style>
  <w:style w:type="paragraph" w:styleId="9">
    <w:name w:val="heading 9"/>
    <w:basedOn w:val="a"/>
    <w:next w:val="a"/>
    <w:unhideWhenUsed/>
    <w:qFormat/>
    <w:pPr>
      <w:keepNext/>
      <w:keepLines/>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Body Text Indent"/>
    <w:basedOn w:val="a"/>
    <w:qFormat/>
    <w:pPr>
      <w:ind w:left="420"/>
      <w:jc w:val="left"/>
    </w:pPr>
    <w:rPr>
      <w:rFonts w:ascii="Tahoma" w:hAnsi="Tahoma"/>
      <w:szCs w:val="20"/>
    </w:rPr>
  </w:style>
  <w:style w:type="paragraph" w:styleId="a4">
    <w:name w:val="List Paragraph"/>
    <w:basedOn w:val="a"/>
    <w:uiPriority w:val="34"/>
    <w:qFormat/>
    <w:pPr>
      <w:ind w:firstLine="420"/>
    </w:pPr>
  </w:style>
  <w:style w:type="paragraph" w:customStyle="1" w:styleId="new">
    <w:name w:val="正文new"/>
    <w:basedOn w:val="a"/>
    <w:qFormat/>
    <w:pPr>
      <w:tabs>
        <w:tab w:val="left" w:pos="3960"/>
      </w:tabs>
      <w:ind w:firstLine="480"/>
    </w:pPr>
    <w:rPr>
      <w:rFonts w:ascii="宋体" w:hAnsi="宋体"/>
      <w:color w:val="000000"/>
      <w:kern w:val="0"/>
      <w:szCs w:val="24"/>
    </w:rPr>
  </w:style>
  <w:style w:type="paragraph" w:customStyle="1" w:styleId="a5">
    <w:name w:val="__正文"/>
    <w:qFormat/>
    <w:pPr>
      <w:spacing w:line="360" w:lineRule="auto"/>
      <w:ind w:firstLineChars="200" w:firstLine="200"/>
    </w:pPr>
    <w:rPr>
      <w:rFonts w:ascii="Calibri" w:hAnsi="Calibri"/>
      <w:kern w:val="2"/>
      <w:sz w:val="24"/>
      <w:szCs w:val="21"/>
    </w:rPr>
  </w:style>
  <w:style w:type="paragraph" w:customStyle="1" w:styleId="H0">
    <w:name w:val="H0"/>
    <w:basedOn w:val="a"/>
    <w:qFormat/>
    <w:pPr>
      <w:widowControl/>
    </w:pPr>
    <w:rPr>
      <w:rFonts w:ascii="Arial" w:hAnsi="Arial"/>
      <w:kern w:val="0"/>
      <w:szCs w:val="18"/>
    </w:rPr>
  </w:style>
  <w:style w:type="paragraph" w:styleId="a6">
    <w:name w:val="header"/>
    <w:basedOn w:val="a"/>
    <w:link w:val="a7"/>
    <w:rsid w:val="00F63F2D"/>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F63F2D"/>
    <w:rPr>
      <w:kern w:val="2"/>
      <w:sz w:val="18"/>
      <w:szCs w:val="18"/>
    </w:rPr>
  </w:style>
  <w:style w:type="paragraph" w:styleId="a8">
    <w:name w:val="footer"/>
    <w:basedOn w:val="a"/>
    <w:link w:val="a9"/>
    <w:rsid w:val="00F63F2D"/>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F63F2D"/>
    <w:rPr>
      <w:kern w:val="2"/>
      <w:sz w:val="18"/>
      <w:szCs w:val="18"/>
    </w:rPr>
  </w:style>
  <w:style w:type="paragraph" w:styleId="aa">
    <w:name w:val="Date"/>
    <w:basedOn w:val="a"/>
    <w:next w:val="a"/>
    <w:link w:val="ab"/>
    <w:rsid w:val="00513C10"/>
    <w:pPr>
      <w:ind w:leftChars="2500" w:left="100"/>
    </w:pPr>
  </w:style>
  <w:style w:type="character" w:customStyle="1" w:styleId="ab">
    <w:name w:val="日期 字符"/>
    <w:basedOn w:val="a0"/>
    <w:link w:val="aa"/>
    <w:rsid w:val="00513C10"/>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D74D5C-7817-4066-A015-AC7EE581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28</Pages>
  <Words>844</Words>
  <Characters>4815</Characters>
  <Application>Microsoft Office Word</Application>
  <DocSecurity>0</DocSecurity>
  <Lines>40</Lines>
  <Paragraphs>11</Paragraphs>
  <ScaleCrop>false</ScaleCrop>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zbhan</dc:creator>
  <cp:lastModifiedBy>zbhan</cp:lastModifiedBy>
  <cp:revision>201</cp:revision>
  <dcterms:created xsi:type="dcterms:W3CDTF">2014-10-29T12:08:00Z</dcterms:created>
  <dcterms:modified xsi:type="dcterms:W3CDTF">2018-04-13T08:07:00Z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