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5F4688" w14:textId="77777777" w:rsidR="00BD3116" w:rsidRPr="002C56EC" w:rsidRDefault="00C07425" w:rsidP="002C56EC">
      <w:pPr>
        <w:spacing w:beforeLines="50" w:before="156" w:afterLines="50" w:after="156" w:line="500" w:lineRule="atLeast"/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 w:rsidRPr="002C56EC">
        <w:rPr>
          <w:rFonts w:ascii="方正小标宋简体" w:eastAsia="方正小标宋简体" w:hAnsi="方正小标宋简体" w:cs="方正小标宋简体" w:hint="eastAsia"/>
          <w:sz w:val="40"/>
          <w:szCs w:val="40"/>
        </w:rPr>
        <w:t>楚天云公司2017年第</w:t>
      </w:r>
      <w:r w:rsidRPr="002C56EC"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 </w:t>
      </w:r>
      <w:r w:rsidRPr="002C56EC">
        <w:rPr>
          <w:rFonts w:ascii="方正小标宋简体" w:eastAsia="方正小标宋简体" w:hAnsi="方正小标宋简体" w:cs="方正小标宋简体" w:hint="eastAsia"/>
          <w:sz w:val="40"/>
          <w:szCs w:val="40"/>
        </w:rPr>
        <w:t>周工作周报</w:t>
      </w:r>
    </w:p>
    <w:p w14:paraId="0021A0B5" w14:textId="66FC7CF7" w:rsidR="00BD3116" w:rsidRDefault="00C07425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报告人：  </w:t>
      </w:r>
      <w:proofErr w:type="gramStart"/>
      <w:r w:rsidR="00CB27CF">
        <w:rPr>
          <w:rFonts w:ascii="楷体" w:eastAsia="楷体" w:hAnsi="楷体" w:cs="楷体" w:hint="eastAsia"/>
          <w:sz w:val="28"/>
          <w:szCs w:val="28"/>
        </w:rPr>
        <w:t>罗</w:t>
      </w:r>
      <w:r w:rsidR="00CB27CF">
        <w:rPr>
          <w:rFonts w:ascii="楷体" w:eastAsia="楷体" w:hAnsi="楷体" w:cs="楷体"/>
          <w:sz w:val="28"/>
          <w:szCs w:val="28"/>
        </w:rPr>
        <w:t>亮</w:t>
      </w:r>
      <w:proofErr w:type="gramEnd"/>
      <w:r w:rsidR="00041140">
        <w:rPr>
          <w:rFonts w:ascii="楷体" w:eastAsia="楷体" w:hAnsi="楷体" w:cs="楷体" w:hint="eastAsia"/>
          <w:sz w:val="28"/>
          <w:szCs w:val="28"/>
        </w:rPr>
        <w:t xml:space="preserve">     </w:t>
      </w:r>
      <w:r>
        <w:rPr>
          <w:rFonts w:ascii="楷体" w:eastAsia="楷体" w:hAnsi="楷体" w:cs="楷体" w:hint="eastAsia"/>
          <w:sz w:val="28"/>
          <w:szCs w:val="28"/>
        </w:rPr>
        <w:t xml:space="preserve">部  门：   </w:t>
      </w:r>
      <w:r w:rsidR="00041140">
        <w:rPr>
          <w:rFonts w:ascii="楷体" w:eastAsia="楷体" w:hAnsi="楷体" w:cs="楷体" w:hint="eastAsia"/>
          <w:sz w:val="28"/>
          <w:szCs w:val="28"/>
        </w:rPr>
        <w:t>公共技术部</w:t>
      </w:r>
      <w:r>
        <w:rPr>
          <w:rFonts w:ascii="楷体" w:eastAsia="楷体" w:hAnsi="楷体" w:cs="楷体" w:hint="eastAsia"/>
          <w:sz w:val="28"/>
          <w:szCs w:val="28"/>
        </w:rPr>
        <w:t xml:space="preserve">        职  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务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 xml:space="preserve">：         </w:t>
      </w:r>
    </w:p>
    <w:p w14:paraId="2FDBCACE" w14:textId="556C9D54" w:rsidR="00BD3116" w:rsidRPr="00CD37F1" w:rsidRDefault="00C07425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报告时间：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CB27CF">
        <w:rPr>
          <w:rFonts w:ascii="楷体" w:eastAsia="楷体" w:hAnsi="楷体" w:cs="楷体" w:hint="eastAsia"/>
          <w:sz w:val="28"/>
          <w:szCs w:val="28"/>
          <w:u w:val="single"/>
        </w:rPr>
        <w:t>11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E3423A">
        <w:rPr>
          <w:rFonts w:ascii="楷体" w:eastAsia="楷体" w:hAnsi="楷体" w:cs="楷体" w:hint="eastAsia"/>
          <w:sz w:val="28"/>
          <w:szCs w:val="28"/>
          <w:u w:val="single"/>
        </w:rPr>
        <w:t>20</w:t>
      </w:r>
      <w:r>
        <w:rPr>
          <w:rFonts w:ascii="楷体" w:eastAsia="楷体" w:hAnsi="楷体" w:cs="楷体" w:hint="eastAsia"/>
          <w:sz w:val="28"/>
          <w:szCs w:val="28"/>
        </w:rPr>
        <w:t>日至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CB27CF">
        <w:rPr>
          <w:rFonts w:ascii="楷体" w:eastAsia="楷体" w:hAnsi="楷体" w:cs="楷体" w:hint="eastAsia"/>
          <w:sz w:val="28"/>
          <w:szCs w:val="28"/>
          <w:u w:val="single"/>
        </w:rPr>
        <w:t>11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E3423A">
        <w:rPr>
          <w:rFonts w:ascii="楷体" w:eastAsia="楷体" w:hAnsi="楷体" w:cs="楷体" w:hint="eastAsia"/>
          <w:sz w:val="28"/>
          <w:szCs w:val="28"/>
          <w:u w:val="single"/>
        </w:rPr>
        <w:t>24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</w:p>
    <w:p w14:paraId="665A4F09" w14:textId="6F48BC41" w:rsidR="00EE0002" w:rsidRPr="00EE0002" w:rsidRDefault="00C07425" w:rsidP="00EE0002">
      <w:pPr>
        <w:pStyle w:val="a8"/>
        <w:numPr>
          <w:ilvl w:val="0"/>
          <w:numId w:val="1"/>
        </w:numPr>
        <w:spacing w:beforeLines="50" w:before="156" w:line="500" w:lineRule="atLeast"/>
        <w:ind w:right="113"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EE0002">
        <w:rPr>
          <w:rFonts w:ascii="宋体" w:eastAsia="宋体" w:hAnsi="宋体" w:cs="宋体" w:hint="eastAsia"/>
          <w:b/>
          <w:bCs/>
          <w:sz w:val="28"/>
          <w:szCs w:val="28"/>
        </w:rPr>
        <w:t>重要信息通报和重大事件</w:t>
      </w:r>
    </w:p>
    <w:p w14:paraId="02140631" w14:textId="724ECE98" w:rsidR="00BD3116" w:rsidRPr="00F35832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二、专项工作进展汇报</w:t>
      </w:r>
    </w:p>
    <w:p w14:paraId="4EAF6FE6" w14:textId="58027BA8" w:rsidR="00BD3116" w:rsidRPr="00F35832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三、本年度重点工作进展</w:t>
      </w:r>
    </w:p>
    <w:p w14:paraId="6EFCCCE5" w14:textId="47B46E62" w:rsidR="00AB26F9" w:rsidRPr="00AB26F9" w:rsidRDefault="00C07425" w:rsidP="00A43931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四、本周主要工作内容和建议</w:t>
      </w:r>
    </w:p>
    <w:p w14:paraId="4F5956B7" w14:textId="0016E881" w:rsidR="000D0F39" w:rsidRDefault="0014036A" w:rsidP="0014036A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  <w:r w:rsidR="007B0824">
        <w:rPr>
          <w:rFonts w:ascii="新宋体" w:eastAsia="新宋体" w:hAnsi="新宋体" w:hint="eastAsia"/>
          <w:sz w:val="28"/>
          <w:szCs w:val="28"/>
        </w:rPr>
        <w:t>工作内容：</w:t>
      </w:r>
    </w:p>
    <w:p w14:paraId="056373E0" w14:textId="6C2E9F9E" w:rsidR="00871505" w:rsidRDefault="00B25D45" w:rsidP="00871505">
      <w:pPr>
        <w:spacing w:line="500" w:lineRule="atLeast"/>
        <w:ind w:firstLine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、</w:t>
      </w:r>
      <w:r w:rsidR="00CD1A9F">
        <w:rPr>
          <w:rFonts w:ascii="新宋体" w:eastAsia="新宋体" w:hAnsi="新宋体" w:hint="eastAsia"/>
          <w:sz w:val="28"/>
          <w:szCs w:val="28"/>
        </w:rPr>
        <w:t>撰写“健康武汉项目专家评审会”的技术资料PPT，</w:t>
      </w:r>
      <w:r w:rsidR="00DD4E7C">
        <w:rPr>
          <w:rFonts w:ascii="新宋体" w:eastAsia="新宋体" w:hAnsi="新宋体" w:hint="eastAsia"/>
          <w:sz w:val="28"/>
          <w:szCs w:val="28"/>
        </w:rPr>
        <w:t>梳理并</w:t>
      </w:r>
      <w:r w:rsidR="00CD1A9F">
        <w:rPr>
          <w:rFonts w:ascii="新宋体" w:eastAsia="新宋体" w:hAnsi="新宋体" w:hint="eastAsia"/>
          <w:sz w:val="28"/>
          <w:szCs w:val="28"/>
        </w:rPr>
        <w:t>总结了近一个月来</w:t>
      </w:r>
      <w:r w:rsidR="00C97315">
        <w:rPr>
          <w:rFonts w:ascii="新宋体" w:eastAsia="新宋体" w:hAnsi="新宋体" w:hint="eastAsia"/>
          <w:sz w:val="28"/>
          <w:szCs w:val="28"/>
        </w:rPr>
        <w:t>了解到的</w:t>
      </w:r>
      <w:r w:rsidR="00CD1A9F">
        <w:rPr>
          <w:rFonts w:ascii="新宋体" w:eastAsia="新宋体" w:hAnsi="新宋体" w:hint="eastAsia"/>
          <w:sz w:val="28"/>
          <w:szCs w:val="28"/>
        </w:rPr>
        <w:t>项目</w:t>
      </w:r>
      <w:r w:rsidR="006C297E">
        <w:rPr>
          <w:rFonts w:ascii="新宋体" w:eastAsia="新宋体" w:hAnsi="新宋体" w:hint="eastAsia"/>
          <w:sz w:val="28"/>
          <w:szCs w:val="28"/>
        </w:rPr>
        <w:t>中</w:t>
      </w:r>
      <w:r w:rsidR="00CD1A9F">
        <w:rPr>
          <w:rFonts w:ascii="新宋体" w:eastAsia="新宋体" w:hAnsi="新宋体" w:hint="eastAsia"/>
          <w:sz w:val="28"/>
          <w:szCs w:val="28"/>
        </w:rPr>
        <w:t>各个系统</w:t>
      </w:r>
      <w:r w:rsidR="00497E79">
        <w:rPr>
          <w:rFonts w:ascii="新宋体" w:eastAsia="新宋体" w:hAnsi="新宋体" w:hint="eastAsia"/>
          <w:sz w:val="28"/>
          <w:szCs w:val="28"/>
        </w:rPr>
        <w:t>的建设</w:t>
      </w:r>
      <w:r w:rsidR="00CD1A9F">
        <w:rPr>
          <w:rFonts w:ascii="新宋体" w:eastAsia="新宋体" w:hAnsi="新宋体" w:hint="eastAsia"/>
          <w:sz w:val="28"/>
          <w:szCs w:val="28"/>
        </w:rPr>
        <w:t>情况。</w:t>
      </w:r>
      <w:r w:rsidR="0058393E">
        <w:rPr>
          <w:rFonts w:ascii="新宋体" w:eastAsia="新宋体" w:hAnsi="新宋体" w:hint="eastAsia"/>
          <w:sz w:val="28"/>
          <w:szCs w:val="28"/>
        </w:rPr>
        <w:t>小组</w:t>
      </w:r>
      <w:r w:rsidR="009349FE">
        <w:rPr>
          <w:rFonts w:ascii="新宋体" w:eastAsia="新宋体" w:hAnsi="新宋体" w:hint="eastAsia"/>
          <w:sz w:val="28"/>
          <w:szCs w:val="28"/>
        </w:rPr>
        <w:t>成员</w:t>
      </w:r>
      <w:r w:rsidR="0058393E">
        <w:rPr>
          <w:rFonts w:ascii="新宋体" w:eastAsia="新宋体" w:hAnsi="新宋体" w:hint="eastAsia"/>
          <w:sz w:val="28"/>
          <w:szCs w:val="28"/>
        </w:rPr>
        <w:t>分工撰写</w:t>
      </w:r>
      <w:r w:rsidR="00441373">
        <w:rPr>
          <w:rFonts w:ascii="新宋体" w:eastAsia="新宋体" w:hAnsi="新宋体" w:hint="eastAsia"/>
          <w:sz w:val="28"/>
          <w:szCs w:val="28"/>
        </w:rPr>
        <w:t>，分别</w:t>
      </w:r>
      <w:r w:rsidR="00FF1BBD">
        <w:rPr>
          <w:rFonts w:ascii="新宋体" w:eastAsia="新宋体" w:hAnsi="新宋体" w:hint="eastAsia"/>
          <w:sz w:val="28"/>
          <w:szCs w:val="28"/>
        </w:rPr>
        <w:t>给出了</w:t>
      </w:r>
      <w:r w:rsidR="00133D3D">
        <w:rPr>
          <w:rFonts w:ascii="新宋体" w:eastAsia="新宋体" w:hAnsi="新宋体" w:hint="eastAsia"/>
          <w:sz w:val="28"/>
          <w:szCs w:val="28"/>
        </w:rPr>
        <w:t>偏向</w:t>
      </w:r>
      <w:r w:rsidR="00FF1BBD">
        <w:rPr>
          <w:rFonts w:ascii="新宋体" w:eastAsia="新宋体" w:hAnsi="新宋体" w:hint="eastAsia"/>
          <w:sz w:val="28"/>
          <w:szCs w:val="28"/>
        </w:rPr>
        <w:t>技术及</w:t>
      </w:r>
      <w:r w:rsidR="00133D3D">
        <w:rPr>
          <w:rFonts w:ascii="新宋体" w:eastAsia="新宋体" w:hAnsi="新宋体" w:hint="eastAsia"/>
          <w:sz w:val="28"/>
          <w:szCs w:val="28"/>
        </w:rPr>
        <w:t>偏向</w:t>
      </w:r>
      <w:r w:rsidR="00FF1BBD">
        <w:rPr>
          <w:rFonts w:ascii="新宋体" w:eastAsia="新宋体" w:hAnsi="新宋体" w:hint="eastAsia"/>
          <w:sz w:val="28"/>
          <w:szCs w:val="28"/>
        </w:rPr>
        <w:t>业务的两个PPT版本。最终在会上采用了</w:t>
      </w:r>
      <w:r w:rsidR="00133D3D">
        <w:rPr>
          <w:rFonts w:ascii="新宋体" w:eastAsia="新宋体" w:hAnsi="新宋体" w:hint="eastAsia"/>
          <w:sz w:val="28"/>
          <w:szCs w:val="28"/>
        </w:rPr>
        <w:t>偏向</w:t>
      </w:r>
      <w:r w:rsidR="00FF1BBD">
        <w:rPr>
          <w:rFonts w:ascii="新宋体" w:eastAsia="新宋体" w:hAnsi="新宋体" w:hint="eastAsia"/>
          <w:sz w:val="28"/>
          <w:szCs w:val="28"/>
        </w:rPr>
        <w:t>业务的版本</w:t>
      </w:r>
      <w:r w:rsidR="00B4389D">
        <w:rPr>
          <w:rFonts w:ascii="新宋体" w:eastAsia="新宋体" w:hAnsi="新宋体" w:hint="eastAsia"/>
          <w:sz w:val="28"/>
          <w:szCs w:val="28"/>
        </w:rPr>
        <w:t>供专家审阅</w:t>
      </w:r>
      <w:r w:rsidR="00FF1BBD">
        <w:rPr>
          <w:rFonts w:ascii="新宋体" w:eastAsia="新宋体" w:hAnsi="新宋体" w:hint="eastAsia"/>
          <w:sz w:val="28"/>
          <w:szCs w:val="28"/>
        </w:rPr>
        <w:t>。</w:t>
      </w:r>
    </w:p>
    <w:p w14:paraId="66FED513" w14:textId="3DB51171" w:rsidR="00871505" w:rsidRPr="00871505" w:rsidRDefault="00871505" w:rsidP="00871505">
      <w:pPr>
        <w:spacing w:line="500" w:lineRule="atLeast"/>
        <w:ind w:firstLine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2、周二</w:t>
      </w:r>
      <w:r w:rsidR="00FA3135">
        <w:rPr>
          <w:rFonts w:ascii="新宋体" w:eastAsia="新宋体" w:hAnsi="新宋体" w:hint="eastAsia"/>
          <w:sz w:val="28"/>
          <w:szCs w:val="28"/>
        </w:rPr>
        <w:t>下午</w:t>
      </w:r>
      <w:r>
        <w:rPr>
          <w:rFonts w:ascii="新宋体" w:eastAsia="新宋体" w:hAnsi="新宋体" w:hint="eastAsia"/>
          <w:sz w:val="28"/>
          <w:szCs w:val="28"/>
        </w:rPr>
        <w:t>参加了公共技术部</w:t>
      </w:r>
      <w:r w:rsidR="00AB6218">
        <w:rPr>
          <w:rFonts w:ascii="新宋体" w:eastAsia="新宋体" w:hAnsi="新宋体" w:hint="eastAsia"/>
          <w:sz w:val="28"/>
          <w:szCs w:val="28"/>
        </w:rPr>
        <w:t>的内部讨论会，会上总结了公共技术部的年初目标</w:t>
      </w:r>
      <w:bookmarkStart w:id="0" w:name="_GoBack"/>
      <w:bookmarkEnd w:id="0"/>
      <w:r w:rsidR="00AB6218">
        <w:rPr>
          <w:rFonts w:ascii="新宋体" w:eastAsia="新宋体" w:hAnsi="新宋体" w:hint="eastAsia"/>
          <w:sz w:val="28"/>
          <w:szCs w:val="28"/>
        </w:rPr>
        <w:t>及一年以来完成的成绩</w:t>
      </w:r>
      <w:r w:rsidR="00DB25D5">
        <w:rPr>
          <w:rFonts w:ascii="新宋体" w:eastAsia="新宋体" w:hAnsi="新宋体" w:hint="eastAsia"/>
          <w:sz w:val="28"/>
          <w:szCs w:val="28"/>
        </w:rPr>
        <w:t>；</w:t>
      </w:r>
      <w:r w:rsidR="003A0F65">
        <w:rPr>
          <w:rFonts w:ascii="新宋体" w:eastAsia="新宋体" w:hAnsi="新宋体" w:hint="eastAsia"/>
          <w:sz w:val="28"/>
          <w:szCs w:val="28"/>
        </w:rPr>
        <w:t>分析了公共技术部现有的优势及不足。</w:t>
      </w:r>
      <w:r w:rsidR="009A1B54">
        <w:rPr>
          <w:rFonts w:ascii="新宋体" w:eastAsia="新宋体" w:hAnsi="新宋体" w:hint="eastAsia"/>
          <w:sz w:val="28"/>
          <w:szCs w:val="28"/>
        </w:rPr>
        <w:t>明确了公共技术部明年的计划及方向。</w:t>
      </w:r>
    </w:p>
    <w:p w14:paraId="06F1387F" w14:textId="77777777" w:rsidR="00CD1A9F" w:rsidRDefault="0065299E" w:rsidP="005E218A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 w:rsidR="00871505">
        <w:rPr>
          <w:rFonts w:ascii="新宋体" w:eastAsia="新宋体" w:hAnsi="新宋体"/>
          <w:sz w:val="28"/>
          <w:szCs w:val="28"/>
        </w:rPr>
        <w:t>3</w:t>
      </w:r>
      <w:r w:rsidR="0096645E">
        <w:rPr>
          <w:rFonts w:ascii="新宋体" w:eastAsia="新宋体" w:hAnsi="新宋体" w:hint="eastAsia"/>
          <w:sz w:val="28"/>
          <w:szCs w:val="28"/>
        </w:rPr>
        <w:t>、</w:t>
      </w:r>
      <w:r w:rsidR="0005173B">
        <w:rPr>
          <w:rFonts w:ascii="新宋体" w:eastAsia="新宋体" w:hAnsi="新宋体" w:hint="eastAsia"/>
          <w:sz w:val="28"/>
          <w:szCs w:val="28"/>
        </w:rPr>
        <w:t>周三</w:t>
      </w:r>
      <w:r w:rsidR="00E01237">
        <w:rPr>
          <w:rFonts w:ascii="新宋体" w:eastAsia="新宋体" w:hAnsi="新宋体" w:hint="eastAsia"/>
          <w:sz w:val="28"/>
          <w:szCs w:val="28"/>
        </w:rPr>
        <w:t>下午</w:t>
      </w:r>
      <w:r w:rsidR="006C5D3F">
        <w:rPr>
          <w:rFonts w:ascii="新宋体" w:eastAsia="新宋体" w:hAnsi="新宋体" w:hint="eastAsia"/>
          <w:sz w:val="28"/>
          <w:szCs w:val="28"/>
        </w:rPr>
        <w:t>参加了花山希尔顿</w:t>
      </w:r>
      <w:r w:rsidR="0005173B">
        <w:rPr>
          <w:rFonts w:ascii="新宋体" w:eastAsia="新宋体" w:hAnsi="新宋体" w:hint="eastAsia"/>
          <w:sz w:val="28"/>
          <w:szCs w:val="28"/>
        </w:rPr>
        <w:t>召开了</w:t>
      </w:r>
      <w:r w:rsidR="006C5D3F">
        <w:rPr>
          <w:rFonts w:ascii="新宋体" w:eastAsia="新宋体" w:hAnsi="新宋体" w:hint="eastAsia"/>
          <w:sz w:val="28"/>
          <w:szCs w:val="28"/>
        </w:rPr>
        <w:t>“健康武汉项目专家评审会”。</w:t>
      </w:r>
      <w:r w:rsidR="00DE0F4A">
        <w:rPr>
          <w:rFonts w:ascii="新宋体" w:eastAsia="新宋体" w:hAnsi="新宋体" w:hint="eastAsia"/>
          <w:sz w:val="28"/>
          <w:szCs w:val="28"/>
        </w:rPr>
        <w:t>在会上答疑环节作为楚天</w:t>
      </w:r>
      <w:proofErr w:type="gramStart"/>
      <w:r w:rsidR="00DE0F4A">
        <w:rPr>
          <w:rFonts w:ascii="新宋体" w:eastAsia="新宋体" w:hAnsi="新宋体" w:hint="eastAsia"/>
          <w:sz w:val="28"/>
          <w:szCs w:val="28"/>
        </w:rPr>
        <w:t>云方面</w:t>
      </w:r>
      <w:proofErr w:type="gramEnd"/>
      <w:r w:rsidR="00DE0F4A">
        <w:rPr>
          <w:rFonts w:ascii="新宋体" w:eastAsia="新宋体" w:hAnsi="新宋体" w:hint="eastAsia"/>
          <w:sz w:val="28"/>
          <w:szCs w:val="28"/>
        </w:rPr>
        <w:t>的技术代表回答了各位提出的技术问题。</w:t>
      </w:r>
      <w:r w:rsidR="00807381">
        <w:rPr>
          <w:rFonts w:ascii="新宋体" w:eastAsia="新宋体" w:hAnsi="新宋体" w:hint="eastAsia"/>
          <w:sz w:val="28"/>
          <w:szCs w:val="28"/>
        </w:rPr>
        <w:t>专家提问涉及到软件，硬件，网络</w:t>
      </w:r>
      <w:r w:rsidR="00A308B2">
        <w:rPr>
          <w:rFonts w:ascii="新宋体" w:eastAsia="新宋体" w:hAnsi="新宋体" w:hint="eastAsia"/>
          <w:sz w:val="28"/>
          <w:szCs w:val="28"/>
        </w:rPr>
        <w:t>，</w:t>
      </w:r>
      <w:r w:rsidR="00807381">
        <w:rPr>
          <w:rFonts w:ascii="新宋体" w:eastAsia="新宋体" w:hAnsi="新宋体" w:hint="eastAsia"/>
          <w:sz w:val="28"/>
          <w:szCs w:val="28"/>
        </w:rPr>
        <w:t>数据，标准化等各个方面，对整个项目的技术方案有较好的启发和</w:t>
      </w:r>
      <w:r w:rsidR="00A308B2">
        <w:rPr>
          <w:rFonts w:ascii="新宋体" w:eastAsia="新宋体" w:hAnsi="新宋体" w:hint="eastAsia"/>
          <w:sz w:val="28"/>
          <w:szCs w:val="28"/>
        </w:rPr>
        <w:t>导向</w:t>
      </w:r>
      <w:r w:rsidR="00807381">
        <w:rPr>
          <w:rFonts w:ascii="新宋体" w:eastAsia="新宋体" w:hAnsi="新宋体" w:hint="eastAsia"/>
          <w:sz w:val="28"/>
          <w:szCs w:val="28"/>
        </w:rPr>
        <w:t>作用。</w:t>
      </w:r>
    </w:p>
    <w:p w14:paraId="2A170348" w14:textId="642F5588" w:rsidR="00A42FC5" w:rsidRDefault="001A3798" w:rsidP="005E218A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>
        <w:rPr>
          <w:rFonts w:ascii="新宋体" w:eastAsia="新宋体" w:hAnsi="新宋体"/>
          <w:sz w:val="28"/>
          <w:szCs w:val="28"/>
        </w:rPr>
        <w:tab/>
      </w:r>
    </w:p>
    <w:p w14:paraId="3C99C266" w14:textId="762528EA" w:rsidR="00F07109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 xml:space="preserve">     五、需要其他部门协调解决的重要问题</w:t>
      </w:r>
    </w:p>
    <w:p w14:paraId="6DE5540F" w14:textId="58A9C71C" w:rsidR="00BD3A9A" w:rsidRPr="0087109A" w:rsidRDefault="00C07425" w:rsidP="00CE4102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六、下周重点工作计划</w:t>
      </w:r>
      <w:r w:rsidR="00B8266F">
        <w:rPr>
          <w:rFonts w:ascii="宋体" w:eastAsia="宋体" w:hAnsi="宋体" w:cs="宋体" w:hint="eastAsia"/>
          <w:b/>
          <w:bCs/>
          <w:sz w:val="28"/>
          <w:szCs w:val="28"/>
        </w:rPr>
        <w:t>、</w:t>
      </w:r>
    </w:p>
    <w:p w14:paraId="376AA86D" w14:textId="6E7B3250" w:rsidR="00346253" w:rsidRDefault="00346253" w:rsidP="00346253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 w:rsidR="00F70F50">
        <w:rPr>
          <w:rFonts w:ascii="新宋体" w:eastAsia="新宋体" w:hAnsi="新宋体"/>
          <w:sz w:val="28"/>
          <w:szCs w:val="28"/>
        </w:rPr>
        <w:t>1</w:t>
      </w:r>
      <w:r w:rsidR="00F70F50">
        <w:rPr>
          <w:rFonts w:ascii="新宋体" w:eastAsia="新宋体" w:hAnsi="新宋体" w:hint="eastAsia"/>
          <w:sz w:val="28"/>
          <w:szCs w:val="28"/>
        </w:rPr>
        <w:t>、目前所有厂家的系统均已接触了解，并进行了部分测试。</w:t>
      </w:r>
      <w:r w:rsidR="00EE31C2">
        <w:rPr>
          <w:rFonts w:ascii="新宋体" w:eastAsia="新宋体" w:hAnsi="新宋体" w:hint="eastAsia"/>
          <w:sz w:val="28"/>
          <w:szCs w:val="28"/>
        </w:rPr>
        <w:t>对</w:t>
      </w:r>
      <w:r w:rsidR="0068294E">
        <w:rPr>
          <w:rFonts w:ascii="新宋体" w:eastAsia="新宋体" w:hAnsi="新宋体" w:hint="eastAsia"/>
          <w:sz w:val="28"/>
          <w:szCs w:val="28"/>
        </w:rPr>
        <w:t>系统的功能及定位均</w:t>
      </w:r>
      <w:r w:rsidR="00EE31C2">
        <w:rPr>
          <w:rFonts w:ascii="新宋体" w:eastAsia="新宋体" w:hAnsi="新宋体" w:hint="eastAsia"/>
          <w:sz w:val="28"/>
          <w:szCs w:val="28"/>
        </w:rPr>
        <w:t>有</w:t>
      </w:r>
      <w:r w:rsidR="007F57BF">
        <w:rPr>
          <w:rFonts w:ascii="新宋体" w:eastAsia="新宋体" w:hAnsi="新宋体" w:hint="eastAsia"/>
          <w:sz w:val="28"/>
          <w:szCs w:val="28"/>
        </w:rPr>
        <w:t>了</w:t>
      </w:r>
      <w:r w:rsidR="00EE31C2">
        <w:rPr>
          <w:rFonts w:ascii="新宋体" w:eastAsia="新宋体" w:hAnsi="新宋体" w:hint="eastAsia"/>
          <w:sz w:val="28"/>
          <w:szCs w:val="28"/>
        </w:rPr>
        <w:t>比较明晰的认识。</w:t>
      </w:r>
      <w:r w:rsidR="00301EA4">
        <w:rPr>
          <w:rFonts w:ascii="新宋体" w:eastAsia="新宋体" w:hAnsi="新宋体" w:hint="eastAsia"/>
          <w:sz w:val="28"/>
          <w:szCs w:val="28"/>
        </w:rPr>
        <w:t>下周开始可以</w:t>
      </w:r>
      <w:r w:rsidR="00576431">
        <w:rPr>
          <w:rFonts w:ascii="新宋体" w:eastAsia="新宋体" w:hAnsi="新宋体" w:hint="eastAsia"/>
          <w:sz w:val="28"/>
          <w:szCs w:val="28"/>
        </w:rPr>
        <w:t>对商务报价提供技术方面的报价支撑。</w:t>
      </w:r>
    </w:p>
    <w:p w14:paraId="75BF47F7" w14:textId="7C6A9D98" w:rsidR="00C0382C" w:rsidRDefault="00EC5095" w:rsidP="00CE4102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  <w:t>2</w:t>
      </w:r>
      <w:r>
        <w:rPr>
          <w:rFonts w:ascii="新宋体" w:eastAsia="新宋体" w:hAnsi="新宋体" w:hint="eastAsia"/>
          <w:sz w:val="28"/>
          <w:szCs w:val="28"/>
        </w:rPr>
        <w:t>、</w:t>
      </w:r>
      <w:r w:rsidR="00B56C30">
        <w:rPr>
          <w:rFonts w:ascii="新宋体" w:eastAsia="新宋体" w:hAnsi="新宋体" w:hint="eastAsia"/>
          <w:sz w:val="28"/>
          <w:szCs w:val="28"/>
        </w:rPr>
        <w:t>考虑专家评审会上各位专家提出的建议，</w:t>
      </w:r>
      <w:r w:rsidR="00E73803">
        <w:rPr>
          <w:rFonts w:ascii="新宋体" w:eastAsia="新宋体" w:hAnsi="新宋体" w:hint="eastAsia"/>
          <w:sz w:val="28"/>
          <w:szCs w:val="28"/>
        </w:rPr>
        <w:t>对系统建设的</w:t>
      </w:r>
      <w:r w:rsidR="00121135">
        <w:rPr>
          <w:rFonts w:ascii="新宋体" w:eastAsia="新宋体" w:hAnsi="新宋体" w:hint="eastAsia"/>
          <w:sz w:val="28"/>
          <w:szCs w:val="28"/>
        </w:rPr>
        <w:t>技术</w:t>
      </w:r>
      <w:r w:rsidR="00E73803">
        <w:rPr>
          <w:rFonts w:ascii="新宋体" w:eastAsia="新宋体" w:hAnsi="新宋体" w:hint="eastAsia"/>
          <w:sz w:val="28"/>
          <w:szCs w:val="28"/>
        </w:rPr>
        <w:t>合理性进行进一步评估。</w:t>
      </w:r>
      <w:r w:rsidR="00C0382C">
        <w:rPr>
          <w:rFonts w:ascii="新宋体" w:eastAsia="新宋体" w:hAnsi="新宋体" w:hint="eastAsia"/>
          <w:sz w:val="28"/>
          <w:szCs w:val="28"/>
        </w:rPr>
        <w:tab/>
      </w:r>
    </w:p>
    <w:p w14:paraId="13BDAAF0" w14:textId="77777777" w:rsidR="00EC5095" w:rsidRPr="00BE507D" w:rsidRDefault="00EC5095" w:rsidP="00CE4102">
      <w:pPr>
        <w:spacing w:line="500" w:lineRule="atLeast"/>
        <w:rPr>
          <w:rFonts w:ascii="新宋体" w:eastAsia="新宋体" w:hAnsi="新宋体"/>
          <w:sz w:val="28"/>
          <w:szCs w:val="28"/>
        </w:rPr>
      </w:pPr>
    </w:p>
    <w:p w14:paraId="094DF7D0" w14:textId="77777777" w:rsidR="00BD3116" w:rsidRDefault="00C07425">
      <w:pPr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14:paraId="0F289612" w14:textId="77777777" w:rsidR="00BD3116" w:rsidRDefault="00C074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1、工作周报是反映工作质量的重要工具，员工应于每周五下班前，通过公司邮箱发送，逾期需与上级沟通说明；</w:t>
      </w:r>
    </w:p>
    <w:p w14:paraId="2311EA29" w14:textId="77777777" w:rsidR="00BD3116" w:rsidRDefault="00C07425">
      <w:pPr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2、公司统一工作周报格式，主要分六个部分，要求简洁、清晰，字体统一为新宋体，小四；</w:t>
      </w:r>
    </w:p>
    <w:p w14:paraId="0150F486" w14:textId="77777777" w:rsidR="00BD3116" w:rsidRDefault="00C074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3、工作周报属公司机密，严格按报告关系执行，原则上主</w:t>
      </w:r>
      <w:proofErr w:type="gramStart"/>
      <w:r>
        <w:rPr>
          <w:rFonts w:ascii="宋体" w:hAnsi="宋体" w:hint="eastAsia"/>
          <w:sz w:val="24"/>
        </w:rPr>
        <w:t>送直接</w:t>
      </w:r>
      <w:proofErr w:type="gramEnd"/>
      <w:r>
        <w:rPr>
          <w:rFonts w:ascii="宋体" w:hAnsi="宋体" w:hint="eastAsia"/>
          <w:sz w:val="24"/>
        </w:rPr>
        <w:t>领导，抄送跨部门接口、</w:t>
      </w:r>
      <w:proofErr w:type="gramStart"/>
      <w:r>
        <w:rPr>
          <w:rFonts w:ascii="宋体" w:hAnsi="宋体" w:hint="eastAsia"/>
          <w:sz w:val="24"/>
        </w:rPr>
        <w:t>综财</w:t>
      </w:r>
      <w:proofErr w:type="gramEnd"/>
      <w:r>
        <w:rPr>
          <w:rFonts w:ascii="宋体" w:hAnsi="宋体" w:hint="eastAsia"/>
          <w:sz w:val="24"/>
        </w:rPr>
        <w:t>部部长备案。</w:t>
      </w:r>
    </w:p>
    <w:p w14:paraId="19C1730D" w14:textId="77777777" w:rsidR="00BD3116" w:rsidRDefault="00C074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4、周报纳入管理活动认证，</w:t>
      </w:r>
      <w:proofErr w:type="gramStart"/>
      <w:r>
        <w:rPr>
          <w:rFonts w:ascii="宋体" w:hAnsi="宋体" w:hint="eastAsia"/>
          <w:sz w:val="24"/>
        </w:rPr>
        <w:t>综财部</w:t>
      </w:r>
      <w:proofErr w:type="gramEnd"/>
      <w:r>
        <w:rPr>
          <w:rFonts w:ascii="宋体" w:hAnsi="宋体" w:hint="eastAsia"/>
          <w:sz w:val="24"/>
        </w:rPr>
        <w:t>负责收集和督促工作周报问题的解决，必要情况下组织会议会商。</w:t>
      </w:r>
      <w:bookmarkEnd w:id="1"/>
    </w:p>
    <w:sectPr w:rsidR="00BD311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B64C9" w14:textId="77777777" w:rsidR="00F27223" w:rsidRDefault="00F27223">
      <w:r>
        <w:separator/>
      </w:r>
    </w:p>
  </w:endnote>
  <w:endnote w:type="continuationSeparator" w:id="0">
    <w:p w14:paraId="4364D037" w14:textId="77777777" w:rsidR="00F27223" w:rsidRDefault="00F2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小标宋简体">
    <w:altName w:val="等线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B764D" w14:textId="77777777" w:rsidR="00BD3116" w:rsidRDefault="00F27223">
    <w:pPr>
      <w:pStyle w:val="a5"/>
    </w:pPr>
    <w:r>
      <w:pict w14:anchorId="000F9602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320pt;margin-top:0;width:2in;height:2in;z-index:251658240;mso-wrap-style:none;mso-position-horizontal:right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textbox style="mso-fit-shape-to-text:t" inset="0,0,0,0">
            <w:txbxContent>
              <w:p w14:paraId="70FA8A6A" w14:textId="219C9E5D" w:rsidR="00BD3116" w:rsidRDefault="00C0742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A3135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9B51D" w14:textId="77777777" w:rsidR="00F27223" w:rsidRDefault="00F27223">
      <w:r>
        <w:separator/>
      </w:r>
    </w:p>
  </w:footnote>
  <w:footnote w:type="continuationSeparator" w:id="0">
    <w:p w14:paraId="0505A83A" w14:textId="77777777" w:rsidR="00F27223" w:rsidRDefault="00F27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8856B" w14:textId="77777777" w:rsidR="00BD3116" w:rsidRDefault="00BD3116">
    <w:pPr>
      <w:widowControl/>
      <w:jc w:val="center"/>
    </w:pPr>
  </w:p>
  <w:p w14:paraId="5843428B" w14:textId="77777777" w:rsidR="00BD3116" w:rsidRDefault="00C07425">
    <w:pPr>
      <w:pStyle w:val="a6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 wp14:anchorId="7C019399" wp14:editId="6388541C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湖北省楚天云有限公司</w:t>
    </w:r>
  </w:p>
  <w:p w14:paraId="275CC52F" w14:textId="77777777" w:rsidR="00BD3116" w:rsidRDefault="00BD3116">
    <w:pPr>
      <w:pStyle w:val="a6"/>
      <w:rPr>
        <w:rFonts w:ascii="隶书" w:eastAsia="隶书" w:hAnsi="隶书" w:cs="隶书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9198C"/>
    <w:multiLevelType w:val="hybridMultilevel"/>
    <w:tmpl w:val="88A82CB0"/>
    <w:lvl w:ilvl="0" w:tplc="80D85F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B80C04"/>
    <w:multiLevelType w:val="hybridMultilevel"/>
    <w:tmpl w:val="68085ED2"/>
    <w:lvl w:ilvl="0" w:tplc="8898C1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5411ED"/>
    <w:multiLevelType w:val="hybridMultilevel"/>
    <w:tmpl w:val="A0B6D9E6"/>
    <w:lvl w:ilvl="0" w:tplc="C0B42D14">
      <w:start w:val="1"/>
      <w:numFmt w:val="japaneseCounting"/>
      <w:lvlText w:val="%1、"/>
      <w:lvlJc w:val="left"/>
      <w:pPr>
        <w:ind w:left="137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3" w:hanging="420"/>
      </w:pPr>
    </w:lvl>
    <w:lvl w:ilvl="2" w:tplc="0409001B" w:tentative="1">
      <w:start w:val="1"/>
      <w:numFmt w:val="lowerRoman"/>
      <w:lvlText w:val="%3."/>
      <w:lvlJc w:val="right"/>
      <w:pPr>
        <w:ind w:left="1913" w:hanging="420"/>
      </w:pPr>
    </w:lvl>
    <w:lvl w:ilvl="3" w:tplc="0409000F" w:tentative="1">
      <w:start w:val="1"/>
      <w:numFmt w:val="decimal"/>
      <w:lvlText w:val="%4."/>
      <w:lvlJc w:val="left"/>
      <w:pPr>
        <w:ind w:left="2333" w:hanging="420"/>
      </w:pPr>
    </w:lvl>
    <w:lvl w:ilvl="4" w:tplc="04090019" w:tentative="1">
      <w:start w:val="1"/>
      <w:numFmt w:val="lowerLetter"/>
      <w:lvlText w:val="%5)"/>
      <w:lvlJc w:val="left"/>
      <w:pPr>
        <w:ind w:left="2753" w:hanging="420"/>
      </w:pPr>
    </w:lvl>
    <w:lvl w:ilvl="5" w:tplc="0409001B" w:tentative="1">
      <w:start w:val="1"/>
      <w:numFmt w:val="lowerRoman"/>
      <w:lvlText w:val="%6."/>
      <w:lvlJc w:val="right"/>
      <w:pPr>
        <w:ind w:left="3173" w:hanging="420"/>
      </w:pPr>
    </w:lvl>
    <w:lvl w:ilvl="6" w:tplc="0409000F" w:tentative="1">
      <w:start w:val="1"/>
      <w:numFmt w:val="decimal"/>
      <w:lvlText w:val="%7."/>
      <w:lvlJc w:val="left"/>
      <w:pPr>
        <w:ind w:left="3593" w:hanging="420"/>
      </w:pPr>
    </w:lvl>
    <w:lvl w:ilvl="7" w:tplc="04090019" w:tentative="1">
      <w:start w:val="1"/>
      <w:numFmt w:val="lowerLetter"/>
      <w:lvlText w:val="%8)"/>
      <w:lvlJc w:val="left"/>
      <w:pPr>
        <w:ind w:left="4013" w:hanging="420"/>
      </w:pPr>
    </w:lvl>
    <w:lvl w:ilvl="8" w:tplc="0409001B" w:tentative="1">
      <w:start w:val="1"/>
      <w:numFmt w:val="lowerRoman"/>
      <w:lvlText w:val="%9."/>
      <w:lvlJc w:val="right"/>
      <w:pPr>
        <w:ind w:left="4433" w:hanging="420"/>
      </w:pPr>
    </w:lvl>
  </w:abstractNum>
  <w:abstractNum w:abstractNumId="3" w15:restartNumberingAfterBreak="0">
    <w:nsid w:val="42FB5748"/>
    <w:multiLevelType w:val="hybridMultilevel"/>
    <w:tmpl w:val="7722F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27E4A"/>
    <w:multiLevelType w:val="singleLevel"/>
    <w:tmpl w:val="5A027E4A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A051C22"/>
    <w:multiLevelType w:val="singleLevel"/>
    <w:tmpl w:val="5A051C2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055E3A"/>
    <w:multiLevelType w:val="singleLevel"/>
    <w:tmpl w:val="5A055E3A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0CE3F0"/>
    <w:multiLevelType w:val="singleLevel"/>
    <w:tmpl w:val="5A0CE3F0"/>
    <w:lvl w:ilvl="0">
      <w:start w:val="10"/>
      <w:numFmt w:val="chineseCounting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81219D8"/>
    <w:rsid w:val="000034DF"/>
    <w:rsid w:val="00010B4B"/>
    <w:rsid w:val="0001275C"/>
    <w:rsid w:val="000221C9"/>
    <w:rsid w:val="00026E59"/>
    <w:rsid w:val="0004007E"/>
    <w:rsid w:val="00041140"/>
    <w:rsid w:val="00044B91"/>
    <w:rsid w:val="00047CF9"/>
    <w:rsid w:val="000507E0"/>
    <w:rsid w:val="00050F82"/>
    <w:rsid w:val="0005173B"/>
    <w:rsid w:val="00057C57"/>
    <w:rsid w:val="0006111C"/>
    <w:rsid w:val="00061D02"/>
    <w:rsid w:val="00077DEB"/>
    <w:rsid w:val="000828F8"/>
    <w:rsid w:val="0008507E"/>
    <w:rsid w:val="0008564B"/>
    <w:rsid w:val="000874AC"/>
    <w:rsid w:val="00087AEA"/>
    <w:rsid w:val="000A3878"/>
    <w:rsid w:val="000B1B23"/>
    <w:rsid w:val="000B403F"/>
    <w:rsid w:val="000B49C5"/>
    <w:rsid w:val="000C0F6E"/>
    <w:rsid w:val="000C1980"/>
    <w:rsid w:val="000C2AD2"/>
    <w:rsid w:val="000C32E1"/>
    <w:rsid w:val="000D0F39"/>
    <w:rsid w:val="000D1F69"/>
    <w:rsid w:val="000E0F4B"/>
    <w:rsid w:val="000E203B"/>
    <w:rsid w:val="000E3DCA"/>
    <w:rsid w:val="000E41B1"/>
    <w:rsid w:val="000F36EE"/>
    <w:rsid w:val="000F65BA"/>
    <w:rsid w:val="000F6A01"/>
    <w:rsid w:val="001006C2"/>
    <w:rsid w:val="0010459E"/>
    <w:rsid w:val="00104978"/>
    <w:rsid w:val="0010561A"/>
    <w:rsid w:val="00111124"/>
    <w:rsid w:val="00121135"/>
    <w:rsid w:val="00133D3D"/>
    <w:rsid w:val="00134AD4"/>
    <w:rsid w:val="00136D49"/>
    <w:rsid w:val="0014036A"/>
    <w:rsid w:val="0014118C"/>
    <w:rsid w:val="001413F7"/>
    <w:rsid w:val="001421C0"/>
    <w:rsid w:val="00142B60"/>
    <w:rsid w:val="00143740"/>
    <w:rsid w:val="001526C1"/>
    <w:rsid w:val="00160DAC"/>
    <w:rsid w:val="001673B6"/>
    <w:rsid w:val="00170286"/>
    <w:rsid w:val="00174D1B"/>
    <w:rsid w:val="001769DD"/>
    <w:rsid w:val="0017769C"/>
    <w:rsid w:val="001805E1"/>
    <w:rsid w:val="00180CC2"/>
    <w:rsid w:val="00181714"/>
    <w:rsid w:val="00182E5A"/>
    <w:rsid w:val="00183754"/>
    <w:rsid w:val="00184855"/>
    <w:rsid w:val="00184A14"/>
    <w:rsid w:val="00193D83"/>
    <w:rsid w:val="001946D9"/>
    <w:rsid w:val="00197643"/>
    <w:rsid w:val="001A2F78"/>
    <w:rsid w:val="001A3798"/>
    <w:rsid w:val="001A6128"/>
    <w:rsid w:val="001B146D"/>
    <w:rsid w:val="001B4445"/>
    <w:rsid w:val="001B7B16"/>
    <w:rsid w:val="001C519C"/>
    <w:rsid w:val="001C5E2B"/>
    <w:rsid w:val="001C6F76"/>
    <w:rsid w:val="001C78AA"/>
    <w:rsid w:val="001D2C98"/>
    <w:rsid w:val="001D3DCF"/>
    <w:rsid w:val="001D5F9C"/>
    <w:rsid w:val="001E10D9"/>
    <w:rsid w:val="001E1D52"/>
    <w:rsid w:val="001E30DE"/>
    <w:rsid w:val="001F0069"/>
    <w:rsid w:val="001F0815"/>
    <w:rsid w:val="001F281E"/>
    <w:rsid w:val="001F362B"/>
    <w:rsid w:val="001F7B74"/>
    <w:rsid w:val="00201C13"/>
    <w:rsid w:val="00202AE5"/>
    <w:rsid w:val="00202EC9"/>
    <w:rsid w:val="002120D4"/>
    <w:rsid w:val="00216ECF"/>
    <w:rsid w:val="00223C09"/>
    <w:rsid w:val="00225EC6"/>
    <w:rsid w:val="00231B9C"/>
    <w:rsid w:val="00233182"/>
    <w:rsid w:val="00233967"/>
    <w:rsid w:val="002414DA"/>
    <w:rsid w:val="00243173"/>
    <w:rsid w:val="00246A03"/>
    <w:rsid w:val="00250853"/>
    <w:rsid w:val="002665B8"/>
    <w:rsid w:val="00266E00"/>
    <w:rsid w:val="00273139"/>
    <w:rsid w:val="00273933"/>
    <w:rsid w:val="00274A84"/>
    <w:rsid w:val="002757D6"/>
    <w:rsid w:val="0027639F"/>
    <w:rsid w:val="002801DB"/>
    <w:rsid w:val="0028648E"/>
    <w:rsid w:val="002871A5"/>
    <w:rsid w:val="0029049F"/>
    <w:rsid w:val="002907E1"/>
    <w:rsid w:val="00290EF3"/>
    <w:rsid w:val="00291867"/>
    <w:rsid w:val="00297CB3"/>
    <w:rsid w:val="002A0014"/>
    <w:rsid w:val="002A2753"/>
    <w:rsid w:val="002A2F7F"/>
    <w:rsid w:val="002A6396"/>
    <w:rsid w:val="002A6E1C"/>
    <w:rsid w:val="002B517F"/>
    <w:rsid w:val="002B5597"/>
    <w:rsid w:val="002B6B6A"/>
    <w:rsid w:val="002B6D89"/>
    <w:rsid w:val="002C0DEC"/>
    <w:rsid w:val="002C152D"/>
    <w:rsid w:val="002C548F"/>
    <w:rsid w:val="002C56EC"/>
    <w:rsid w:val="002C7E7D"/>
    <w:rsid w:val="002D39A1"/>
    <w:rsid w:val="002D3CA3"/>
    <w:rsid w:val="002F0DD9"/>
    <w:rsid w:val="002F4B52"/>
    <w:rsid w:val="002F4C36"/>
    <w:rsid w:val="00301EA4"/>
    <w:rsid w:val="00305D7D"/>
    <w:rsid w:val="0031057F"/>
    <w:rsid w:val="00317C49"/>
    <w:rsid w:val="00322FD8"/>
    <w:rsid w:val="003351FB"/>
    <w:rsid w:val="00336B5D"/>
    <w:rsid w:val="00346253"/>
    <w:rsid w:val="00352AB4"/>
    <w:rsid w:val="00356036"/>
    <w:rsid w:val="00356856"/>
    <w:rsid w:val="00357CCD"/>
    <w:rsid w:val="00357D4F"/>
    <w:rsid w:val="00362E24"/>
    <w:rsid w:val="00371099"/>
    <w:rsid w:val="00372488"/>
    <w:rsid w:val="0037581C"/>
    <w:rsid w:val="00383846"/>
    <w:rsid w:val="00385987"/>
    <w:rsid w:val="0038633B"/>
    <w:rsid w:val="003917F4"/>
    <w:rsid w:val="00391DA2"/>
    <w:rsid w:val="00397A80"/>
    <w:rsid w:val="003A0F65"/>
    <w:rsid w:val="003A21C5"/>
    <w:rsid w:val="003A23C8"/>
    <w:rsid w:val="003A337A"/>
    <w:rsid w:val="003A5F0B"/>
    <w:rsid w:val="003B5E76"/>
    <w:rsid w:val="003B6A5B"/>
    <w:rsid w:val="003C3190"/>
    <w:rsid w:val="003C5F8C"/>
    <w:rsid w:val="003E502A"/>
    <w:rsid w:val="003F1FBA"/>
    <w:rsid w:val="003F7760"/>
    <w:rsid w:val="0040100C"/>
    <w:rsid w:val="0040178A"/>
    <w:rsid w:val="0040391C"/>
    <w:rsid w:val="00404CD9"/>
    <w:rsid w:val="00406636"/>
    <w:rsid w:val="004114B9"/>
    <w:rsid w:val="00413951"/>
    <w:rsid w:val="00416139"/>
    <w:rsid w:val="0041624E"/>
    <w:rsid w:val="0042382B"/>
    <w:rsid w:val="00427217"/>
    <w:rsid w:val="00440BA4"/>
    <w:rsid w:val="00441373"/>
    <w:rsid w:val="00441E73"/>
    <w:rsid w:val="00447F78"/>
    <w:rsid w:val="0045290A"/>
    <w:rsid w:val="004565FD"/>
    <w:rsid w:val="00464049"/>
    <w:rsid w:val="00486241"/>
    <w:rsid w:val="00490530"/>
    <w:rsid w:val="00491E03"/>
    <w:rsid w:val="00497E79"/>
    <w:rsid w:val="004A0734"/>
    <w:rsid w:val="004A4791"/>
    <w:rsid w:val="004B27F0"/>
    <w:rsid w:val="004B2A75"/>
    <w:rsid w:val="004B35A1"/>
    <w:rsid w:val="004B5338"/>
    <w:rsid w:val="004B5649"/>
    <w:rsid w:val="004B77B2"/>
    <w:rsid w:val="004C3865"/>
    <w:rsid w:val="004E1D1B"/>
    <w:rsid w:val="004E4E87"/>
    <w:rsid w:val="004F10C3"/>
    <w:rsid w:val="004F2423"/>
    <w:rsid w:val="00501BE8"/>
    <w:rsid w:val="0050555B"/>
    <w:rsid w:val="00510CED"/>
    <w:rsid w:val="005128E4"/>
    <w:rsid w:val="005135B6"/>
    <w:rsid w:val="005238BC"/>
    <w:rsid w:val="00523C22"/>
    <w:rsid w:val="00523DCA"/>
    <w:rsid w:val="00526391"/>
    <w:rsid w:val="00534861"/>
    <w:rsid w:val="005401A9"/>
    <w:rsid w:val="0054123E"/>
    <w:rsid w:val="005425E4"/>
    <w:rsid w:val="00550264"/>
    <w:rsid w:val="00550945"/>
    <w:rsid w:val="005533EF"/>
    <w:rsid w:val="00560381"/>
    <w:rsid w:val="00562368"/>
    <w:rsid w:val="00563BE9"/>
    <w:rsid w:val="00565ACD"/>
    <w:rsid w:val="00570404"/>
    <w:rsid w:val="00572A25"/>
    <w:rsid w:val="00574476"/>
    <w:rsid w:val="00575936"/>
    <w:rsid w:val="00576431"/>
    <w:rsid w:val="0058393E"/>
    <w:rsid w:val="005841F5"/>
    <w:rsid w:val="005920F8"/>
    <w:rsid w:val="005966CE"/>
    <w:rsid w:val="005B282F"/>
    <w:rsid w:val="005B4C1D"/>
    <w:rsid w:val="005C5558"/>
    <w:rsid w:val="005E218A"/>
    <w:rsid w:val="005E5FFE"/>
    <w:rsid w:val="005E7607"/>
    <w:rsid w:val="005F3E95"/>
    <w:rsid w:val="005F4456"/>
    <w:rsid w:val="005F4508"/>
    <w:rsid w:val="005F598C"/>
    <w:rsid w:val="005F6D79"/>
    <w:rsid w:val="006016E1"/>
    <w:rsid w:val="00607A65"/>
    <w:rsid w:val="00607D5C"/>
    <w:rsid w:val="0062102A"/>
    <w:rsid w:val="006224F0"/>
    <w:rsid w:val="00627772"/>
    <w:rsid w:val="00637521"/>
    <w:rsid w:val="00642DA3"/>
    <w:rsid w:val="00645AF4"/>
    <w:rsid w:val="00646727"/>
    <w:rsid w:val="0065299E"/>
    <w:rsid w:val="00653DF2"/>
    <w:rsid w:val="0066163E"/>
    <w:rsid w:val="00661EDC"/>
    <w:rsid w:val="006626B4"/>
    <w:rsid w:val="006708C1"/>
    <w:rsid w:val="00671993"/>
    <w:rsid w:val="006720FA"/>
    <w:rsid w:val="00676F0B"/>
    <w:rsid w:val="006804F5"/>
    <w:rsid w:val="006816A6"/>
    <w:rsid w:val="0068294E"/>
    <w:rsid w:val="00691832"/>
    <w:rsid w:val="00691F45"/>
    <w:rsid w:val="00693CE2"/>
    <w:rsid w:val="006A218C"/>
    <w:rsid w:val="006A638B"/>
    <w:rsid w:val="006B09DE"/>
    <w:rsid w:val="006B0E4E"/>
    <w:rsid w:val="006B1DF9"/>
    <w:rsid w:val="006B7997"/>
    <w:rsid w:val="006C031C"/>
    <w:rsid w:val="006C297E"/>
    <w:rsid w:val="006C5D3F"/>
    <w:rsid w:val="006E24F2"/>
    <w:rsid w:val="006E4606"/>
    <w:rsid w:val="006F1747"/>
    <w:rsid w:val="006F26BC"/>
    <w:rsid w:val="006F566B"/>
    <w:rsid w:val="007071DD"/>
    <w:rsid w:val="00710D88"/>
    <w:rsid w:val="0071416C"/>
    <w:rsid w:val="00717167"/>
    <w:rsid w:val="0074383A"/>
    <w:rsid w:val="00744377"/>
    <w:rsid w:val="00745AC3"/>
    <w:rsid w:val="0077474C"/>
    <w:rsid w:val="00781A85"/>
    <w:rsid w:val="00781DE1"/>
    <w:rsid w:val="00783B8C"/>
    <w:rsid w:val="00786D11"/>
    <w:rsid w:val="007910E2"/>
    <w:rsid w:val="00791437"/>
    <w:rsid w:val="00796A78"/>
    <w:rsid w:val="007A4B42"/>
    <w:rsid w:val="007A4CDD"/>
    <w:rsid w:val="007B0824"/>
    <w:rsid w:val="007B7948"/>
    <w:rsid w:val="007C2453"/>
    <w:rsid w:val="007D5472"/>
    <w:rsid w:val="007E0FF2"/>
    <w:rsid w:val="007E1CD4"/>
    <w:rsid w:val="007E2178"/>
    <w:rsid w:val="007E2420"/>
    <w:rsid w:val="007E2DF6"/>
    <w:rsid w:val="007E4DE0"/>
    <w:rsid w:val="007F2F86"/>
    <w:rsid w:val="007F4749"/>
    <w:rsid w:val="007F57BF"/>
    <w:rsid w:val="00805665"/>
    <w:rsid w:val="00807381"/>
    <w:rsid w:val="008142AA"/>
    <w:rsid w:val="00824BF8"/>
    <w:rsid w:val="00825645"/>
    <w:rsid w:val="0082696E"/>
    <w:rsid w:val="00830DA9"/>
    <w:rsid w:val="00832E46"/>
    <w:rsid w:val="0083446D"/>
    <w:rsid w:val="00834F32"/>
    <w:rsid w:val="008359C2"/>
    <w:rsid w:val="00836D34"/>
    <w:rsid w:val="00842877"/>
    <w:rsid w:val="008430ED"/>
    <w:rsid w:val="00855024"/>
    <w:rsid w:val="0085756E"/>
    <w:rsid w:val="008579F5"/>
    <w:rsid w:val="0086049E"/>
    <w:rsid w:val="0086059A"/>
    <w:rsid w:val="00862590"/>
    <w:rsid w:val="00865ADE"/>
    <w:rsid w:val="00870B45"/>
    <w:rsid w:val="0087109A"/>
    <w:rsid w:val="00871505"/>
    <w:rsid w:val="00875B9D"/>
    <w:rsid w:val="0088213C"/>
    <w:rsid w:val="00891EE9"/>
    <w:rsid w:val="00895056"/>
    <w:rsid w:val="008968A1"/>
    <w:rsid w:val="008A5C89"/>
    <w:rsid w:val="008B4621"/>
    <w:rsid w:val="008B6895"/>
    <w:rsid w:val="008B7792"/>
    <w:rsid w:val="008C1B33"/>
    <w:rsid w:val="008C54C5"/>
    <w:rsid w:val="008C5696"/>
    <w:rsid w:val="008D3BDD"/>
    <w:rsid w:val="008E5984"/>
    <w:rsid w:val="008F1F43"/>
    <w:rsid w:val="008F566C"/>
    <w:rsid w:val="0090324B"/>
    <w:rsid w:val="009058FB"/>
    <w:rsid w:val="00913218"/>
    <w:rsid w:val="00915465"/>
    <w:rsid w:val="0092006E"/>
    <w:rsid w:val="00926440"/>
    <w:rsid w:val="009349FE"/>
    <w:rsid w:val="009476B9"/>
    <w:rsid w:val="00952F27"/>
    <w:rsid w:val="009565BE"/>
    <w:rsid w:val="0096175F"/>
    <w:rsid w:val="0096379C"/>
    <w:rsid w:val="0096645E"/>
    <w:rsid w:val="009809A1"/>
    <w:rsid w:val="009A1B54"/>
    <w:rsid w:val="009A546E"/>
    <w:rsid w:val="009A68DB"/>
    <w:rsid w:val="009A7DAD"/>
    <w:rsid w:val="009B1493"/>
    <w:rsid w:val="009B25ED"/>
    <w:rsid w:val="009B30E6"/>
    <w:rsid w:val="009B7CCB"/>
    <w:rsid w:val="009C6479"/>
    <w:rsid w:val="009C71C8"/>
    <w:rsid w:val="009D090F"/>
    <w:rsid w:val="009D5F60"/>
    <w:rsid w:val="009D6F9A"/>
    <w:rsid w:val="009E0D02"/>
    <w:rsid w:val="009E5FE7"/>
    <w:rsid w:val="009E648B"/>
    <w:rsid w:val="009E7907"/>
    <w:rsid w:val="009F0BF1"/>
    <w:rsid w:val="00A03433"/>
    <w:rsid w:val="00A044B2"/>
    <w:rsid w:val="00A13137"/>
    <w:rsid w:val="00A15C1C"/>
    <w:rsid w:val="00A16F5D"/>
    <w:rsid w:val="00A308B2"/>
    <w:rsid w:val="00A37A10"/>
    <w:rsid w:val="00A41E45"/>
    <w:rsid w:val="00A42FC5"/>
    <w:rsid w:val="00A43931"/>
    <w:rsid w:val="00A4464C"/>
    <w:rsid w:val="00A45E1A"/>
    <w:rsid w:val="00A47BDF"/>
    <w:rsid w:val="00A51140"/>
    <w:rsid w:val="00A63631"/>
    <w:rsid w:val="00A6585A"/>
    <w:rsid w:val="00A67540"/>
    <w:rsid w:val="00A70295"/>
    <w:rsid w:val="00A737D5"/>
    <w:rsid w:val="00A84CF7"/>
    <w:rsid w:val="00A856E1"/>
    <w:rsid w:val="00A85BEF"/>
    <w:rsid w:val="00A90C55"/>
    <w:rsid w:val="00A939E3"/>
    <w:rsid w:val="00AA5A50"/>
    <w:rsid w:val="00AA5B65"/>
    <w:rsid w:val="00AA67E9"/>
    <w:rsid w:val="00AB0C43"/>
    <w:rsid w:val="00AB26F9"/>
    <w:rsid w:val="00AB6218"/>
    <w:rsid w:val="00AC2B75"/>
    <w:rsid w:val="00AC72ED"/>
    <w:rsid w:val="00AD3981"/>
    <w:rsid w:val="00AD3BEC"/>
    <w:rsid w:val="00AD46CC"/>
    <w:rsid w:val="00AD7D41"/>
    <w:rsid w:val="00AE05E2"/>
    <w:rsid w:val="00AE0C1D"/>
    <w:rsid w:val="00AF72F4"/>
    <w:rsid w:val="00AF7616"/>
    <w:rsid w:val="00B0266B"/>
    <w:rsid w:val="00B06C07"/>
    <w:rsid w:val="00B16039"/>
    <w:rsid w:val="00B25D45"/>
    <w:rsid w:val="00B30E4D"/>
    <w:rsid w:val="00B3495C"/>
    <w:rsid w:val="00B367B7"/>
    <w:rsid w:val="00B41609"/>
    <w:rsid w:val="00B424C6"/>
    <w:rsid w:val="00B4389D"/>
    <w:rsid w:val="00B44E35"/>
    <w:rsid w:val="00B50935"/>
    <w:rsid w:val="00B56C30"/>
    <w:rsid w:val="00B657DF"/>
    <w:rsid w:val="00B72A3A"/>
    <w:rsid w:val="00B74173"/>
    <w:rsid w:val="00B7482B"/>
    <w:rsid w:val="00B80809"/>
    <w:rsid w:val="00B8266F"/>
    <w:rsid w:val="00B827E8"/>
    <w:rsid w:val="00B96378"/>
    <w:rsid w:val="00BA0EB4"/>
    <w:rsid w:val="00BA1957"/>
    <w:rsid w:val="00BA5D28"/>
    <w:rsid w:val="00BA66EA"/>
    <w:rsid w:val="00BC52A3"/>
    <w:rsid w:val="00BD1BCC"/>
    <w:rsid w:val="00BD3116"/>
    <w:rsid w:val="00BD3A9A"/>
    <w:rsid w:val="00BD4E29"/>
    <w:rsid w:val="00BE1846"/>
    <w:rsid w:val="00BE507D"/>
    <w:rsid w:val="00BE58F0"/>
    <w:rsid w:val="00BE7133"/>
    <w:rsid w:val="00BF3FC5"/>
    <w:rsid w:val="00BF6D74"/>
    <w:rsid w:val="00C00B44"/>
    <w:rsid w:val="00C00CC9"/>
    <w:rsid w:val="00C0382C"/>
    <w:rsid w:val="00C071B9"/>
    <w:rsid w:val="00C07425"/>
    <w:rsid w:val="00C111D6"/>
    <w:rsid w:val="00C2079F"/>
    <w:rsid w:val="00C2340F"/>
    <w:rsid w:val="00C30571"/>
    <w:rsid w:val="00C3163F"/>
    <w:rsid w:val="00C411F8"/>
    <w:rsid w:val="00C420CC"/>
    <w:rsid w:val="00C42EFB"/>
    <w:rsid w:val="00C50FCE"/>
    <w:rsid w:val="00C60016"/>
    <w:rsid w:val="00C61AB6"/>
    <w:rsid w:val="00C621E7"/>
    <w:rsid w:val="00C64567"/>
    <w:rsid w:val="00C71402"/>
    <w:rsid w:val="00C76EEB"/>
    <w:rsid w:val="00C8275D"/>
    <w:rsid w:val="00C87E4F"/>
    <w:rsid w:val="00C97315"/>
    <w:rsid w:val="00CA5AD4"/>
    <w:rsid w:val="00CB27CF"/>
    <w:rsid w:val="00CB6760"/>
    <w:rsid w:val="00CC0CA0"/>
    <w:rsid w:val="00CC42EE"/>
    <w:rsid w:val="00CC6232"/>
    <w:rsid w:val="00CD1A9F"/>
    <w:rsid w:val="00CD37F1"/>
    <w:rsid w:val="00CD6A02"/>
    <w:rsid w:val="00CE4102"/>
    <w:rsid w:val="00D00098"/>
    <w:rsid w:val="00D001DB"/>
    <w:rsid w:val="00D0389B"/>
    <w:rsid w:val="00D0776C"/>
    <w:rsid w:val="00D15167"/>
    <w:rsid w:val="00D15285"/>
    <w:rsid w:val="00D21B3E"/>
    <w:rsid w:val="00D23685"/>
    <w:rsid w:val="00D25939"/>
    <w:rsid w:val="00D2714E"/>
    <w:rsid w:val="00D36FF9"/>
    <w:rsid w:val="00D41F86"/>
    <w:rsid w:val="00D56AE2"/>
    <w:rsid w:val="00D70029"/>
    <w:rsid w:val="00D85063"/>
    <w:rsid w:val="00D9775A"/>
    <w:rsid w:val="00DA1FF1"/>
    <w:rsid w:val="00DA59F1"/>
    <w:rsid w:val="00DA7C06"/>
    <w:rsid w:val="00DA7EF0"/>
    <w:rsid w:val="00DB25D5"/>
    <w:rsid w:val="00DB308A"/>
    <w:rsid w:val="00DC2391"/>
    <w:rsid w:val="00DC6E68"/>
    <w:rsid w:val="00DD2150"/>
    <w:rsid w:val="00DD38AC"/>
    <w:rsid w:val="00DD4CC6"/>
    <w:rsid w:val="00DD4E7C"/>
    <w:rsid w:val="00DD6A33"/>
    <w:rsid w:val="00DE0F4A"/>
    <w:rsid w:val="00DE2EEC"/>
    <w:rsid w:val="00DF0235"/>
    <w:rsid w:val="00DF023F"/>
    <w:rsid w:val="00DF48A9"/>
    <w:rsid w:val="00DF4C05"/>
    <w:rsid w:val="00DF4D42"/>
    <w:rsid w:val="00E01237"/>
    <w:rsid w:val="00E22756"/>
    <w:rsid w:val="00E2755A"/>
    <w:rsid w:val="00E3423A"/>
    <w:rsid w:val="00E401E1"/>
    <w:rsid w:val="00E45C0F"/>
    <w:rsid w:val="00E624E7"/>
    <w:rsid w:val="00E72A27"/>
    <w:rsid w:val="00E72F62"/>
    <w:rsid w:val="00E73803"/>
    <w:rsid w:val="00E74CA2"/>
    <w:rsid w:val="00E82402"/>
    <w:rsid w:val="00E87AE0"/>
    <w:rsid w:val="00E9039D"/>
    <w:rsid w:val="00E92129"/>
    <w:rsid w:val="00E95577"/>
    <w:rsid w:val="00EA02A1"/>
    <w:rsid w:val="00EA3792"/>
    <w:rsid w:val="00EA5F0C"/>
    <w:rsid w:val="00EA7270"/>
    <w:rsid w:val="00EB3A6D"/>
    <w:rsid w:val="00EB5D98"/>
    <w:rsid w:val="00EC4719"/>
    <w:rsid w:val="00EC5095"/>
    <w:rsid w:val="00EC64EC"/>
    <w:rsid w:val="00ED20B4"/>
    <w:rsid w:val="00ED76D0"/>
    <w:rsid w:val="00EE0002"/>
    <w:rsid w:val="00EE31C2"/>
    <w:rsid w:val="00F04769"/>
    <w:rsid w:val="00F04B49"/>
    <w:rsid w:val="00F057AA"/>
    <w:rsid w:val="00F07109"/>
    <w:rsid w:val="00F13766"/>
    <w:rsid w:val="00F21929"/>
    <w:rsid w:val="00F229AC"/>
    <w:rsid w:val="00F24A03"/>
    <w:rsid w:val="00F26D1D"/>
    <w:rsid w:val="00F27223"/>
    <w:rsid w:val="00F31562"/>
    <w:rsid w:val="00F325CE"/>
    <w:rsid w:val="00F35832"/>
    <w:rsid w:val="00F42101"/>
    <w:rsid w:val="00F45999"/>
    <w:rsid w:val="00F4690D"/>
    <w:rsid w:val="00F546E3"/>
    <w:rsid w:val="00F6383D"/>
    <w:rsid w:val="00F64DF5"/>
    <w:rsid w:val="00F66A6C"/>
    <w:rsid w:val="00F7013E"/>
    <w:rsid w:val="00F70D6F"/>
    <w:rsid w:val="00F70F50"/>
    <w:rsid w:val="00F7288E"/>
    <w:rsid w:val="00F75E98"/>
    <w:rsid w:val="00F8071A"/>
    <w:rsid w:val="00F842EB"/>
    <w:rsid w:val="00F853B7"/>
    <w:rsid w:val="00F92730"/>
    <w:rsid w:val="00FA0EF9"/>
    <w:rsid w:val="00FA282F"/>
    <w:rsid w:val="00FA3135"/>
    <w:rsid w:val="00FA75CD"/>
    <w:rsid w:val="00FB2056"/>
    <w:rsid w:val="00FB685F"/>
    <w:rsid w:val="00FC0BE9"/>
    <w:rsid w:val="00FC0EF3"/>
    <w:rsid w:val="00FC5383"/>
    <w:rsid w:val="00FC75E8"/>
    <w:rsid w:val="00FD0481"/>
    <w:rsid w:val="00FD63B7"/>
    <w:rsid w:val="00FE3A0F"/>
    <w:rsid w:val="00FF1BBD"/>
    <w:rsid w:val="00FF26D1"/>
    <w:rsid w:val="00FF7FF7"/>
    <w:rsid w:val="07AD7DD6"/>
    <w:rsid w:val="0B1D0AB2"/>
    <w:rsid w:val="0D882FAF"/>
    <w:rsid w:val="10A23B3A"/>
    <w:rsid w:val="10D86684"/>
    <w:rsid w:val="134F42E2"/>
    <w:rsid w:val="14A30065"/>
    <w:rsid w:val="175647D0"/>
    <w:rsid w:val="1C21448D"/>
    <w:rsid w:val="1E705989"/>
    <w:rsid w:val="281219D8"/>
    <w:rsid w:val="28302F98"/>
    <w:rsid w:val="2AFC36FA"/>
    <w:rsid w:val="2D7A20C6"/>
    <w:rsid w:val="36524590"/>
    <w:rsid w:val="3A684D43"/>
    <w:rsid w:val="3E7A724C"/>
    <w:rsid w:val="480D5EFB"/>
    <w:rsid w:val="4D711575"/>
    <w:rsid w:val="4D9866EF"/>
    <w:rsid w:val="4FE33526"/>
    <w:rsid w:val="523829D5"/>
    <w:rsid w:val="52A60B73"/>
    <w:rsid w:val="57983411"/>
    <w:rsid w:val="5CD51E22"/>
    <w:rsid w:val="5D5A5EF8"/>
    <w:rsid w:val="64FF2206"/>
    <w:rsid w:val="6ADD1CDD"/>
    <w:rsid w:val="78FE6298"/>
    <w:rsid w:val="79B6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DB1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EE0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CAB0EB-1AFA-4D34-BD80-B1579E69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张晨</dc:creator>
  <cp:lastModifiedBy>luoliang</cp:lastModifiedBy>
  <cp:revision>575</cp:revision>
  <cp:lastPrinted>2016-03-18T07:18:00Z</cp:lastPrinted>
  <dcterms:created xsi:type="dcterms:W3CDTF">2016-03-18T03:11:00Z</dcterms:created>
  <dcterms:modified xsi:type="dcterms:W3CDTF">2017-11-23T06:29:00Z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