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70C1" w:rsidRDefault="00934B42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楚天云公司2018年第</w:t>
      </w:r>
      <w:r w:rsidR="002C3B64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1</w:t>
      </w:r>
      <w:r w:rsidR="009B3FB6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>6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报告人：  文征、韩正波、尹烈          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部  门：  健康医疗事业部技术组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9B3FB6">
        <w:rPr>
          <w:rFonts w:ascii="楷体" w:eastAsia="楷体" w:hAnsi="楷体" w:cs="楷体" w:hint="eastAsia"/>
          <w:sz w:val="28"/>
          <w:szCs w:val="28"/>
          <w:u w:val="single"/>
        </w:rPr>
        <w:t>16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9B3FB6">
        <w:rPr>
          <w:rFonts w:ascii="楷体" w:eastAsia="楷体" w:hAnsi="楷体" w:cs="楷体" w:hint="eastAsia"/>
          <w:sz w:val="28"/>
          <w:szCs w:val="28"/>
          <w:u w:val="single"/>
        </w:rPr>
        <w:t>20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一、重要信息通报和重大事件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二、专项工作进展汇报          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三、本年度重点工作进展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四、本周主要工作内容和建议</w:t>
      </w:r>
    </w:p>
    <w:p w:rsidR="002078C1" w:rsidRDefault="002C3B64" w:rsidP="002078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2C3B64">
        <w:rPr>
          <w:rFonts w:ascii="宋体" w:eastAsia="宋体" w:hAnsi="宋体" w:cs="宋体" w:hint="eastAsia"/>
          <w:bCs/>
          <w:sz w:val="24"/>
        </w:rPr>
        <w:t>1、</w:t>
      </w:r>
      <w:r w:rsidR="002078C1">
        <w:rPr>
          <w:rFonts w:ascii="宋体" w:eastAsia="宋体" w:hAnsi="宋体" w:cs="宋体" w:hint="eastAsia"/>
          <w:bCs/>
          <w:sz w:val="24"/>
        </w:rPr>
        <w:t>增加合作伙伴系统需求分析、运营改造方案，完成健康武汉项目现有系统分析文档（v2.1）；</w:t>
      </w:r>
    </w:p>
    <w:p w:rsidR="002078C1" w:rsidRDefault="002078C1" w:rsidP="002078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2、</w:t>
      </w:r>
      <w:r w:rsidR="00C30563">
        <w:rPr>
          <w:rFonts w:ascii="宋体" w:eastAsia="宋体" w:hAnsi="宋体" w:cs="宋体" w:hint="eastAsia"/>
          <w:bCs/>
          <w:sz w:val="24"/>
        </w:rPr>
        <w:t>技术组</w:t>
      </w:r>
      <w:r>
        <w:rPr>
          <w:rFonts w:ascii="宋体" w:eastAsia="宋体" w:hAnsi="宋体" w:cs="宋体" w:hint="eastAsia"/>
          <w:bCs/>
          <w:sz w:val="24"/>
        </w:rPr>
        <w:t>给深圳市新开元公司领导介绍目前健康武汉项目的建设情况，同时讨论</w:t>
      </w:r>
      <w:r w:rsidR="00990DF6">
        <w:rPr>
          <w:rFonts w:ascii="宋体" w:eastAsia="宋体" w:hAnsi="宋体" w:cs="宋体" w:hint="eastAsia"/>
          <w:bCs/>
          <w:sz w:val="24"/>
        </w:rPr>
        <w:t>初步</w:t>
      </w:r>
      <w:r w:rsidR="00C30563">
        <w:rPr>
          <w:rFonts w:ascii="宋体" w:eastAsia="宋体" w:hAnsi="宋体" w:cs="宋体" w:hint="eastAsia"/>
          <w:bCs/>
          <w:sz w:val="24"/>
        </w:rPr>
        <w:t>结论</w:t>
      </w:r>
      <w:r w:rsidR="00AF7AC7"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 w:hint="eastAsia"/>
          <w:bCs/>
          <w:sz w:val="24"/>
        </w:rPr>
        <w:t>在目前整体系统架构</w:t>
      </w:r>
      <w:r w:rsidR="00376005">
        <w:rPr>
          <w:rFonts w:ascii="宋体" w:eastAsia="宋体" w:hAnsi="宋体" w:cs="宋体" w:hint="eastAsia"/>
          <w:bCs/>
          <w:sz w:val="24"/>
        </w:rPr>
        <w:t>上</w:t>
      </w:r>
      <w:r w:rsidR="00AF7AC7">
        <w:rPr>
          <w:rFonts w:ascii="宋体" w:eastAsia="宋体" w:hAnsi="宋体" w:cs="宋体" w:hint="eastAsia"/>
          <w:bCs/>
          <w:sz w:val="24"/>
        </w:rPr>
        <w:t>通过搭建</w:t>
      </w:r>
      <w:r w:rsidR="00376005">
        <w:rPr>
          <w:rFonts w:ascii="宋体" w:eastAsia="宋体" w:hAnsi="宋体" w:cs="宋体" w:hint="eastAsia"/>
          <w:bCs/>
          <w:sz w:val="24"/>
        </w:rPr>
        <w:t>自有</w:t>
      </w:r>
      <w:r w:rsidR="00AF7AC7">
        <w:rPr>
          <w:rFonts w:ascii="宋体" w:eastAsia="宋体" w:hAnsi="宋体" w:cs="宋体" w:hint="eastAsia"/>
          <w:bCs/>
          <w:sz w:val="24"/>
        </w:rPr>
        <w:t>前置机对接医院HIS</w:t>
      </w:r>
      <w:r w:rsidR="00376005">
        <w:rPr>
          <w:rFonts w:ascii="宋体" w:eastAsia="宋体" w:hAnsi="宋体" w:cs="宋体" w:hint="eastAsia"/>
          <w:bCs/>
          <w:sz w:val="24"/>
        </w:rPr>
        <w:t>系统、</w:t>
      </w:r>
      <w:r w:rsidR="00AF7AC7">
        <w:rPr>
          <w:rFonts w:ascii="宋体" w:eastAsia="宋体" w:hAnsi="宋体" w:cs="宋体" w:hint="eastAsia"/>
          <w:bCs/>
          <w:sz w:val="24"/>
        </w:rPr>
        <w:t>新运营平台来把控整个项目；</w:t>
      </w:r>
    </w:p>
    <w:p w:rsidR="00AF7AC7" w:rsidRDefault="00AF7AC7" w:rsidP="002078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3、</w:t>
      </w:r>
      <w:r w:rsidRPr="00AF7AC7">
        <w:rPr>
          <w:rFonts w:ascii="宋体" w:eastAsia="宋体" w:hAnsi="宋体" w:cs="宋体" w:hint="eastAsia"/>
          <w:bCs/>
          <w:sz w:val="24"/>
        </w:rPr>
        <w:t>研究</w:t>
      </w:r>
      <w:r>
        <w:rPr>
          <w:rFonts w:ascii="宋体" w:eastAsia="宋体" w:hAnsi="宋体" w:cs="宋体" w:hint="eastAsia"/>
          <w:bCs/>
          <w:sz w:val="24"/>
        </w:rPr>
        <w:t>健康武汉</w:t>
      </w:r>
      <w:r w:rsidR="00376005">
        <w:rPr>
          <w:rFonts w:ascii="宋体" w:eastAsia="宋体" w:hAnsi="宋体" w:cs="宋体" w:hint="eastAsia"/>
          <w:bCs/>
          <w:sz w:val="24"/>
        </w:rPr>
        <w:t>项目</w:t>
      </w:r>
      <w:r>
        <w:rPr>
          <w:rFonts w:ascii="宋体" w:eastAsia="宋体" w:hAnsi="宋体" w:cs="宋体" w:hint="eastAsia"/>
          <w:bCs/>
          <w:sz w:val="24"/>
        </w:rPr>
        <w:t>现有</w:t>
      </w:r>
      <w:r w:rsidRPr="00AF7AC7">
        <w:rPr>
          <w:rFonts w:ascii="宋体" w:eastAsia="宋体" w:hAnsi="宋体" w:cs="宋体" w:hint="eastAsia"/>
          <w:bCs/>
          <w:sz w:val="24"/>
        </w:rPr>
        <w:t>支付流程，</w:t>
      </w:r>
      <w:proofErr w:type="gramStart"/>
      <w:r w:rsidRPr="00AF7AC7">
        <w:rPr>
          <w:rFonts w:ascii="宋体" w:eastAsia="宋体" w:hAnsi="宋体" w:cs="宋体" w:hint="eastAsia"/>
          <w:bCs/>
          <w:sz w:val="24"/>
        </w:rPr>
        <w:t>结合商</w:t>
      </w:r>
      <w:proofErr w:type="gramEnd"/>
      <w:r w:rsidRPr="00AF7AC7">
        <w:rPr>
          <w:rFonts w:ascii="宋体" w:eastAsia="宋体" w:hAnsi="宋体" w:cs="宋体" w:hint="eastAsia"/>
          <w:bCs/>
          <w:sz w:val="24"/>
        </w:rPr>
        <w:t>保平台</w:t>
      </w:r>
      <w:r>
        <w:rPr>
          <w:rFonts w:ascii="宋体" w:eastAsia="宋体" w:hAnsi="宋体" w:cs="宋体" w:hint="eastAsia"/>
          <w:bCs/>
          <w:sz w:val="24"/>
        </w:rPr>
        <w:t>需求</w:t>
      </w:r>
      <w:r w:rsidRPr="00AF7AC7">
        <w:rPr>
          <w:rFonts w:ascii="宋体" w:eastAsia="宋体" w:hAnsi="宋体" w:cs="宋体" w:hint="eastAsia"/>
          <w:bCs/>
          <w:sz w:val="24"/>
        </w:rPr>
        <w:t>，输出改造方案</w:t>
      </w:r>
      <w:r>
        <w:rPr>
          <w:rFonts w:ascii="宋体" w:eastAsia="宋体" w:hAnsi="宋体" w:cs="宋体" w:hint="eastAsia"/>
          <w:bCs/>
          <w:sz w:val="24"/>
        </w:rPr>
        <w:t>；</w:t>
      </w:r>
    </w:p>
    <w:p w:rsidR="00654CCA" w:rsidRDefault="00AF7AC7" w:rsidP="002078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4、前往万达调研</w:t>
      </w:r>
      <w:r w:rsidR="00654CCA">
        <w:rPr>
          <w:rFonts w:ascii="宋体" w:eastAsia="宋体" w:hAnsi="宋体" w:cs="宋体" w:hint="eastAsia"/>
          <w:bCs/>
          <w:sz w:val="24"/>
        </w:rPr>
        <w:t>：</w:t>
      </w:r>
    </w:p>
    <w:p w:rsidR="00AF7AC7" w:rsidRDefault="008B2119" w:rsidP="00990DF6">
      <w:pPr>
        <w:spacing w:line="500" w:lineRule="atLeast"/>
        <w:ind w:firstLineChars="100" w:firstLine="24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</w:t>
      </w:r>
      <w:r w:rsidR="00990DF6">
        <w:rPr>
          <w:rFonts w:ascii="宋体" w:eastAsia="宋体" w:hAnsi="宋体" w:cs="宋体" w:hint="eastAsia"/>
          <w:bCs/>
          <w:sz w:val="24"/>
        </w:rPr>
        <w:t>1</w:t>
      </w:r>
      <w:r>
        <w:rPr>
          <w:rFonts w:ascii="宋体" w:eastAsia="宋体" w:hAnsi="宋体" w:cs="宋体" w:hint="eastAsia"/>
          <w:bCs/>
          <w:sz w:val="24"/>
        </w:rPr>
        <w:t>）</w:t>
      </w:r>
      <w:r w:rsidR="006D5F50" w:rsidRPr="006D5F50">
        <w:rPr>
          <w:rFonts w:ascii="宋体" w:eastAsia="宋体" w:hAnsi="宋体" w:cs="宋体" w:hint="eastAsia"/>
          <w:bCs/>
          <w:sz w:val="24"/>
        </w:rPr>
        <w:t>核心数据的采集，健康档案，数据流转业务</w:t>
      </w:r>
      <w:r w:rsidR="006D5F50">
        <w:rPr>
          <w:rFonts w:ascii="宋体" w:eastAsia="宋体" w:hAnsi="宋体" w:cs="宋体" w:hint="eastAsia"/>
          <w:bCs/>
          <w:sz w:val="24"/>
        </w:rPr>
        <w:t>：</w:t>
      </w:r>
    </w:p>
    <w:p w:rsidR="006D5F50" w:rsidRDefault="00990DF6" w:rsidP="00990DF6">
      <w:pPr>
        <w:spacing w:line="500" w:lineRule="atLeast"/>
        <w:ind w:firstLineChars="100" w:firstLine="24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（2）</w:t>
      </w:r>
      <w:r w:rsidR="006D5F50">
        <w:rPr>
          <w:rFonts w:ascii="宋体" w:eastAsia="宋体" w:hAnsi="宋体" w:cs="宋体" w:hint="eastAsia"/>
          <w:bCs/>
          <w:sz w:val="24"/>
        </w:rPr>
        <w:t>万达平台的</w:t>
      </w:r>
      <w:r w:rsidR="006D5F50" w:rsidRPr="006D5F50">
        <w:rPr>
          <w:rFonts w:ascii="宋体" w:eastAsia="宋体" w:hAnsi="宋体" w:cs="宋体" w:hint="eastAsia"/>
          <w:bCs/>
          <w:sz w:val="24"/>
        </w:rPr>
        <w:t>Ⅰ</w:t>
      </w:r>
      <w:r w:rsidR="006D5F50">
        <w:rPr>
          <w:rFonts w:ascii="宋体" w:eastAsia="宋体" w:hAnsi="宋体" w:cs="宋体" w:hint="eastAsia"/>
          <w:bCs/>
          <w:sz w:val="24"/>
        </w:rPr>
        <w:t>期建设采集36张表，</w:t>
      </w:r>
      <w:r w:rsidR="006D5F50" w:rsidRPr="006D5F50">
        <w:rPr>
          <w:rFonts w:ascii="宋体" w:eastAsia="宋体" w:hAnsi="宋体" w:cs="宋体" w:hint="eastAsia"/>
          <w:bCs/>
          <w:sz w:val="24"/>
        </w:rPr>
        <w:t>Ⅱ</w:t>
      </w:r>
      <w:r w:rsidR="006D5F50">
        <w:rPr>
          <w:rFonts w:ascii="宋体" w:eastAsia="宋体" w:hAnsi="宋体" w:cs="宋体" w:hint="eastAsia"/>
          <w:bCs/>
          <w:sz w:val="24"/>
        </w:rPr>
        <w:t>期建设数据采集扩展到54张表；</w:t>
      </w:r>
    </w:p>
    <w:p w:rsidR="006D5F50" w:rsidRDefault="00990DF6" w:rsidP="00990DF6">
      <w:pPr>
        <w:spacing w:line="500" w:lineRule="atLeast"/>
        <w:ind w:firstLineChars="100" w:firstLine="24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（3）</w:t>
      </w:r>
      <w:r w:rsidR="006D5F50">
        <w:rPr>
          <w:rFonts w:ascii="宋体" w:eastAsia="宋体" w:hAnsi="宋体" w:cs="宋体" w:hint="eastAsia"/>
          <w:bCs/>
          <w:sz w:val="24"/>
        </w:rPr>
        <w:t>健康武汉项目系统架构中，区属二、三级医院是首先对接区级平台，再由区级平台对接到市平台；而市属二、三级医院是直接</w:t>
      </w:r>
      <w:proofErr w:type="gramStart"/>
      <w:r w:rsidR="006D5F50">
        <w:rPr>
          <w:rFonts w:ascii="宋体" w:eastAsia="宋体" w:hAnsi="宋体" w:cs="宋体" w:hint="eastAsia"/>
          <w:bCs/>
          <w:sz w:val="24"/>
        </w:rPr>
        <w:t>对接市</w:t>
      </w:r>
      <w:proofErr w:type="gramEnd"/>
      <w:r w:rsidR="006D5F50">
        <w:rPr>
          <w:rFonts w:ascii="宋体" w:eastAsia="宋体" w:hAnsi="宋体" w:cs="宋体" w:hint="eastAsia"/>
          <w:bCs/>
          <w:sz w:val="24"/>
        </w:rPr>
        <w:t>平台；</w:t>
      </w:r>
    </w:p>
    <w:p w:rsidR="006D5F50" w:rsidRDefault="00990DF6" w:rsidP="00990DF6">
      <w:pPr>
        <w:spacing w:line="500" w:lineRule="atLeast"/>
        <w:ind w:firstLineChars="100" w:firstLine="24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（4）</w:t>
      </w:r>
      <w:r w:rsidR="00376005">
        <w:rPr>
          <w:rFonts w:ascii="宋体" w:eastAsia="宋体" w:hAnsi="宋体" w:cs="宋体" w:hint="eastAsia"/>
          <w:bCs/>
          <w:sz w:val="24"/>
        </w:rPr>
        <w:t>区级平台主要由三家公司提供，</w:t>
      </w:r>
      <w:proofErr w:type="gramStart"/>
      <w:r w:rsidR="00654CCA">
        <w:rPr>
          <w:rFonts w:ascii="宋体" w:eastAsia="宋体" w:hAnsi="宋体" w:cs="宋体" w:hint="eastAsia"/>
          <w:bCs/>
          <w:sz w:val="24"/>
        </w:rPr>
        <w:t>蔡甸</w:t>
      </w:r>
      <w:proofErr w:type="gramEnd"/>
      <w:r w:rsidR="00654CCA">
        <w:rPr>
          <w:rFonts w:ascii="宋体" w:eastAsia="宋体" w:hAnsi="宋体" w:cs="宋体" w:hint="eastAsia"/>
          <w:bCs/>
          <w:sz w:val="24"/>
        </w:rPr>
        <w:t>区</w:t>
      </w:r>
      <w:r w:rsidR="00376005">
        <w:rPr>
          <w:rFonts w:ascii="宋体" w:eastAsia="宋体" w:hAnsi="宋体" w:cs="宋体" w:hint="eastAsia"/>
          <w:bCs/>
          <w:sz w:val="24"/>
        </w:rPr>
        <w:t>由万达建设</w:t>
      </w:r>
      <w:r w:rsidR="00654CCA">
        <w:rPr>
          <w:rFonts w:ascii="宋体" w:eastAsia="宋体" w:hAnsi="宋体" w:cs="宋体" w:hint="eastAsia"/>
          <w:bCs/>
          <w:sz w:val="24"/>
        </w:rPr>
        <w:t>、武昌区、黄陂区</w:t>
      </w:r>
      <w:r w:rsidR="00376005">
        <w:rPr>
          <w:rFonts w:ascii="宋体" w:eastAsia="宋体" w:hAnsi="宋体" w:cs="宋体" w:hint="eastAsia"/>
          <w:bCs/>
          <w:sz w:val="24"/>
        </w:rPr>
        <w:t>由</w:t>
      </w:r>
      <w:proofErr w:type="gramStart"/>
      <w:r w:rsidR="00376005">
        <w:rPr>
          <w:rFonts w:ascii="宋体" w:eastAsia="宋体" w:hAnsi="宋体" w:cs="宋体" w:hint="eastAsia"/>
          <w:bCs/>
          <w:sz w:val="24"/>
        </w:rPr>
        <w:t>杭创建</w:t>
      </w:r>
      <w:proofErr w:type="gramEnd"/>
      <w:r w:rsidR="00376005">
        <w:rPr>
          <w:rFonts w:ascii="宋体" w:eastAsia="宋体" w:hAnsi="宋体" w:cs="宋体" w:hint="eastAsia"/>
          <w:bCs/>
          <w:sz w:val="24"/>
        </w:rPr>
        <w:t>设</w:t>
      </w:r>
      <w:r w:rsidR="00654CCA">
        <w:rPr>
          <w:rFonts w:ascii="宋体" w:eastAsia="宋体" w:hAnsi="宋体" w:cs="宋体" w:hint="eastAsia"/>
          <w:bCs/>
          <w:sz w:val="24"/>
        </w:rPr>
        <w:t>、其他区由同步远方建设；</w:t>
      </w:r>
    </w:p>
    <w:p w:rsidR="00654CCA" w:rsidRDefault="00990DF6" w:rsidP="00990DF6">
      <w:pPr>
        <w:spacing w:line="500" w:lineRule="atLeast"/>
        <w:ind w:firstLineChars="100" w:firstLine="24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（5）</w:t>
      </w:r>
      <w:r w:rsidR="00654CCA">
        <w:rPr>
          <w:rFonts w:ascii="宋体" w:eastAsia="宋体" w:hAnsi="宋体" w:cs="宋体" w:hint="eastAsia"/>
          <w:bCs/>
          <w:sz w:val="24"/>
        </w:rPr>
        <w:t>目前万达的一体</w:t>
      </w:r>
      <w:proofErr w:type="gramStart"/>
      <w:r w:rsidR="00654CCA">
        <w:rPr>
          <w:rFonts w:ascii="宋体" w:eastAsia="宋体" w:hAnsi="宋体" w:cs="宋体" w:hint="eastAsia"/>
          <w:bCs/>
          <w:sz w:val="24"/>
        </w:rPr>
        <w:t>机部署</w:t>
      </w:r>
      <w:proofErr w:type="gramEnd"/>
      <w:r w:rsidR="00654CCA">
        <w:rPr>
          <w:rFonts w:ascii="宋体" w:eastAsia="宋体" w:hAnsi="宋体" w:cs="宋体" w:hint="eastAsia"/>
          <w:bCs/>
          <w:sz w:val="24"/>
        </w:rPr>
        <w:t>在武汉市第一人民医院、第三人民医院、第四人</w:t>
      </w:r>
      <w:r w:rsidR="00654CCA">
        <w:rPr>
          <w:rFonts w:ascii="宋体" w:eastAsia="宋体" w:hAnsi="宋体" w:cs="宋体" w:hint="eastAsia"/>
          <w:bCs/>
          <w:sz w:val="24"/>
        </w:rPr>
        <w:lastRenderedPageBreak/>
        <w:t>民医院</w:t>
      </w:r>
      <w:r w:rsidR="00376005">
        <w:rPr>
          <w:rFonts w:ascii="宋体" w:eastAsia="宋体" w:hAnsi="宋体" w:cs="宋体" w:hint="eastAsia"/>
          <w:bCs/>
          <w:sz w:val="24"/>
        </w:rPr>
        <w:t>、青山区卫计委、江夏区卫计委以、黄陂区卫计委和黄陂区级医院。</w:t>
      </w:r>
      <w:r w:rsidR="00654CCA">
        <w:rPr>
          <w:rFonts w:ascii="宋体" w:eastAsia="宋体" w:hAnsi="宋体" w:cs="宋体" w:hint="eastAsia"/>
          <w:bCs/>
          <w:sz w:val="24"/>
        </w:rPr>
        <w:t>一体机主要采购方为三甲医院，二级医院限于</w:t>
      </w:r>
      <w:bookmarkStart w:id="0" w:name="_GoBack"/>
      <w:bookmarkEnd w:id="0"/>
      <w:r w:rsidR="00654CCA">
        <w:rPr>
          <w:rFonts w:ascii="宋体" w:eastAsia="宋体" w:hAnsi="宋体" w:cs="宋体" w:hint="eastAsia"/>
          <w:bCs/>
          <w:sz w:val="24"/>
        </w:rPr>
        <w:t>医院信息化发展水平及经费，前置机采用的是在PC机里部署软件。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</w:t>
      </w:r>
      <w:r w:rsidRPr="008B2119">
        <w:rPr>
          <w:rFonts w:ascii="宋体" w:eastAsia="宋体" w:hAnsi="宋体" w:cs="宋体" w:hint="eastAsia"/>
          <w:bCs/>
          <w:sz w:val="24"/>
        </w:rPr>
        <w:t>. 配合进行三通业务各医院实施情况调研，指导调研人员操作，协调三方处理遇到的问题，并记录</w:t>
      </w:r>
      <w:proofErr w:type="gramStart"/>
      <w:r w:rsidRPr="008B2119">
        <w:rPr>
          <w:rFonts w:ascii="宋体" w:eastAsia="宋体" w:hAnsi="宋体" w:cs="宋体" w:hint="eastAsia"/>
          <w:bCs/>
          <w:sz w:val="24"/>
        </w:rPr>
        <w:t>好出现</w:t>
      </w:r>
      <w:proofErr w:type="gramEnd"/>
      <w:r w:rsidRPr="008B2119">
        <w:rPr>
          <w:rFonts w:ascii="宋体" w:eastAsia="宋体" w:hAnsi="宋体" w:cs="宋体" w:hint="eastAsia"/>
          <w:bCs/>
          <w:sz w:val="24"/>
        </w:rPr>
        <w:t>的情况及涉及的业务知识；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6</w:t>
      </w:r>
      <w:r w:rsidRPr="008B2119">
        <w:rPr>
          <w:rFonts w:ascii="宋体" w:eastAsia="宋体" w:hAnsi="宋体" w:cs="宋体" w:hint="eastAsia"/>
          <w:bCs/>
          <w:sz w:val="24"/>
        </w:rPr>
        <w:t>. 协助信息化专班工作：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B2119">
        <w:rPr>
          <w:rFonts w:ascii="宋体" w:eastAsia="宋体" w:hAnsi="宋体" w:cs="宋体" w:hint="eastAsia"/>
          <w:bCs/>
          <w:sz w:val="24"/>
        </w:rPr>
        <w:t>（1）跟踪专网的基层卫生机构开展视频业务严重卡顿问题；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B2119">
        <w:rPr>
          <w:rFonts w:ascii="宋体" w:eastAsia="宋体" w:hAnsi="宋体" w:cs="宋体" w:hint="eastAsia"/>
          <w:bCs/>
          <w:sz w:val="24"/>
        </w:rPr>
        <w:t>（2）跟踪复旦微电子的银行卡认证开发情况；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B2119">
        <w:rPr>
          <w:rFonts w:ascii="宋体" w:eastAsia="宋体" w:hAnsi="宋体" w:cs="宋体" w:hint="eastAsia"/>
          <w:bCs/>
          <w:sz w:val="24"/>
        </w:rPr>
        <w:t>（3）跟踪复旦微电子的数据备份结果；</w:t>
      </w:r>
    </w:p>
    <w:p w:rsidR="008B2119" w:rsidRPr="008B2119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B2119">
        <w:rPr>
          <w:rFonts w:ascii="宋体" w:eastAsia="宋体" w:hAnsi="宋体" w:cs="宋体" w:hint="eastAsia"/>
          <w:bCs/>
          <w:sz w:val="24"/>
        </w:rPr>
        <w:t>（4）</w:t>
      </w:r>
      <w:proofErr w:type="gramStart"/>
      <w:r w:rsidRPr="008B2119">
        <w:rPr>
          <w:rFonts w:ascii="宋体" w:eastAsia="宋体" w:hAnsi="宋体" w:cs="宋体" w:hint="eastAsia"/>
          <w:bCs/>
          <w:sz w:val="24"/>
        </w:rPr>
        <w:t>协调杭创和</w:t>
      </w:r>
      <w:proofErr w:type="gramEnd"/>
      <w:r w:rsidRPr="008B2119">
        <w:rPr>
          <w:rFonts w:ascii="宋体" w:eastAsia="宋体" w:hAnsi="宋体" w:cs="宋体" w:hint="eastAsia"/>
          <w:bCs/>
          <w:sz w:val="24"/>
        </w:rPr>
        <w:t>复旦微电子支持APP实名认证测试，沟通测试方案，索取测试账号，并进行测试和协调测试；</w:t>
      </w:r>
    </w:p>
    <w:p w:rsidR="00654CCA" w:rsidRPr="00654CCA" w:rsidRDefault="008B2119" w:rsidP="008B2119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8B2119">
        <w:rPr>
          <w:rFonts w:ascii="宋体" w:eastAsia="宋体" w:hAnsi="宋体" w:cs="宋体" w:hint="eastAsia"/>
          <w:bCs/>
          <w:sz w:val="24"/>
        </w:rPr>
        <w:t>（5）跟踪医院上传挂号信息的准确性情况，确认智能导诊优化状况。</w:t>
      </w:r>
    </w:p>
    <w:p w:rsidR="00654CCA" w:rsidRPr="00654CCA" w:rsidRDefault="00654CCA" w:rsidP="002078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</w:p>
    <w:p w:rsidR="00FC70C1" w:rsidRDefault="00934B42" w:rsidP="00370426">
      <w:pPr>
        <w:numPr>
          <w:ilvl w:val="0"/>
          <w:numId w:val="1"/>
        </w:num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需要其他部门协调解决的重要问题 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六、下周重点工作计划</w:t>
      </w:r>
    </w:p>
    <w:p w:rsidR="000950C5" w:rsidRDefault="000950C5" w:rsidP="000950C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</w:t>
      </w:r>
      <w:r w:rsidR="00707D8F">
        <w:rPr>
          <w:rFonts w:ascii="宋体" w:eastAsia="宋体" w:hAnsi="宋体" w:cs="宋体" w:hint="eastAsia"/>
          <w:bCs/>
          <w:sz w:val="24"/>
        </w:rPr>
        <w:t>、</w:t>
      </w:r>
      <w:r w:rsidR="00990DF6">
        <w:rPr>
          <w:rFonts w:ascii="宋体" w:eastAsia="宋体" w:hAnsi="宋体" w:cs="宋体" w:hint="eastAsia"/>
          <w:bCs/>
          <w:sz w:val="24"/>
        </w:rPr>
        <w:t>整理并输出万达核心数据及业务架构说明文档；</w:t>
      </w:r>
    </w:p>
    <w:p w:rsidR="00FC70C1" w:rsidRDefault="000950C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</w:t>
      </w:r>
      <w:r w:rsidR="00707D8F">
        <w:rPr>
          <w:rFonts w:ascii="宋体" w:eastAsia="宋体" w:hAnsi="宋体" w:cs="宋体" w:hint="eastAsia"/>
          <w:bCs/>
          <w:sz w:val="24"/>
        </w:rPr>
        <w:t>、</w:t>
      </w:r>
      <w:r w:rsidR="00990DF6">
        <w:rPr>
          <w:rFonts w:ascii="宋体" w:eastAsia="宋体" w:hAnsi="宋体" w:cs="宋体" w:hint="eastAsia"/>
          <w:bCs/>
          <w:sz w:val="24"/>
        </w:rPr>
        <w:t>编写对外合作伙伴宣讲健康武汉项目的PPT材料；</w:t>
      </w:r>
    </w:p>
    <w:p w:rsidR="00990DF6" w:rsidRDefault="00990DF6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3、健康武汉项目现有系统分析文档定稿；</w:t>
      </w:r>
    </w:p>
    <w:p w:rsidR="00707D8F" w:rsidRDefault="00990DF6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 w:rsidR="00707D8F">
        <w:rPr>
          <w:rFonts w:ascii="宋体" w:eastAsia="宋体" w:hAnsi="宋体" w:cs="宋体" w:hint="eastAsia"/>
          <w:bCs/>
          <w:sz w:val="24"/>
        </w:rPr>
        <w:t>、继续协助</w:t>
      </w:r>
      <w:r w:rsidR="00AB07BA">
        <w:rPr>
          <w:rFonts w:ascii="宋体" w:eastAsia="宋体" w:hAnsi="宋体" w:cs="宋体" w:hint="eastAsia"/>
          <w:bCs/>
          <w:sz w:val="24"/>
        </w:rPr>
        <w:t>武汉市卫计委信息化专班开展工作</w:t>
      </w:r>
      <w:r>
        <w:rPr>
          <w:rFonts w:ascii="新宋体" w:eastAsia="新宋体" w:hAnsi="新宋体" w:hint="eastAsia"/>
          <w:sz w:val="24"/>
        </w:rPr>
        <w:t>；</w:t>
      </w:r>
    </w:p>
    <w:p w:rsidR="00990DF6" w:rsidRPr="00707D8F" w:rsidRDefault="00990DF6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新宋体" w:eastAsia="新宋体" w:hAnsi="新宋体" w:hint="eastAsia"/>
          <w:sz w:val="24"/>
        </w:rPr>
        <w:t>5、继续配合运营</w:t>
      </w:r>
      <w:r w:rsidRPr="008B2119">
        <w:rPr>
          <w:rFonts w:ascii="宋体" w:eastAsia="宋体" w:hAnsi="宋体" w:cs="宋体" w:hint="eastAsia"/>
          <w:bCs/>
          <w:sz w:val="24"/>
        </w:rPr>
        <w:t>进行三通业务各医院实施情况调研</w:t>
      </w:r>
      <w:r>
        <w:rPr>
          <w:rFonts w:ascii="宋体" w:eastAsia="宋体" w:hAnsi="宋体" w:cs="宋体" w:hint="eastAsia"/>
          <w:bCs/>
          <w:sz w:val="24"/>
        </w:rPr>
        <w:t>；</w:t>
      </w:r>
    </w:p>
    <w:p w:rsidR="00FC70C1" w:rsidRPr="000950C5" w:rsidRDefault="00FC70C1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FC70C1" w:rsidRDefault="00934B42">
      <w:pPr>
        <w:spacing w:line="360" w:lineRule="auto"/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FC70C1" w:rsidRDefault="00934B42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</w:t>
      </w:r>
      <w:r>
        <w:rPr>
          <w:rFonts w:ascii="宋体" w:hAnsi="宋体" w:hint="eastAsia"/>
          <w:sz w:val="24"/>
        </w:rPr>
        <w:lastRenderedPageBreak/>
        <w:t>为新宋体，小四；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、战略发展部备案。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FC70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DF7" w:rsidRDefault="004F6DF7">
      <w:r>
        <w:separator/>
      </w:r>
    </w:p>
  </w:endnote>
  <w:endnote w:type="continuationSeparator" w:id="0">
    <w:p w:rsidR="004F6DF7" w:rsidRDefault="004F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C1" w:rsidRDefault="00934B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70C1" w:rsidRDefault="00934B4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7600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pt;margin-top:0;width:4.6pt;height:11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" filled="f" stroked="f" strokeweight=".5pt">
              <v:textbox style="mso-fit-shape-to-text:t" inset="0,0,0,0">
                <w:txbxContent>
                  <w:p w:rsidR="00FC70C1" w:rsidRDefault="00934B4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7600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DF7" w:rsidRDefault="004F6DF7">
      <w:r>
        <w:separator/>
      </w:r>
    </w:p>
  </w:footnote>
  <w:footnote w:type="continuationSeparator" w:id="0">
    <w:p w:rsidR="004F6DF7" w:rsidRDefault="004F6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C1" w:rsidRDefault="00FC70C1">
    <w:pPr>
      <w:widowControl/>
      <w:jc w:val="center"/>
    </w:pPr>
  </w:p>
  <w:p w:rsidR="00FC70C1" w:rsidRDefault="00934B42">
    <w:pPr>
      <w:pStyle w:val="a5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FC70C1" w:rsidRDefault="00FC70C1">
    <w:pPr>
      <w:pStyle w:val="a5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017F"/>
    <w:multiLevelType w:val="singleLevel"/>
    <w:tmpl w:val="5ABE017F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0A62"/>
    <w:rsid w:val="00061BE3"/>
    <w:rsid w:val="000665E3"/>
    <w:rsid w:val="000950C5"/>
    <w:rsid w:val="000A47B4"/>
    <w:rsid w:val="000A59E9"/>
    <w:rsid w:val="000B344B"/>
    <w:rsid w:val="000D5E3A"/>
    <w:rsid w:val="000E3DA5"/>
    <w:rsid w:val="000E5E03"/>
    <w:rsid w:val="0010290E"/>
    <w:rsid w:val="00114373"/>
    <w:rsid w:val="00136846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078C1"/>
    <w:rsid w:val="00223C09"/>
    <w:rsid w:val="00224C72"/>
    <w:rsid w:val="0023023F"/>
    <w:rsid w:val="002440E7"/>
    <w:rsid w:val="002757D6"/>
    <w:rsid w:val="002C3B64"/>
    <w:rsid w:val="002D50C6"/>
    <w:rsid w:val="00303095"/>
    <w:rsid w:val="00311465"/>
    <w:rsid w:val="00326862"/>
    <w:rsid w:val="00351270"/>
    <w:rsid w:val="00351872"/>
    <w:rsid w:val="00367D1B"/>
    <w:rsid w:val="00370426"/>
    <w:rsid w:val="00376005"/>
    <w:rsid w:val="003C4B36"/>
    <w:rsid w:val="003D0AE1"/>
    <w:rsid w:val="003D380C"/>
    <w:rsid w:val="003E57A7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4F6DF7"/>
    <w:rsid w:val="005062AB"/>
    <w:rsid w:val="0051034C"/>
    <w:rsid w:val="005203BE"/>
    <w:rsid w:val="00526391"/>
    <w:rsid w:val="005336E3"/>
    <w:rsid w:val="005357B7"/>
    <w:rsid w:val="00543B6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35959"/>
    <w:rsid w:val="00654CCA"/>
    <w:rsid w:val="006726B3"/>
    <w:rsid w:val="006C031C"/>
    <w:rsid w:val="006C4C53"/>
    <w:rsid w:val="006D5F50"/>
    <w:rsid w:val="006E1CEA"/>
    <w:rsid w:val="006F104D"/>
    <w:rsid w:val="006F1D37"/>
    <w:rsid w:val="006F561E"/>
    <w:rsid w:val="00707D8F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67E5F"/>
    <w:rsid w:val="00877024"/>
    <w:rsid w:val="00883DDF"/>
    <w:rsid w:val="008A38DD"/>
    <w:rsid w:val="008B2119"/>
    <w:rsid w:val="008C23EE"/>
    <w:rsid w:val="008C40F2"/>
    <w:rsid w:val="008C544E"/>
    <w:rsid w:val="008C76F8"/>
    <w:rsid w:val="008E0FFB"/>
    <w:rsid w:val="008E3ED0"/>
    <w:rsid w:val="008F409B"/>
    <w:rsid w:val="00913218"/>
    <w:rsid w:val="00914F87"/>
    <w:rsid w:val="009179AC"/>
    <w:rsid w:val="0092006E"/>
    <w:rsid w:val="00934B42"/>
    <w:rsid w:val="00941018"/>
    <w:rsid w:val="0094785E"/>
    <w:rsid w:val="00974144"/>
    <w:rsid w:val="00980752"/>
    <w:rsid w:val="00987881"/>
    <w:rsid w:val="00990DF6"/>
    <w:rsid w:val="00995EBD"/>
    <w:rsid w:val="009B3FB6"/>
    <w:rsid w:val="009B789A"/>
    <w:rsid w:val="009D6F9A"/>
    <w:rsid w:val="00A5413D"/>
    <w:rsid w:val="00A61B0B"/>
    <w:rsid w:val="00A64D54"/>
    <w:rsid w:val="00AA67E9"/>
    <w:rsid w:val="00AB07BA"/>
    <w:rsid w:val="00AD3981"/>
    <w:rsid w:val="00AD7D41"/>
    <w:rsid w:val="00AE0C8C"/>
    <w:rsid w:val="00AF4B14"/>
    <w:rsid w:val="00AF7AC7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0563"/>
    <w:rsid w:val="00C3505D"/>
    <w:rsid w:val="00C36CEB"/>
    <w:rsid w:val="00C8275D"/>
    <w:rsid w:val="00CB6760"/>
    <w:rsid w:val="00CF40C0"/>
    <w:rsid w:val="00D02304"/>
    <w:rsid w:val="00D15167"/>
    <w:rsid w:val="00D66EF7"/>
    <w:rsid w:val="00DD12C1"/>
    <w:rsid w:val="00DD2150"/>
    <w:rsid w:val="00DD2BA9"/>
    <w:rsid w:val="00DD38AC"/>
    <w:rsid w:val="00DE3991"/>
    <w:rsid w:val="00DE6165"/>
    <w:rsid w:val="00E2110E"/>
    <w:rsid w:val="00E2755A"/>
    <w:rsid w:val="00E63F73"/>
    <w:rsid w:val="00E76D31"/>
    <w:rsid w:val="00EA0693"/>
    <w:rsid w:val="00EC423E"/>
    <w:rsid w:val="00ED2652"/>
    <w:rsid w:val="00EE49EC"/>
    <w:rsid w:val="00F0527E"/>
    <w:rsid w:val="00F20807"/>
    <w:rsid w:val="00F30DB4"/>
    <w:rsid w:val="00F51B5E"/>
    <w:rsid w:val="00F64DF5"/>
    <w:rsid w:val="00F7013E"/>
    <w:rsid w:val="00F8071A"/>
    <w:rsid w:val="00F85282"/>
    <w:rsid w:val="00FA09C1"/>
    <w:rsid w:val="00FC5383"/>
    <w:rsid w:val="00FC70C1"/>
    <w:rsid w:val="00FC7A98"/>
    <w:rsid w:val="03946E8A"/>
    <w:rsid w:val="058932F9"/>
    <w:rsid w:val="06EB65BC"/>
    <w:rsid w:val="06F87F27"/>
    <w:rsid w:val="07AD7DD6"/>
    <w:rsid w:val="07E63842"/>
    <w:rsid w:val="095F40DC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EC517C2"/>
    <w:rsid w:val="1FD26DCE"/>
    <w:rsid w:val="2087225F"/>
    <w:rsid w:val="20AC73E6"/>
    <w:rsid w:val="20C81E71"/>
    <w:rsid w:val="22333B8C"/>
    <w:rsid w:val="224E1933"/>
    <w:rsid w:val="22666DD5"/>
    <w:rsid w:val="240E4173"/>
    <w:rsid w:val="245F4E05"/>
    <w:rsid w:val="25F42142"/>
    <w:rsid w:val="274E263D"/>
    <w:rsid w:val="281219D8"/>
    <w:rsid w:val="28302F98"/>
    <w:rsid w:val="291643BE"/>
    <w:rsid w:val="29232F30"/>
    <w:rsid w:val="2AF35609"/>
    <w:rsid w:val="2AFC36FA"/>
    <w:rsid w:val="2C1B1DA4"/>
    <w:rsid w:val="2CD67AE8"/>
    <w:rsid w:val="2D7A20C6"/>
    <w:rsid w:val="2DD65EFB"/>
    <w:rsid w:val="2DFC1902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00750B"/>
    <w:rsid w:val="4651242E"/>
    <w:rsid w:val="480D5EFB"/>
    <w:rsid w:val="49393758"/>
    <w:rsid w:val="4A6F7FB5"/>
    <w:rsid w:val="4D651FAC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677E70"/>
    <w:rsid w:val="53F64A45"/>
    <w:rsid w:val="575D104D"/>
    <w:rsid w:val="57636602"/>
    <w:rsid w:val="578F4B5D"/>
    <w:rsid w:val="57983411"/>
    <w:rsid w:val="586D207D"/>
    <w:rsid w:val="5BD712C2"/>
    <w:rsid w:val="5BEA4193"/>
    <w:rsid w:val="5CD51E22"/>
    <w:rsid w:val="5D5A5EF8"/>
    <w:rsid w:val="5F2E3032"/>
    <w:rsid w:val="5F6F7E1E"/>
    <w:rsid w:val="60790888"/>
    <w:rsid w:val="63FB6A13"/>
    <w:rsid w:val="649D3F42"/>
    <w:rsid w:val="64FF2206"/>
    <w:rsid w:val="67BD2844"/>
    <w:rsid w:val="69803E52"/>
    <w:rsid w:val="6ADD1CDD"/>
    <w:rsid w:val="6C7800C4"/>
    <w:rsid w:val="6DAB3071"/>
    <w:rsid w:val="6F2F0B51"/>
    <w:rsid w:val="71345421"/>
    <w:rsid w:val="72200EB5"/>
    <w:rsid w:val="72CA5360"/>
    <w:rsid w:val="72F578EB"/>
    <w:rsid w:val="73EB3D90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36802-F402-4843-BFC8-6CCC2DEE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alie</cp:lastModifiedBy>
  <cp:revision>40</cp:revision>
  <cp:lastPrinted>2016-03-18T07:18:00Z</cp:lastPrinted>
  <dcterms:created xsi:type="dcterms:W3CDTF">2017-07-28T09:31:00Z</dcterms:created>
  <dcterms:modified xsi:type="dcterms:W3CDTF">2018-04-20T14:04:00Z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