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30EB" w:rsidRPr="003F2BAD" w:rsidRDefault="00B05A9C" w:rsidP="004A506A">
      <w:pPr>
        <w:spacing w:beforeLines="50" w:before="156" w:afterLines="50" w:after="156" w:line="500" w:lineRule="atLeast"/>
        <w:jc w:val="center"/>
        <w:rPr>
          <w:rFonts w:ascii="黑体" w:eastAsia="黑体" w:hAnsi="黑体" w:cs="方正小标宋简体"/>
          <w:sz w:val="40"/>
          <w:szCs w:val="40"/>
        </w:rPr>
      </w:pPr>
      <w:r w:rsidRPr="003F2BAD">
        <w:rPr>
          <w:rFonts w:ascii="黑体" w:eastAsia="黑体" w:hAnsi="黑体" w:cs="方正小标宋简体" w:hint="eastAsia"/>
          <w:sz w:val="40"/>
          <w:szCs w:val="40"/>
        </w:rPr>
        <w:t>楚天云公司201</w:t>
      </w:r>
      <w:r w:rsidR="006E5C34">
        <w:rPr>
          <w:rFonts w:ascii="黑体" w:eastAsia="黑体" w:hAnsi="黑体" w:cs="方正小标宋简体" w:hint="eastAsia"/>
          <w:sz w:val="40"/>
          <w:szCs w:val="40"/>
        </w:rPr>
        <w:t>8</w:t>
      </w:r>
      <w:r w:rsidRPr="003F2BAD">
        <w:rPr>
          <w:rFonts w:ascii="黑体" w:eastAsia="黑体" w:hAnsi="黑体" w:cs="方正小标宋简体" w:hint="eastAsia"/>
          <w:sz w:val="40"/>
          <w:szCs w:val="40"/>
        </w:rPr>
        <w:t>年第</w:t>
      </w:r>
      <w:r w:rsidRPr="003F2BAD">
        <w:rPr>
          <w:rFonts w:ascii="黑体" w:eastAsia="黑体" w:hAnsi="黑体" w:cs="方正小标宋简体" w:hint="eastAsia"/>
          <w:sz w:val="40"/>
          <w:szCs w:val="40"/>
          <w:u w:val="single"/>
        </w:rPr>
        <w:t xml:space="preserve"> </w:t>
      </w:r>
      <w:r w:rsidR="00D828FC">
        <w:rPr>
          <w:rFonts w:ascii="黑体" w:eastAsia="黑体" w:hAnsi="黑体" w:cs="方正小标宋简体"/>
          <w:sz w:val="40"/>
          <w:szCs w:val="40"/>
          <w:u w:val="single"/>
        </w:rPr>
        <w:t>8</w:t>
      </w:r>
      <w:r w:rsidRPr="003F2BAD">
        <w:rPr>
          <w:rFonts w:ascii="黑体" w:eastAsia="黑体" w:hAnsi="黑体" w:cs="方正小标宋简体" w:hint="eastAsia"/>
          <w:sz w:val="40"/>
          <w:szCs w:val="40"/>
          <w:u w:val="single"/>
        </w:rPr>
        <w:t xml:space="preserve"> </w:t>
      </w:r>
      <w:r w:rsidRPr="003F2BAD">
        <w:rPr>
          <w:rFonts w:ascii="黑体" w:eastAsia="黑体" w:hAnsi="黑体" w:cs="方正小标宋简体" w:hint="eastAsia"/>
          <w:sz w:val="40"/>
          <w:szCs w:val="40"/>
        </w:rPr>
        <w:t>周工作周报</w:t>
      </w:r>
    </w:p>
    <w:p w:rsidR="002730EB" w:rsidRDefault="00B05A9C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报告人：</w:t>
      </w:r>
      <w:r w:rsidR="00D828FC">
        <w:rPr>
          <w:rFonts w:ascii="楷体" w:eastAsia="楷体" w:hAnsi="楷体" w:cs="楷体" w:hint="eastAsia"/>
          <w:sz w:val="28"/>
          <w:szCs w:val="28"/>
        </w:rPr>
        <w:t>王德文</w:t>
      </w:r>
      <w:r>
        <w:rPr>
          <w:rFonts w:ascii="楷体" w:eastAsia="楷体" w:hAnsi="楷体" w:cs="楷体" w:hint="eastAsia"/>
          <w:sz w:val="28"/>
          <w:szCs w:val="28"/>
        </w:rPr>
        <w:t xml:space="preserve">  部门：</w:t>
      </w:r>
      <w:r w:rsidR="006E5C34">
        <w:rPr>
          <w:rFonts w:ascii="楷体" w:eastAsia="楷体" w:hAnsi="楷体" w:cs="楷体" w:hint="eastAsia"/>
          <w:sz w:val="28"/>
          <w:szCs w:val="28"/>
        </w:rPr>
        <w:t>医疗</w:t>
      </w:r>
      <w:r w:rsidR="00C36868">
        <w:rPr>
          <w:rFonts w:ascii="楷体" w:eastAsia="楷体" w:hAnsi="楷体" w:cs="楷体" w:hint="eastAsia"/>
          <w:sz w:val="28"/>
          <w:szCs w:val="28"/>
        </w:rPr>
        <w:t>健康</w:t>
      </w:r>
      <w:r w:rsidR="006E5C34">
        <w:rPr>
          <w:rFonts w:ascii="楷体" w:eastAsia="楷体" w:hAnsi="楷体" w:cs="楷体" w:hint="eastAsia"/>
          <w:sz w:val="28"/>
          <w:szCs w:val="28"/>
        </w:rPr>
        <w:t>事业部</w:t>
      </w:r>
      <w:r>
        <w:rPr>
          <w:rFonts w:ascii="楷体" w:eastAsia="楷体" w:hAnsi="楷体" w:cs="楷体" w:hint="eastAsia"/>
          <w:sz w:val="28"/>
          <w:szCs w:val="28"/>
        </w:rPr>
        <w:t xml:space="preserve">   职务：</w:t>
      </w:r>
      <w:r w:rsidR="00D828FC">
        <w:rPr>
          <w:rFonts w:ascii="楷体" w:eastAsia="楷体" w:hAnsi="楷体" w:cs="楷体" w:hint="eastAsia"/>
          <w:sz w:val="28"/>
          <w:szCs w:val="28"/>
        </w:rPr>
        <w:t>副总经理</w:t>
      </w:r>
    </w:p>
    <w:p w:rsidR="002730EB" w:rsidRDefault="00B05A9C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报告时间：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D828FC">
        <w:rPr>
          <w:rFonts w:ascii="楷体" w:eastAsia="楷体" w:hAnsi="楷体" w:cs="楷体"/>
          <w:sz w:val="28"/>
          <w:szCs w:val="28"/>
          <w:u w:val="single"/>
        </w:rPr>
        <w:t>2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月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280DCF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 w:rsidR="00280DCF">
        <w:rPr>
          <w:rFonts w:ascii="楷体" w:eastAsia="楷体" w:hAnsi="楷体" w:cs="楷体"/>
          <w:sz w:val="28"/>
          <w:szCs w:val="28"/>
          <w:u w:val="single"/>
        </w:rPr>
        <w:t>6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日至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280DCF">
        <w:rPr>
          <w:rFonts w:ascii="楷体" w:eastAsia="楷体" w:hAnsi="楷体" w:cs="楷体"/>
          <w:sz w:val="28"/>
          <w:szCs w:val="28"/>
          <w:u w:val="single"/>
        </w:rPr>
        <w:t>3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月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D828FC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 w:rsidR="008740BE"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8740BE">
        <w:rPr>
          <w:rFonts w:ascii="楷体" w:eastAsia="楷体" w:hAnsi="楷体" w:cs="楷体" w:hint="eastAsia"/>
          <w:sz w:val="28"/>
          <w:szCs w:val="28"/>
        </w:rPr>
        <w:t>日</w:t>
      </w:r>
    </w:p>
    <w:p w:rsidR="002F0E98" w:rsidRDefault="0075348A" w:rsidP="00F20364">
      <w:pPr>
        <w:pStyle w:val="a8"/>
        <w:numPr>
          <w:ilvl w:val="0"/>
          <w:numId w:val="1"/>
        </w:numPr>
        <w:spacing w:line="500" w:lineRule="atLeas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75348A">
        <w:rPr>
          <w:rFonts w:ascii="宋体" w:eastAsia="宋体" w:hAnsi="宋体" w:cs="宋体" w:hint="eastAsia"/>
          <w:b/>
          <w:bCs/>
          <w:sz w:val="28"/>
          <w:szCs w:val="28"/>
        </w:rPr>
        <w:t>重要事项通报</w:t>
      </w:r>
    </w:p>
    <w:p w:rsidR="00897F79" w:rsidRPr="00B12FB0" w:rsidRDefault="00812318" w:rsidP="00812318">
      <w:pPr>
        <w:pStyle w:val="a8"/>
        <w:spacing w:line="500" w:lineRule="atLeast"/>
        <w:ind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</w:t>
      </w:r>
      <w:r w:rsidR="00897F79" w:rsidRPr="0075348A">
        <w:rPr>
          <w:rFonts w:ascii="宋体" w:eastAsia="宋体" w:hAnsi="宋体" w:cs="宋体" w:hint="eastAsia"/>
          <w:b/>
          <w:bCs/>
          <w:sz w:val="28"/>
          <w:szCs w:val="28"/>
        </w:rPr>
        <w:t>本周主要工作进展：</w:t>
      </w:r>
    </w:p>
    <w:p w:rsidR="00E51B09" w:rsidRPr="007962A5" w:rsidRDefault="00BE54BC" w:rsidP="00280DCF">
      <w:pPr>
        <w:pStyle w:val="a8"/>
        <w:spacing w:line="500" w:lineRule="atLeast"/>
        <w:ind w:firstLine="562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 w:rsidRPr="007962A5">
        <w:rPr>
          <w:rFonts w:ascii="宋体" w:eastAsia="宋体" w:hAnsi="宋体" w:cs="宋体" w:hint="eastAsia"/>
          <w:b/>
          <w:bCs/>
          <w:sz w:val="28"/>
          <w:szCs w:val="28"/>
        </w:rPr>
        <w:t>（一）</w:t>
      </w:r>
      <w:r w:rsidR="00280DCF">
        <w:rPr>
          <w:rFonts w:ascii="宋体" w:eastAsia="宋体" w:hAnsi="宋体" w:cs="宋体" w:hint="eastAsia"/>
          <w:b/>
          <w:bCs/>
          <w:sz w:val="28"/>
          <w:szCs w:val="28"/>
        </w:rPr>
        <w:t>项目推进</w:t>
      </w:r>
    </w:p>
    <w:p w:rsidR="00280DCF" w:rsidRDefault="007962A5" w:rsidP="00502FA9">
      <w:pPr>
        <w:pStyle w:val="aa"/>
        <w:ind w:firstLine="560"/>
        <w:rPr>
          <w:rFonts w:ascii="宋体" w:eastAsia="宋体" w:hAnsi="宋体" w:cs="宋体"/>
          <w:bCs/>
          <w:sz w:val="28"/>
          <w:szCs w:val="28"/>
        </w:rPr>
      </w:pPr>
      <w:r w:rsidRPr="00280DCF">
        <w:rPr>
          <w:rFonts w:ascii="宋体" w:eastAsia="宋体" w:hAnsi="宋体" w:cs="宋体"/>
          <w:bCs/>
          <w:sz w:val="28"/>
          <w:szCs w:val="28"/>
        </w:rPr>
        <w:t>1</w:t>
      </w:r>
      <w:r w:rsidR="00E51B09" w:rsidRPr="00280DCF">
        <w:rPr>
          <w:rFonts w:ascii="宋体" w:eastAsia="宋体" w:hAnsi="宋体" w:cs="宋体" w:hint="eastAsia"/>
          <w:bCs/>
          <w:sz w:val="28"/>
          <w:szCs w:val="28"/>
        </w:rPr>
        <w:t>、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根据总经会要求，为消除股东投资顾虑，</w:t>
      </w:r>
      <w:r w:rsidR="00280DCF">
        <w:rPr>
          <w:rFonts w:ascii="宋体" w:eastAsia="宋体" w:hAnsi="宋体" w:cs="宋体" w:hint="eastAsia"/>
          <w:bCs/>
          <w:sz w:val="28"/>
          <w:szCs w:val="28"/>
        </w:rPr>
        <w:t>运营组已经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联系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四大咨询公司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，希望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在智慧健康产业发展公司商业计划书层面上，进一步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完善。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目前已经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与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埃森哲，德勤，毕马威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三家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公司取得联系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，并且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已经电话沟通告知我司需求，德勤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表示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下周一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会出一个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建议书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，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埃森哲和毕马威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内部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还在联系</w:t>
      </w:r>
      <w:r w:rsidR="00280DCF" w:rsidRPr="00280DCF">
        <w:rPr>
          <w:rFonts w:ascii="宋体" w:eastAsia="宋体" w:hAnsi="宋体" w:cs="宋体" w:hint="eastAsia"/>
          <w:bCs/>
          <w:sz w:val="28"/>
          <w:szCs w:val="28"/>
        </w:rPr>
        <w:t>相关</w:t>
      </w:r>
      <w:r w:rsidR="00280DCF" w:rsidRPr="00280DCF">
        <w:rPr>
          <w:rFonts w:ascii="宋体" w:eastAsia="宋体" w:hAnsi="宋体" w:cs="宋体"/>
          <w:bCs/>
          <w:sz w:val="28"/>
          <w:szCs w:val="28"/>
        </w:rPr>
        <w:t>人员。</w:t>
      </w:r>
    </w:p>
    <w:p w:rsidR="007962A5" w:rsidRPr="00502FA9" w:rsidRDefault="00280DCF" w:rsidP="00502FA9">
      <w:pPr>
        <w:pStyle w:val="aa"/>
        <w:ind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2、技术组驻场</w:t>
      </w:r>
      <w:r w:rsidR="00502FA9">
        <w:rPr>
          <w:rFonts w:ascii="宋体" w:eastAsia="宋体" w:hAnsi="宋体" w:cs="宋体" w:hint="eastAsia"/>
          <w:bCs/>
          <w:sz w:val="28"/>
          <w:szCs w:val="28"/>
        </w:rPr>
        <w:t>卫计委，全面配合卫计委对项目的相关安排，参加相关会议，</w:t>
      </w:r>
      <w:r w:rsidR="00502FA9" w:rsidRPr="00502FA9">
        <w:rPr>
          <w:rFonts w:ascii="宋体" w:eastAsia="宋体" w:hAnsi="宋体" w:cs="宋体" w:hint="eastAsia"/>
          <w:bCs/>
          <w:sz w:val="28"/>
          <w:szCs w:val="28"/>
        </w:rPr>
        <w:t>明确3月底要完成各区局的系统对接部署</w:t>
      </w:r>
      <w:r w:rsidR="00502FA9">
        <w:rPr>
          <w:rFonts w:ascii="宋体" w:eastAsia="宋体" w:hAnsi="宋体" w:cs="宋体" w:hint="eastAsia"/>
          <w:bCs/>
          <w:sz w:val="28"/>
          <w:szCs w:val="28"/>
        </w:rPr>
        <w:t>。</w:t>
      </w:r>
    </w:p>
    <w:p w:rsidR="00B8282B" w:rsidRDefault="00871B61" w:rsidP="00280DCF">
      <w:pPr>
        <w:pStyle w:val="a8"/>
        <w:spacing w:line="500" w:lineRule="atLeast"/>
        <w:ind w:firstLine="562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 w:rsidRPr="00E55205">
        <w:rPr>
          <w:rFonts w:ascii="宋体" w:eastAsia="宋体" w:hAnsi="宋体" w:cs="宋体" w:hint="eastAsia"/>
          <w:b/>
          <w:bCs/>
          <w:sz w:val="28"/>
          <w:szCs w:val="28"/>
        </w:rPr>
        <w:t>（二）</w:t>
      </w:r>
      <w:r w:rsidR="00502FA9">
        <w:rPr>
          <w:rFonts w:ascii="宋体" w:eastAsia="宋体" w:hAnsi="宋体" w:cs="宋体" w:hint="eastAsia"/>
          <w:b/>
          <w:bCs/>
          <w:sz w:val="28"/>
          <w:szCs w:val="28"/>
        </w:rPr>
        <w:t>项目招标</w:t>
      </w:r>
    </w:p>
    <w:p w:rsidR="00502FA9" w:rsidRDefault="00502FA9" w:rsidP="00502FA9">
      <w:pPr>
        <w:spacing w:line="500" w:lineRule="atLeast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 w:rsidRPr="00502FA9">
        <w:rPr>
          <w:rFonts w:ascii="宋体" w:eastAsia="宋体" w:hAnsi="宋体" w:cs="宋体" w:hint="eastAsia"/>
          <w:bCs/>
          <w:sz w:val="28"/>
          <w:szCs w:val="28"/>
        </w:rPr>
        <w:t>1、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目前复旦微电子标书已经于3月1</w:t>
      </w:r>
      <w:r>
        <w:rPr>
          <w:rFonts w:ascii="宋体" w:eastAsia="宋体" w:hAnsi="宋体" w:cs="宋体" w:hint="eastAsia"/>
          <w:bCs/>
          <w:sz w:val="28"/>
          <w:szCs w:val="28"/>
        </w:rPr>
        <w:t>日买回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，该标预计3月15日开标；其他厂家咨询</w:t>
      </w:r>
      <w:r>
        <w:rPr>
          <w:rFonts w:ascii="宋体" w:eastAsia="宋体" w:hAnsi="宋体" w:cs="宋体" w:hint="eastAsia"/>
          <w:bCs/>
          <w:sz w:val="28"/>
          <w:szCs w:val="28"/>
        </w:rPr>
        <w:t>挂标进度，暂时以年前组织架构调整，领导更换，需要熟悉项目为由尚未做出明确回应。</w:t>
      </w:r>
    </w:p>
    <w:p w:rsidR="00502FA9" w:rsidRDefault="00502FA9" w:rsidP="00502FA9">
      <w:pPr>
        <w:spacing w:line="500" w:lineRule="atLeast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2、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竞争性磋商：目前凯歌、快杏方、复旦微电子材料已提交并转交给</w:t>
      </w:r>
      <w:r>
        <w:rPr>
          <w:rFonts w:ascii="宋体" w:eastAsia="宋体" w:hAnsi="宋体" w:cs="宋体" w:hint="eastAsia"/>
          <w:bCs/>
          <w:sz w:val="28"/>
          <w:szCs w:val="28"/>
        </w:rPr>
        <w:t>招标公司，招标公司材料已制作完成，等投资协议签署后即可挂网公示。</w:t>
      </w:r>
    </w:p>
    <w:p w:rsidR="00502FA9" w:rsidRPr="00502FA9" w:rsidRDefault="00502FA9" w:rsidP="00502FA9">
      <w:pPr>
        <w:pStyle w:val="a8"/>
        <w:numPr>
          <w:ilvl w:val="0"/>
          <w:numId w:val="4"/>
        </w:numPr>
        <w:spacing w:line="500" w:lineRule="atLeast"/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502FA9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政府购买服务及武汉健康APP</w:t>
      </w:r>
    </w:p>
    <w:p w:rsidR="00502FA9" w:rsidRPr="00502FA9" w:rsidRDefault="00502FA9" w:rsidP="00502FA9">
      <w:pPr>
        <w:pStyle w:val="aa"/>
        <w:ind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1、</w:t>
      </w:r>
      <w:r>
        <w:rPr>
          <w:rFonts w:ascii="宋体" w:eastAsia="宋体" w:hAnsi="宋体" w:cs="宋体" w:hint="eastAsia"/>
          <w:bCs/>
          <w:sz w:val="28"/>
          <w:szCs w:val="28"/>
        </w:rPr>
        <w:t>卫计委</w:t>
      </w:r>
      <w:r w:rsidRPr="00502FA9">
        <w:rPr>
          <w:rFonts w:ascii="宋体" w:eastAsia="宋体" w:hAnsi="宋体" w:cs="宋体"/>
          <w:bCs/>
          <w:sz w:val="28"/>
          <w:szCs w:val="28"/>
        </w:rPr>
        <w:t>表示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2018年</w:t>
      </w:r>
      <w:r w:rsidRPr="00502FA9">
        <w:rPr>
          <w:rFonts w:ascii="宋体" w:eastAsia="宋体" w:hAnsi="宋体" w:cs="宋体"/>
          <w:bCs/>
          <w:sz w:val="28"/>
          <w:szCs w:val="28"/>
        </w:rPr>
        <w:t>会向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武汉</w:t>
      </w:r>
      <w:r w:rsidRPr="00502FA9">
        <w:rPr>
          <w:rFonts w:ascii="宋体" w:eastAsia="宋体" w:hAnsi="宋体" w:cs="宋体"/>
          <w:bCs/>
          <w:sz w:val="28"/>
          <w:szCs w:val="28"/>
        </w:rPr>
        <w:t>市网信办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报批707万</w:t>
      </w:r>
      <w:r w:rsidRPr="00502FA9">
        <w:rPr>
          <w:rFonts w:ascii="宋体" w:eastAsia="宋体" w:hAnsi="宋体" w:cs="宋体"/>
          <w:bCs/>
          <w:sz w:val="28"/>
          <w:szCs w:val="28"/>
        </w:rPr>
        <w:t>云服务费用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（其中给我司</w:t>
      </w:r>
      <w:r w:rsidRPr="00502FA9">
        <w:rPr>
          <w:rFonts w:ascii="宋体" w:eastAsia="宋体" w:hAnsi="宋体" w:cs="宋体"/>
          <w:bCs/>
          <w:sz w:val="28"/>
          <w:szCs w:val="28"/>
        </w:rPr>
        <w:t>的费用是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306万</w:t>
      </w:r>
      <w:r w:rsidRPr="00502FA9">
        <w:rPr>
          <w:rFonts w:ascii="宋体" w:eastAsia="宋体" w:hAnsi="宋体" w:cs="宋体"/>
          <w:bCs/>
          <w:sz w:val="28"/>
          <w:szCs w:val="28"/>
        </w:rPr>
        <w:t>元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），并且</w:t>
      </w:r>
      <w:r w:rsidRPr="00502FA9">
        <w:rPr>
          <w:rFonts w:ascii="宋体" w:eastAsia="宋体" w:hAnsi="宋体" w:cs="宋体"/>
          <w:bCs/>
          <w:sz w:val="28"/>
          <w:szCs w:val="28"/>
        </w:rPr>
        <w:t>最后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需</w:t>
      </w:r>
      <w:r w:rsidRPr="00502FA9">
        <w:rPr>
          <w:rFonts w:ascii="宋体" w:eastAsia="宋体" w:hAnsi="宋体" w:cs="宋体"/>
          <w:bCs/>
          <w:sz w:val="28"/>
          <w:szCs w:val="28"/>
        </w:rPr>
        <w:t>通过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武汉市</w:t>
      </w:r>
      <w:r w:rsidRPr="00502FA9">
        <w:rPr>
          <w:rFonts w:ascii="宋体" w:eastAsia="宋体" w:hAnsi="宋体" w:cs="宋体"/>
          <w:bCs/>
          <w:sz w:val="28"/>
          <w:szCs w:val="28"/>
        </w:rPr>
        <w:t>政采中心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招标</w:t>
      </w:r>
      <w:r w:rsidRPr="00502FA9">
        <w:rPr>
          <w:rFonts w:ascii="宋体" w:eastAsia="宋体" w:hAnsi="宋体" w:cs="宋体"/>
          <w:bCs/>
          <w:sz w:val="28"/>
          <w:szCs w:val="28"/>
        </w:rPr>
        <w:t xml:space="preserve">。 </w:t>
      </w:r>
    </w:p>
    <w:p w:rsidR="00502FA9" w:rsidRPr="00502FA9" w:rsidRDefault="00502FA9" w:rsidP="00502FA9">
      <w:pPr>
        <w:pStyle w:val="aa"/>
        <w:ind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2、</w:t>
      </w:r>
      <w:r>
        <w:rPr>
          <w:rFonts w:ascii="宋体" w:eastAsia="宋体" w:hAnsi="宋体" w:cs="宋体" w:hint="eastAsia"/>
          <w:bCs/>
          <w:sz w:val="28"/>
          <w:szCs w:val="28"/>
        </w:rPr>
        <w:t>根据卫计委对APP的推广要求，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协助编写</w:t>
      </w:r>
      <w:r w:rsidRPr="00502FA9">
        <w:rPr>
          <w:rFonts w:ascii="宋体" w:eastAsia="宋体" w:hAnsi="宋体" w:cs="宋体"/>
          <w:bCs/>
          <w:sz w:val="28"/>
          <w:szCs w:val="28"/>
        </w:rPr>
        <w:t>关于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“健康</w:t>
      </w:r>
      <w:r w:rsidRPr="00502FA9">
        <w:rPr>
          <w:rFonts w:ascii="宋体" w:eastAsia="宋体" w:hAnsi="宋体" w:cs="宋体"/>
          <w:bCs/>
          <w:sz w:val="28"/>
          <w:szCs w:val="28"/>
        </w:rPr>
        <w:t>武汉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”APP维护</w:t>
      </w:r>
      <w:r w:rsidRPr="00502FA9">
        <w:rPr>
          <w:rFonts w:ascii="宋体" w:eastAsia="宋体" w:hAnsi="宋体" w:cs="宋体"/>
          <w:bCs/>
          <w:sz w:val="28"/>
          <w:szCs w:val="28"/>
        </w:rPr>
        <w:t>和推广的</w:t>
      </w:r>
      <w:r w:rsidRPr="00502FA9">
        <w:rPr>
          <w:rFonts w:ascii="宋体" w:eastAsia="宋体" w:hAnsi="宋体" w:cs="宋体" w:hint="eastAsia"/>
          <w:bCs/>
          <w:sz w:val="28"/>
          <w:szCs w:val="28"/>
        </w:rPr>
        <w:t>通知</w:t>
      </w:r>
      <w:r>
        <w:rPr>
          <w:rFonts w:ascii="宋体" w:eastAsia="宋体" w:hAnsi="宋体" w:cs="宋体" w:hint="eastAsia"/>
          <w:bCs/>
          <w:sz w:val="28"/>
          <w:szCs w:val="28"/>
        </w:rPr>
        <w:t>。</w:t>
      </w:r>
    </w:p>
    <w:p w:rsidR="00502FA9" w:rsidRPr="0087493B" w:rsidRDefault="00502FA9" w:rsidP="0087493B">
      <w:pPr>
        <w:pStyle w:val="a8"/>
        <w:numPr>
          <w:ilvl w:val="0"/>
          <w:numId w:val="4"/>
        </w:numPr>
        <w:spacing w:line="500" w:lineRule="atLeast"/>
        <w:ind w:firstLineChars="0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87493B">
        <w:rPr>
          <w:rFonts w:ascii="宋体" w:eastAsia="宋体" w:hAnsi="宋体" w:cs="宋体" w:hint="eastAsia"/>
          <w:b/>
          <w:bCs/>
          <w:sz w:val="28"/>
          <w:szCs w:val="28"/>
        </w:rPr>
        <w:t>系统梳理及</w:t>
      </w:r>
      <w:r w:rsidR="0087493B" w:rsidRPr="0087493B">
        <w:rPr>
          <w:rFonts w:ascii="宋体" w:eastAsia="宋体" w:hAnsi="宋体" w:cs="宋体" w:hint="eastAsia"/>
          <w:b/>
          <w:bCs/>
          <w:sz w:val="28"/>
          <w:szCs w:val="28"/>
        </w:rPr>
        <w:t>医院对接</w:t>
      </w:r>
    </w:p>
    <w:p w:rsidR="0087493B" w:rsidRDefault="0087493B" w:rsidP="0087493B">
      <w:pPr>
        <w:spacing w:line="500" w:lineRule="atLeast"/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1、技术组成员驻场卫计委，</w:t>
      </w:r>
      <w:r w:rsidRPr="0087493B">
        <w:rPr>
          <w:rFonts w:ascii="宋体" w:eastAsia="宋体" w:hAnsi="宋体" w:cs="宋体" w:hint="eastAsia"/>
          <w:bCs/>
          <w:sz w:val="28"/>
          <w:szCs w:val="28"/>
        </w:rPr>
        <w:t>参加《关于基层信息系统对接部署的协调推进会会议》，市卫计委明确3月底要完成各区局的系统对接部署。</w:t>
      </w:r>
    </w:p>
    <w:p w:rsidR="0087493B" w:rsidRDefault="0087493B" w:rsidP="0087493B">
      <w:pPr>
        <w:spacing w:line="500" w:lineRule="atLeast"/>
        <w:ind w:firstLineChars="200" w:firstLine="560"/>
        <w:rPr>
          <w:rFonts w:ascii="新宋体" w:eastAsia="新宋体" w:hAnsi="新宋体"/>
          <w:sz w:val="28"/>
          <w:szCs w:val="28"/>
        </w:rPr>
      </w:pPr>
      <w:r>
        <w:rPr>
          <w:rFonts w:ascii="宋体" w:eastAsia="宋体" w:hAnsi="宋体" w:cs="宋体"/>
          <w:bCs/>
          <w:sz w:val="28"/>
          <w:szCs w:val="28"/>
        </w:rPr>
        <w:t>2、</w:t>
      </w:r>
      <w:r>
        <w:rPr>
          <w:rFonts w:ascii="宋体" w:eastAsia="宋体" w:hAnsi="宋体" w:cs="宋体" w:hint="eastAsia"/>
          <w:bCs/>
          <w:sz w:val="28"/>
          <w:szCs w:val="28"/>
        </w:rPr>
        <w:t>梳理整体架构流程，</w:t>
      </w:r>
      <w:r w:rsidRPr="0087493B">
        <w:rPr>
          <w:rFonts w:ascii="宋体" w:eastAsia="宋体" w:hAnsi="宋体" w:cs="宋体" w:hint="eastAsia"/>
          <w:bCs/>
          <w:sz w:val="28"/>
          <w:szCs w:val="28"/>
        </w:rPr>
        <w:t>基于《健康武汉app居民端》完成预约挂号，住院缴费2条主业务线的功能及数据梳理(以梳理至接口级)。</w:t>
      </w:r>
    </w:p>
    <w:p w:rsidR="0087493B" w:rsidRPr="0087493B" w:rsidRDefault="0087493B" w:rsidP="0087493B">
      <w:pPr>
        <w:spacing w:line="500" w:lineRule="atLeast"/>
        <w:ind w:firstLineChars="200" w:firstLine="560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3、通过与市卫计委协商，楚天云全面参与与区局的对接工作，下周工作即刻展开。并协助厂商系统逐步向楚天云的迁移。</w:t>
      </w:r>
    </w:p>
    <w:p w:rsidR="00502FA9" w:rsidRPr="0087493B" w:rsidRDefault="00502FA9" w:rsidP="00502FA9">
      <w:pPr>
        <w:spacing w:line="500" w:lineRule="atLeast"/>
        <w:rPr>
          <w:rFonts w:ascii="宋体" w:eastAsia="宋体" w:hAnsi="宋体" w:cs="宋体" w:hint="eastAsia"/>
          <w:bCs/>
          <w:sz w:val="28"/>
          <w:szCs w:val="28"/>
        </w:rPr>
      </w:pPr>
    </w:p>
    <w:p w:rsidR="00C55BF4" w:rsidRPr="009A37C5" w:rsidRDefault="005740B6" w:rsidP="00280DCF">
      <w:pPr>
        <w:spacing w:line="500" w:lineRule="atLeas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 w:rsidR="00C55BF4">
        <w:rPr>
          <w:rFonts w:ascii="宋体" w:eastAsia="宋体" w:hAnsi="宋体" w:cs="宋体" w:hint="eastAsia"/>
          <w:b/>
          <w:bCs/>
          <w:sz w:val="28"/>
          <w:szCs w:val="28"/>
        </w:rPr>
        <w:t>、下周工作计划</w:t>
      </w:r>
    </w:p>
    <w:p w:rsidR="00742C95" w:rsidRPr="00F30C79" w:rsidRDefault="0087493B" w:rsidP="00F30C79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F30C79">
        <w:rPr>
          <w:rFonts w:ascii="宋体" w:eastAsia="宋体" w:hAnsi="宋体" w:cs="宋体" w:hint="eastAsia"/>
          <w:bCs/>
          <w:sz w:val="28"/>
          <w:szCs w:val="28"/>
        </w:rPr>
        <w:t>推进咨询公司的遴选工作，解决股东投资顾虑</w:t>
      </w:r>
      <w:r w:rsidR="00F67A8E" w:rsidRPr="00F30C79"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87493B" w:rsidRPr="00F30C79" w:rsidRDefault="0087493B" w:rsidP="00F30C79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/>
          <w:bCs/>
          <w:sz w:val="28"/>
          <w:szCs w:val="28"/>
        </w:rPr>
      </w:pPr>
      <w:r w:rsidRPr="00F30C79">
        <w:rPr>
          <w:rFonts w:ascii="宋体" w:eastAsia="宋体" w:hAnsi="宋体" w:cs="宋体" w:hint="eastAsia"/>
          <w:bCs/>
          <w:sz w:val="28"/>
          <w:szCs w:val="28"/>
        </w:rPr>
        <w:t>配合集团公司与中经资本的项目调研与考察；</w:t>
      </w:r>
    </w:p>
    <w:p w:rsidR="00F30C79" w:rsidRDefault="00266EE6" w:rsidP="00F30C79">
      <w:pPr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（三）</w:t>
      </w:r>
      <w:r w:rsidR="0087493B" w:rsidRPr="0087493B">
        <w:rPr>
          <w:rFonts w:ascii="宋体" w:eastAsia="宋体" w:hAnsi="宋体" w:cs="宋体" w:hint="eastAsia"/>
          <w:bCs/>
          <w:sz w:val="28"/>
          <w:szCs w:val="28"/>
        </w:rPr>
        <w:t>完成“健康</w:t>
      </w:r>
      <w:r w:rsidR="0087493B" w:rsidRPr="0087493B">
        <w:rPr>
          <w:rFonts w:ascii="宋体" w:eastAsia="宋体" w:hAnsi="宋体" w:cs="宋体"/>
          <w:bCs/>
          <w:sz w:val="28"/>
          <w:szCs w:val="28"/>
        </w:rPr>
        <w:t>武汉</w:t>
      </w:r>
      <w:r w:rsidR="0087493B" w:rsidRPr="0087493B">
        <w:rPr>
          <w:rFonts w:ascii="宋体" w:eastAsia="宋体" w:hAnsi="宋体" w:cs="宋体" w:hint="eastAsia"/>
          <w:bCs/>
          <w:sz w:val="28"/>
          <w:szCs w:val="28"/>
        </w:rPr>
        <w:t>”APP维护</w:t>
      </w:r>
      <w:r w:rsidR="0087493B" w:rsidRPr="0087493B">
        <w:rPr>
          <w:rFonts w:ascii="宋体" w:eastAsia="宋体" w:hAnsi="宋体" w:cs="宋体"/>
          <w:bCs/>
          <w:sz w:val="28"/>
          <w:szCs w:val="28"/>
        </w:rPr>
        <w:t>和推广的</w:t>
      </w:r>
      <w:r w:rsidR="0087493B" w:rsidRPr="0087493B">
        <w:rPr>
          <w:rFonts w:ascii="宋体" w:eastAsia="宋体" w:hAnsi="宋体" w:cs="宋体" w:hint="eastAsia"/>
          <w:bCs/>
          <w:sz w:val="28"/>
          <w:szCs w:val="28"/>
        </w:rPr>
        <w:t>通知，</w:t>
      </w:r>
      <w:r w:rsidR="0087493B" w:rsidRPr="0087493B">
        <w:rPr>
          <w:rFonts w:ascii="宋体" w:eastAsia="宋体" w:hAnsi="宋体" w:cs="宋体"/>
          <w:bCs/>
          <w:sz w:val="28"/>
          <w:szCs w:val="28"/>
        </w:rPr>
        <w:t>并且</w:t>
      </w:r>
      <w:r w:rsidR="0087493B" w:rsidRPr="0087493B">
        <w:rPr>
          <w:rFonts w:ascii="宋体" w:eastAsia="宋体" w:hAnsi="宋体" w:cs="宋体" w:hint="eastAsia"/>
          <w:bCs/>
          <w:sz w:val="28"/>
          <w:szCs w:val="28"/>
        </w:rPr>
        <w:t>上报</w:t>
      </w:r>
      <w:r w:rsidR="0087493B" w:rsidRPr="0087493B">
        <w:rPr>
          <w:rFonts w:ascii="宋体" w:eastAsia="宋体" w:hAnsi="宋体" w:cs="宋体"/>
          <w:bCs/>
          <w:sz w:val="28"/>
          <w:szCs w:val="28"/>
        </w:rPr>
        <w:t>卫计委</w:t>
      </w:r>
      <w:r w:rsidR="0087493B" w:rsidRPr="0087493B">
        <w:rPr>
          <w:rFonts w:ascii="宋体" w:eastAsia="宋体" w:hAnsi="宋体" w:cs="宋体" w:hint="eastAsia"/>
          <w:bCs/>
          <w:sz w:val="28"/>
          <w:szCs w:val="28"/>
        </w:rPr>
        <w:t>进行</w:t>
      </w:r>
      <w:r w:rsidR="0087493B">
        <w:rPr>
          <w:rFonts w:ascii="宋体" w:eastAsia="宋体" w:hAnsi="宋体" w:cs="宋体"/>
          <w:bCs/>
          <w:sz w:val="28"/>
          <w:szCs w:val="28"/>
        </w:rPr>
        <w:t>修改完善</w:t>
      </w:r>
      <w:r w:rsidR="0087493B"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87493B" w:rsidRPr="0087493B" w:rsidRDefault="0087493B" w:rsidP="00F30C79">
      <w:pPr>
        <w:ind w:firstLineChars="150" w:firstLine="420"/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lastRenderedPageBreak/>
        <w:t>（四）</w:t>
      </w:r>
      <w:r w:rsidRPr="0087493B">
        <w:rPr>
          <w:rFonts w:ascii="宋体" w:eastAsia="宋体" w:hAnsi="宋体" w:cs="宋体" w:hint="eastAsia"/>
          <w:bCs/>
          <w:sz w:val="28"/>
          <w:szCs w:val="28"/>
        </w:rPr>
        <w:t>跟进投资协议签署进展，并推动公告挂网</w:t>
      </w:r>
      <w:r w:rsidRPr="0087493B"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87493B" w:rsidRDefault="00266EE6" w:rsidP="0087493B">
      <w:pPr>
        <w:spacing w:line="500" w:lineRule="atLeast"/>
        <w:ind w:firstLine="42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（五）</w:t>
      </w:r>
      <w:r w:rsidR="0087493B" w:rsidRPr="0087493B">
        <w:rPr>
          <w:rFonts w:ascii="宋体" w:eastAsia="宋体" w:hAnsi="宋体" w:cs="宋体" w:hint="eastAsia"/>
          <w:bCs/>
          <w:sz w:val="28"/>
          <w:szCs w:val="28"/>
        </w:rPr>
        <w:t>与云公司技术沟通政府购买云服务的控标技术参数</w:t>
      </w:r>
      <w:r w:rsidR="0087493B">
        <w:rPr>
          <w:rFonts w:ascii="宋体" w:eastAsia="宋体" w:hAnsi="宋体" w:cs="宋体" w:hint="eastAsia"/>
          <w:bCs/>
          <w:sz w:val="28"/>
          <w:szCs w:val="28"/>
        </w:rPr>
        <w:t>；</w:t>
      </w:r>
    </w:p>
    <w:p w:rsidR="0087493B" w:rsidRPr="0087493B" w:rsidRDefault="00266EE6" w:rsidP="0087493B">
      <w:pPr>
        <w:spacing w:line="500" w:lineRule="atLeast"/>
        <w:ind w:firstLine="420"/>
        <w:rPr>
          <w:rFonts w:ascii="楷体" w:eastAsia="楷体" w:hAnsi="楷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（六）</w:t>
      </w:r>
      <w:r w:rsidR="0087493B" w:rsidRPr="0087493B">
        <w:rPr>
          <w:rFonts w:ascii="宋体" w:eastAsia="宋体" w:hAnsi="宋体" w:cs="宋体" w:hint="eastAsia"/>
          <w:bCs/>
          <w:sz w:val="28"/>
          <w:szCs w:val="28"/>
        </w:rPr>
        <w:t>选择重要区</w:t>
      </w:r>
      <w:bookmarkStart w:id="0" w:name="_GoBack"/>
      <w:bookmarkEnd w:id="0"/>
      <w:r w:rsidR="0087493B" w:rsidRPr="0087493B">
        <w:rPr>
          <w:rFonts w:ascii="宋体" w:eastAsia="宋体" w:hAnsi="宋体" w:cs="宋体" w:hint="eastAsia"/>
          <w:bCs/>
          <w:sz w:val="28"/>
          <w:szCs w:val="28"/>
        </w:rPr>
        <w:t>局参与其现场接口对接工作。采集相关区的信息化程度，以及存在的问题。</w:t>
      </w:r>
    </w:p>
    <w:p w:rsidR="00266EE6" w:rsidRPr="0087493B" w:rsidRDefault="00266EE6" w:rsidP="00266EE6">
      <w:pPr>
        <w:ind w:firstLineChars="200" w:firstLine="560"/>
        <w:rPr>
          <w:rFonts w:ascii="宋体" w:eastAsia="宋体" w:hAnsi="宋体" w:cs="宋体"/>
          <w:bCs/>
          <w:sz w:val="28"/>
          <w:szCs w:val="28"/>
        </w:rPr>
      </w:pPr>
    </w:p>
    <w:p w:rsidR="001C5507" w:rsidRPr="004534D8" w:rsidRDefault="001C5507">
      <w:pPr>
        <w:rPr>
          <w:rFonts w:ascii="宋体" w:hAnsi="宋体"/>
          <w:sz w:val="24"/>
        </w:rPr>
      </w:pPr>
    </w:p>
    <w:p w:rsidR="001C5507" w:rsidRPr="00F31F70" w:rsidRDefault="001C5507">
      <w:pPr>
        <w:rPr>
          <w:rFonts w:ascii="宋体" w:hAnsi="宋体"/>
          <w:sz w:val="24"/>
        </w:rPr>
      </w:pPr>
    </w:p>
    <w:p w:rsidR="001C5507" w:rsidRDefault="001C5507">
      <w:pPr>
        <w:rPr>
          <w:rFonts w:ascii="宋体" w:hAnsi="宋体"/>
          <w:sz w:val="24"/>
        </w:rPr>
      </w:pPr>
    </w:p>
    <w:p w:rsidR="005268DD" w:rsidRDefault="005268DD">
      <w:pPr>
        <w:rPr>
          <w:rFonts w:ascii="宋体" w:hAnsi="宋体"/>
          <w:sz w:val="24"/>
        </w:rPr>
      </w:pPr>
    </w:p>
    <w:p w:rsidR="005268DD" w:rsidRDefault="005268DD">
      <w:pPr>
        <w:rPr>
          <w:rFonts w:ascii="宋体" w:hAnsi="宋体"/>
          <w:sz w:val="24"/>
        </w:rPr>
      </w:pPr>
    </w:p>
    <w:p w:rsidR="005268DD" w:rsidRDefault="005268DD">
      <w:pPr>
        <w:rPr>
          <w:rFonts w:ascii="宋体" w:hAnsi="宋体"/>
          <w:sz w:val="24"/>
        </w:rPr>
      </w:pPr>
    </w:p>
    <w:p w:rsidR="005268DD" w:rsidRDefault="005268DD">
      <w:pPr>
        <w:rPr>
          <w:rFonts w:ascii="宋体" w:hAnsi="宋体"/>
          <w:sz w:val="24"/>
        </w:rPr>
      </w:pPr>
    </w:p>
    <w:p w:rsidR="00C30743" w:rsidRDefault="00C30743">
      <w:pPr>
        <w:rPr>
          <w:rFonts w:ascii="宋体" w:hAnsi="宋体"/>
          <w:sz w:val="24"/>
        </w:rPr>
      </w:pPr>
    </w:p>
    <w:p w:rsidR="005268DD" w:rsidRDefault="005268DD">
      <w:pPr>
        <w:rPr>
          <w:rFonts w:ascii="宋体" w:hAnsi="宋体"/>
          <w:sz w:val="24"/>
        </w:rPr>
      </w:pPr>
    </w:p>
    <w:p w:rsidR="007C2033" w:rsidRDefault="007C2033">
      <w:pPr>
        <w:rPr>
          <w:rFonts w:ascii="宋体" w:hAnsi="宋体"/>
          <w:sz w:val="24"/>
        </w:rPr>
      </w:pPr>
    </w:p>
    <w:p w:rsidR="007C2033" w:rsidRDefault="007C2033">
      <w:pPr>
        <w:rPr>
          <w:rFonts w:ascii="宋体" w:hAnsi="宋体"/>
          <w:sz w:val="24"/>
        </w:rPr>
      </w:pPr>
    </w:p>
    <w:p w:rsidR="001C5507" w:rsidRPr="004534D8" w:rsidRDefault="001C5507">
      <w:pPr>
        <w:rPr>
          <w:rFonts w:ascii="宋体" w:hAnsi="宋体"/>
          <w:sz w:val="24"/>
        </w:rPr>
      </w:pPr>
    </w:p>
    <w:p w:rsidR="002730EB" w:rsidRDefault="00B05A9C">
      <w:pPr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:rsidR="002730EB" w:rsidRDefault="00B05A9C">
      <w:pPr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2、公司统一工作周报格式，主要分六个部分，要求简洁、清晰，字体统一为新宋体，小四；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3、工作周报属公司机密，严格按报告关系执行，主送分管领导，抄送公司高管、综财部、战略发展部备案。</w:t>
      </w:r>
    </w:p>
    <w:p w:rsidR="002730EB" w:rsidRDefault="00B05A9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4、周报纳入管理活动认证，综财部负责收集和督促工作周报问题的解决，必要情况下组织会议会商。</w:t>
      </w:r>
      <w:bookmarkEnd w:id="1"/>
    </w:p>
    <w:sectPr w:rsidR="002730EB" w:rsidSect="00AE0B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36D" w:rsidRDefault="0050036D">
      <w:r>
        <w:separator/>
      </w:r>
    </w:p>
  </w:endnote>
  <w:endnote w:type="continuationSeparator" w:id="0">
    <w:p w:rsidR="0050036D" w:rsidRDefault="0050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微软雅黑"/>
    <w:panose1 w:val="020B0604020202020204"/>
    <w:charset w:val="86"/>
    <w:family w:val="modern"/>
    <w:pitch w:val="default"/>
    <w:sig w:usb0="00000003" w:usb1="288F0000" w:usb2="00000006" w:usb3="00000000" w:csb0="00040001" w:csb1="00000000"/>
  </w:font>
  <w:font w:name="隶书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A7D" w:rsidRDefault="0050036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alt="" style="position:absolute;margin-left:-46.6pt;margin-top:0;width:4.6pt;height:11pt;z-index:251658240;visibility:visible;mso-wrap-style:none;mso-wrap-edited:f;mso-width-percent:0;mso-height-percent:0;mso-position-horizontal:right;mso-position-horizontal-relative:margin;mso-width-percent:0;mso-height-percent:0;v-text-anchor:top" filled="f" stroked="f" strokeweight=".5pt">
          <v:path arrowok="t"/>
          <v:textbox style="mso-fit-shape-to-text:t" inset="0,0,0,0">
            <w:txbxContent>
              <w:p w:rsidR="00E95A7D" w:rsidRDefault="002B2EA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E95A7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C5C81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36D" w:rsidRDefault="0050036D">
      <w:r>
        <w:separator/>
      </w:r>
    </w:p>
  </w:footnote>
  <w:footnote w:type="continuationSeparator" w:id="0">
    <w:p w:rsidR="0050036D" w:rsidRDefault="00500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A7D" w:rsidRDefault="00E95A7D">
    <w:pPr>
      <w:widowControl/>
      <w:jc w:val="center"/>
    </w:pPr>
  </w:p>
  <w:p w:rsidR="00E95A7D" w:rsidRDefault="00E95A7D">
    <w:pPr>
      <w:pStyle w:val="a6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:rsidR="00E95A7D" w:rsidRDefault="00E95A7D">
    <w:pPr>
      <w:pStyle w:val="a6"/>
      <w:rPr>
        <w:rFonts w:ascii="隶书" w:eastAsia="隶书" w:hAnsi="隶书" w:cs="隶书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8FC" w:rsidRDefault="00D828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9C1"/>
    <w:multiLevelType w:val="hybridMultilevel"/>
    <w:tmpl w:val="C646111E"/>
    <w:lvl w:ilvl="0" w:tplc="67800FE2">
      <w:start w:val="3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C541D30"/>
    <w:multiLevelType w:val="hybridMultilevel"/>
    <w:tmpl w:val="D728C7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A00578"/>
    <w:multiLevelType w:val="hybridMultilevel"/>
    <w:tmpl w:val="8BB89FE4"/>
    <w:lvl w:ilvl="0" w:tplc="DE1EBEB4">
      <w:start w:val="1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81476D0"/>
    <w:multiLevelType w:val="hybridMultilevel"/>
    <w:tmpl w:val="EE109F06"/>
    <w:lvl w:ilvl="0" w:tplc="C82022A2">
      <w:start w:val="3"/>
      <w:numFmt w:val="japaneseCounting"/>
      <w:lvlText w:val="（%1）"/>
      <w:lvlJc w:val="left"/>
      <w:pPr>
        <w:ind w:left="1462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5A6AE6BA"/>
    <w:multiLevelType w:val="singleLevel"/>
    <w:tmpl w:val="5A6AE6B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A929772"/>
    <w:multiLevelType w:val="singleLevel"/>
    <w:tmpl w:val="5A92977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AF64F53"/>
    <w:multiLevelType w:val="hybridMultilevel"/>
    <w:tmpl w:val="9ADEB622"/>
    <w:lvl w:ilvl="0" w:tplc="763AEDC8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F530978"/>
    <w:multiLevelType w:val="hybridMultilevel"/>
    <w:tmpl w:val="F9664A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9FC034E"/>
    <w:multiLevelType w:val="hybridMultilevel"/>
    <w:tmpl w:val="A0E60E38"/>
    <w:lvl w:ilvl="0" w:tplc="5AD412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81219D8"/>
    <w:rsid w:val="000020FA"/>
    <w:rsid w:val="00010177"/>
    <w:rsid w:val="000165AB"/>
    <w:rsid w:val="00027A80"/>
    <w:rsid w:val="000359D3"/>
    <w:rsid w:val="000447E0"/>
    <w:rsid w:val="000531DE"/>
    <w:rsid w:val="000579E6"/>
    <w:rsid w:val="00064A2B"/>
    <w:rsid w:val="00066E34"/>
    <w:rsid w:val="000732BC"/>
    <w:rsid w:val="00076F2E"/>
    <w:rsid w:val="000879E3"/>
    <w:rsid w:val="00090766"/>
    <w:rsid w:val="000A5B74"/>
    <w:rsid w:val="000B10DB"/>
    <w:rsid w:val="000B6A2D"/>
    <w:rsid w:val="000B76A4"/>
    <w:rsid w:val="000C067C"/>
    <w:rsid w:val="000C0D58"/>
    <w:rsid w:val="000C27B7"/>
    <w:rsid w:val="000C4304"/>
    <w:rsid w:val="000D0EE0"/>
    <w:rsid w:val="000F3449"/>
    <w:rsid w:val="000F7F33"/>
    <w:rsid w:val="001007A7"/>
    <w:rsid w:val="00102A0B"/>
    <w:rsid w:val="001146C2"/>
    <w:rsid w:val="00124416"/>
    <w:rsid w:val="001254BE"/>
    <w:rsid w:val="0012792A"/>
    <w:rsid w:val="001312DB"/>
    <w:rsid w:val="00131C3F"/>
    <w:rsid w:val="0013236C"/>
    <w:rsid w:val="00137757"/>
    <w:rsid w:val="0015170F"/>
    <w:rsid w:val="00151765"/>
    <w:rsid w:val="00153B4B"/>
    <w:rsid w:val="0015440B"/>
    <w:rsid w:val="00154720"/>
    <w:rsid w:val="00165F72"/>
    <w:rsid w:val="00166E4F"/>
    <w:rsid w:val="001703D3"/>
    <w:rsid w:val="00180EC2"/>
    <w:rsid w:val="001825FF"/>
    <w:rsid w:val="001A6B74"/>
    <w:rsid w:val="001B1976"/>
    <w:rsid w:val="001B264F"/>
    <w:rsid w:val="001B7B16"/>
    <w:rsid w:val="001C2F2E"/>
    <w:rsid w:val="001C5507"/>
    <w:rsid w:val="001C6689"/>
    <w:rsid w:val="001E6D98"/>
    <w:rsid w:val="001F0477"/>
    <w:rsid w:val="001F341E"/>
    <w:rsid w:val="00204946"/>
    <w:rsid w:val="00223C09"/>
    <w:rsid w:val="00225637"/>
    <w:rsid w:val="002310C3"/>
    <w:rsid w:val="0023361D"/>
    <w:rsid w:val="00241194"/>
    <w:rsid w:val="002437F1"/>
    <w:rsid w:val="002462C8"/>
    <w:rsid w:val="00253605"/>
    <w:rsid w:val="00253DDE"/>
    <w:rsid w:val="00257D46"/>
    <w:rsid w:val="00263068"/>
    <w:rsid w:val="00263E6B"/>
    <w:rsid w:val="00266E3B"/>
    <w:rsid w:val="00266EE6"/>
    <w:rsid w:val="002724F6"/>
    <w:rsid w:val="002730EB"/>
    <w:rsid w:val="002757D6"/>
    <w:rsid w:val="00280DCF"/>
    <w:rsid w:val="00282DF0"/>
    <w:rsid w:val="002908E6"/>
    <w:rsid w:val="0029665E"/>
    <w:rsid w:val="002B2EA8"/>
    <w:rsid w:val="002E6875"/>
    <w:rsid w:val="002F0E98"/>
    <w:rsid w:val="002F395A"/>
    <w:rsid w:val="00306516"/>
    <w:rsid w:val="00307EEF"/>
    <w:rsid w:val="0031420E"/>
    <w:rsid w:val="00320266"/>
    <w:rsid w:val="00331019"/>
    <w:rsid w:val="0033352F"/>
    <w:rsid w:val="00341B94"/>
    <w:rsid w:val="003614FC"/>
    <w:rsid w:val="00362E2E"/>
    <w:rsid w:val="00366512"/>
    <w:rsid w:val="003870D1"/>
    <w:rsid w:val="00396AC9"/>
    <w:rsid w:val="00397731"/>
    <w:rsid w:val="003A0681"/>
    <w:rsid w:val="003B7DDF"/>
    <w:rsid w:val="003C3B54"/>
    <w:rsid w:val="003C61A5"/>
    <w:rsid w:val="003C794C"/>
    <w:rsid w:val="003D25D5"/>
    <w:rsid w:val="003D79A8"/>
    <w:rsid w:val="003E0D83"/>
    <w:rsid w:val="003E6CAA"/>
    <w:rsid w:val="003F10D1"/>
    <w:rsid w:val="003F2BAD"/>
    <w:rsid w:val="003F45D8"/>
    <w:rsid w:val="00404A83"/>
    <w:rsid w:val="004073C2"/>
    <w:rsid w:val="00414B9F"/>
    <w:rsid w:val="0042382B"/>
    <w:rsid w:val="00424582"/>
    <w:rsid w:val="0042627D"/>
    <w:rsid w:val="00432934"/>
    <w:rsid w:val="00433A2F"/>
    <w:rsid w:val="0043725B"/>
    <w:rsid w:val="004411B5"/>
    <w:rsid w:val="004415E4"/>
    <w:rsid w:val="00443E9E"/>
    <w:rsid w:val="00444BFD"/>
    <w:rsid w:val="004534D8"/>
    <w:rsid w:val="00457266"/>
    <w:rsid w:val="00463E59"/>
    <w:rsid w:val="00467391"/>
    <w:rsid w:val="0047387E"/>
    <w:rsid w:val="00476EBC"/>
    <w:rsid w:val="004774E7"/>
    <w:rsid w:val="0048581B"/>
    <w:rsid w:val="00491AE5"/>
    <w:rsid w:val="004953D7"/>
    <w:rsid w:val="004A506A"/>
    <w:rsid w:val="004A7E86"/>
    <w:rsid w:val="004B27F0"/>
    <w:rsid w:val="004B59D3"/>
    <w:rsid w:val="004C0486"/>
    <w:rsid w:val="004C1B4A"/>
    <w:rsid w:val="004C25C3"/>
    <w:rsid w:val="004D3865"/>
    <w:rsid w:val="004E1187"/>
    <w:rsid w:val="004E1AEA"/>
    <w:rsid w:val="004F3417"/>
    <w:rsid w:val="004F784B"/>
    <w:rsid w:val="0050036D"/>
    <w:rsid w:val="00502FA9"/>
    <w:rsid w:val="005074E1"/>
    <w:rsid w:val="00512062"/>
    <w:rsid w:val="00514F6F"/>
    <w:rsid w:val="0051706F"/>
    <w:rsid w:val="00522EE0"/>
    <w:rsid w:val="00525917"/>
    <w:rsid w:val="00526391"/>
    <w:rsid w:val="005268DD"/>
    <w:rsid w:val="00526B7F"/>
    <w:rsid w:val="00532380"/>
    <w:rsid w:val="00533C93"/>
    <w:rsid w:val="005340E7"/>
    <w:rsid w:val="00545AD2"/>
    <w:rsid w:val="00547BD3"/>
    <w:rsid w:val="0055120F"/>
    <w:rsid w:val="0056795C"/>
    <w:rsid w:val="00570A8E"/>
    <w:rsid w:val="00572002"/>
    <w:rsid w:val="005730A7"/>
    <w:rsid w:val="005740B6"/>
    <w:rsid w:val="00575472"/>
    <w:rsid w:val="00580AA9"/>
    <w:rsid w:val="00583E13"/>
    <w:rsid w:val="005920F8"/>
    <w:rsid w:val="00592FE8"/>
    <w:rsid w:val="00597792"/>
    <w:rsid w:val="005A047C"/>
    <w:rsid w:val="005A3F18"/>
    <w:rsid w:val="005B4357"/>
    <w:rsid w:val="005B4C1D"/>
    <w:rsid w:val="005B4D05"/>
    <w:rsid w:val="005C47E6"/>
    <w:rsid w:val="005C7E34"/>
    <w:rsid w:val="005E36BC"/>
    <w:rsid w:val="005E3921"/>
    <w:rsid w:val="005F2158"/>
    <w:rsid w:val="00603BF9"/>
    <w:rsid w:val="00606A1C"/>
    <w:rsid w:val="0061167C"/>
    <w:rsid w:val="00615EEC"/>
    <w:rsid w:val="006170B4"/>
    <w:rsid w:val="006249C0"/>
    <w:rsid w:val="006467F2"/>
    <w:rsid w:val="00647D8A"/>
    <w:rsid w:val="006516DD"/>
    <w:rsid w:val="00651999"/>
    <w:rsid w:val="00651C6A"/>
    <w:rsid w:val="00661AC6"/>
    <w:rsid w:val="006772A3"/>
    <w:rsid w:val="00684F5D"/>
    <w:rsid w:val="006856D4"/>
    <w:rsid w:val="006938EA"/>
    <w:rsid w:val="00696C4D"/>
    <w:rsid w:val="00696CBB"/>
    <w:rsid w:val="00697C36"/>
    <w:rsid w:val="006C031C"/>
    <w:rsid w:val="006C10B6"/>
    <w:rsid w:val="006C53C3"/>
    <w:rsid w:val="006C54C0"/>
    <w:rsid w:val="006C5C81"/>
    <w:rsid w:val="006D15BD"/>
    <w:rsid w:val="006E5C34"/>
    <w:rsid w:val="00705C6E"/>
    <w:rsid w:val="00705F57"/>
    <w:rsid w:val="00706B4F"/>
    <w:rsid w:val="007148DF"/>
    <w:rsid w:val="0071576E"/>
    <w:rsid w:val="00722699"/>
    <w:rsid w:val="00732117"/>
    <w:rsid w:val="00733ADB"/>
    <w:rsid w:val="0074226B"/>
    <w:rsid w:val="00742C95"/>
    <w:rsid w:val="0074500B"/>
    <w:rsid w:val="0075348A"/>
    <w:rsid w:val="007563E8"/>
    <w:rsid w:val="007666F3"/>
    <w:rsid w:val="00766B21"/>
    <w:rsid w:val="00767D62"/>
    <w:rsid w:val="00767F2F"/>
    <w:rsid w:val="007717F4"/>
    <w:rsid w:val="00773AA1"/>
    <w:rsid w:val="00773AB1"/>
    <w:rsid w:val="00791BA5"/>
    <w:rsid w:val="0079327A"/>
    <w:rsid w:val="007962A5"/>
    <w:rsid w:val="007A447C"/>
    <w:rsid w:val="007B004F"/>
    <w:rsid w:val="007B035C"/>
    <w:rsid w:val="007B5E96"/>
    <w:rsid w:val="007B7910"/>
    <w:rsid w:val="007C03B6"/>
    <w:rsid w:val="007C2033"/>
    <w:rsid w:val="007C2CF1"/>
    <w:rsid w:val="007C4DDA"/>
    <w:rsid w:val="007D0875"/>
    <w:rsid w:val="007E1CD4"/>
    <w:rsid w:val="007E3DC5"/>
    <w:rsid w:val="007E4123"/>
    <w:rsid w:val="007E56DE"/>
    <w:rsid w:val="007F0727"/>
    <w:rsid w:val="007F4D56"/>
    <w:rsid w:val="007F4DF3"/>
    <w:rsid w:val="00804371"/>
    <w:rsid w:val="008100A9"/>
    <w:rsid w:val="00812318"/>
    <w:rsid w:val="00812B1E"/>
    <w:rsid w:val="00820AEB"/>
    <w:rsid w:val="00821B82"/>
    <w:rsid w:val="00834F32"/>
    <w:rsid w:val="008352BF"/>
    <w:rsid w:val="00840040"/>
    <w:rsid w:val="0084223B"/>
    <w:rsid w:val="0084264C"/>
    <w:rsid w:val="008454E8"/>
    <w:rsid w:val="008524DA"/>
    <w:rsid w:val="0085756E"/>
    <w:rsid w:val="0086431B"/>
    <w:rsid w:val="00871B61"/>
    <w:rsid w:val="008740BE"/>
    <w:rsid w:val="0087493B"/>
    <w:rsid w:val="00880D52"/>
    <w:rsid w:val="00890043"/>
    <w:rsid w:val="00897F79"/>
    <w:rsid w:val="008A0B14"/>
    <w:rsid w:val="008A0C47"/>
    <w:rsid w:val="008A35CC"/>
    <w:rsid w:val="008B1AE9"/>
    <w:rsid w:val="008B1E62"/>
    <w:rsid w:val="008B6A18"/>
    <w:rsid w:val="008B7FC1"/>
    <w:rsid w:val="008E416F"/>
    <w:rsid w:val="008F7B38"/>
    <w:rsid w:val="009024A7"/>
    <w:rsid w:val="00904E66"/>
    <w:rsid w:val="00906726"/>
    <w:rsid w:val="00913218"/>
    <w:rsid w:val="00916172"/>
    <w:rsid w:val="0092006E"/>
    <w:rsid w:val="00924367"/>
    <w:rsid w:val="00926DF4"/>
    <w:rsid w:val="009359BF"/>
    <w:rsid w:val="00936C12"/>
    <w:rsid w:val="009375EE"/>
    <w:rsid w:val="00940910"/>
    <w:rsid w:val="00942DEE"/>
    <w:rsid w:val="00944416"/>
    <w:rsid w:val="00945675"/>
    <w:rsid w:val="009502EC"/>
    <w:rsid w:val="00956B5E"/>
    <w:rsid w:val="009706AB"/>
    <w:rsid w:val="00976A02"/>
    <w:rsid w:val="00980818"/>
    <w:rsid w:val="009810CE"/>
    <w:rsid w:val="0098129B"/>
    <w:rsid w:val="009926A2"/>
    <w:rsid w:val="00992885"/>
    <w:rsid w:val="009A37C5"/>
    <w:rsid w:val="009A524B"/>
    <w:rsid w:val="009B6B1D"/>
    <w:rsid w:val="009C2636"/>
    <w:rsid w:val="009C3572"/>
    <w:rsid w:val="009D4C36"/>
    <w:rsid w:val="009D6F9A"/>
    <w:rsid w:val="009F35DA"/>
    <w:rsid w:val="009F778E"/>
    <w:rsid w:val="00A12535"/>
    <w:rsid w:val="00A308E0"/>
    <w:rsid w:val="00A358E2"/>
    <w:rsid w:val="00A37E1E"/>
    <w:rsid w:val="00A410B1"/>
    <w:rsid w:val="00A474D3"/>
    <w:rsid w:val="00A530E6"/>
    <w:rsid w:val="00A53696"/>
    <w:rsid w:val="00A53BE3"/>
    <w:rsid w:val="00A57A55"/>
    <w:rsid w:val="00A57CF2"/>
    <w:rsid w:val="00A613B9"/>
    <w:rsid w:val="00A673B8"/>
    <w:rsid w:val="00A677F7"/>
    <w:rsid w:val="00A81212"/>
    <w:rsid w:val="00A81E69"/>
    <w:rsid w:val="00A836AD"/>
    <w:rsid w:val="00A84C6C"/>
    <w:rsid w:val="00A91366"/>
    <w:rsid w:val="00A91AF6"/>
    <w:rsid w:val="00A93110"/>
    <w:rsid w:val="00AA1212"/>
    <w:rsid w:val="00AA4857"/>
    <w:rsid w:val="00AA67E9"/>
    <w:rsid w:val="00AB3E97"/>
    <w:rsid w:val="00AB7015"/>
    <w:rsid w:val="00AB7367"/>
    <w:rsid w:val="00AC0A4B"/>
    <w:rsid w:val="00AC3679"/>
    <w:rsid w:val="00AC5E61"/>
    <w:rsid w:val="00AD3981"/>
    <w:rsid w:val="00AD7D41"/>
    <w:rsid w:val="00AE0B21"/>
    <w:rsid w:val="00AE1937"/>
    <w:rsid w:val="00AE720E"/>
    <w:rsid w:val="00B05A9C"/>
    <w:rsid w:val="00B12FB0"/>
    <w:rsid w:val="00B20369"/>
    <w:rsid w:val="00B23885"/>
    <w:rsid w:val="00B3345C"/>
    <w:rsid w:val="00B424C6"/>
    <w:rsid w:val="00B55749"/>
    <w:rsid w:val="00B644F4"/>
    <w:rsid w:val="00B64CDE"/>
    <w:rsid w:val="00B702DE"/>
    <w:rsid w:val="00B71664"/>
    <w:rsid w:val="00B738C8"/>
    <w:rsid w:val="00B74AF1"/>
    <w:rsid w:val="00B7566D"/>
    <w:rsid w:val="00B8282B"/>
    <w:rsid w:val="00B82C75"/>
    <w:rsid w:val="00B91356"/>
    <w:rsid w:val="00B948AC"/>
    <w:rsid w:val="00B96378"/>
    <w:rsid w:val="00BA1D87"/>
    <w:rsid w:val="00BB0AAB"/>
    <w:rsid w:val="00BB377E"/>
    <w:rsid w:val="00BB7F0B"/>
    <w:rsid w:val="00BC0682"/>
    <w:rsid w:val="00BC52A3"/>
    <w:rsid w:val="00BD1147"/>
    <w:rsid w:val="00BE10AF"/>
    <w:rsid w:val="00BE3041"/>
    <w:rsid w:val="00BE54BC"/>
    <w:rsid w:val="00BF0A7F"/>
    <w:rsid w:val="00BF33A5"/>
    <w:rsid w:val="00BF702B"/>
    <w:rsid w:val="00C00F3F"/>
    <w:rsid w:val="00C05268"/>
    <w:rsid w:val="00C05F94"/>
    <w:rsid w:val="00C16ACD"/>
    <w:rsid w:val="00C16F62"/>
    <w:rsid w:val="00C21EEA"/>
    <w:rsid w:val="00C222A9"/>
    <w:rsid w:val="00C30743"/>
    <w:rsid w:val="00C36868"/>
    <w:rsid w:val="00C43722"/>
    <w:rsid w:val="00C55BF4"/>
    <w:rsid w:val="00C80DC5"/>
    <w:rsid w:val="00C8245E"/>
    <w:rsid w:val="00C8275D"/>
    <w:rsid w:val="00C85215"/>
    <w:rsid w:val="00C90EA4"/>
    <w:rsid w:val="00C91269"/>
    <w:rsid w:val="00C97553"/>
    <w:rsid w:val="00CA1C81"/>
    <w:rsid w:val="00CA7839"/>
    <w:rsid w:val="00CB15BA"/>
    <w:rsid w:val="00CB6760"/>
    <w:rsid w:val="00CC1B26"/>
    <w:rsid w:val="00CD4D76"/>
    <w:rsid w:val="00CD6D6E"/>
    <w:rsid w:val="00CE1A13"/>
    <w:rsid w:val="00CE2455"/>
    <w:rsid w:val="00CE6EB0"/>
    <w:rsid w:val="00CF0538"/>
    <w:rsid w:val="00CF1AD6"/>
    <w:rsid w:val="00CF2C4C"/>
    <w:rsid w:val="00CF4CC9"/>
    <w:rsid w:val="00D02414"/>
    <w:rsid w:val="00D0441E"/>
    <w:rsid w:val="00D15167"/>
    <w:rsid w:val="00D23F93"/>
    <w:rsid w:val="00D435F8"/>
    <w:rsid w:val="00D451C6"/>
    <w:rsid w:val="00D46071"/>
    <w:rsid w:val="00D51500"/>
    <w:rsid w:val="00D6109D"/>
    <w:rsid w:val="00D8189F"/>
    <w:rsid w:val="00D828FC"/>
    <w:rsid w:val="00D878AB"/>
    <w:rsid w:val="00D96CFE"/>
    <w:rsid w:val="00D96FA2"/>
    <w:rsid w:val="00DA007A"/>
    <w:rsid w:val="00DA61C1"/>
    <w:rsid w:val="00DA7D90"/>
    <w:rsid w:val="00DB2204"/>
    <w:rsid w:val="00DB7FE2"/>
    <w:rsid w:val="00DC3CC0"/>
    <w:rsid w:val="00DC500A"/>
    <w:rsid w:val="00DD07D1"/>
    <w:rsid w:val="00DD0CFE"/>
    <w:rsid w:val="00DD2150"/>
    <w:rsid w:val="00DD2E0A"/>
    <w:rsid w:val="00DD38AC"/>
    <w:rsid w:val="00DD3D58"/>
    <w:rsid w:val="00DE0540"/>
    <w:rsid w:val="00DE5C41"/>
    <w:rsid w:val="00DF1DA8"/>
    <w:rsid w:val="00DF5BA4"/>
    <w:rsid w:val="00E019D2"/>
    <w:rsid w:val="00E04E41"/>
    <w:rsid w:val="00E17062"/>
    <w:rsid w:val="00E17A99"/>
    <w:rsid w:val="00E2363A"/>
    <w:rsid w:val="00E24709"/>
    <w:rsid w:val="00E2755A"/>
    <w:rsid w:val="00E3077A"/>
    <w:rsid w:val="00E4151E"/>
    <w:rsid w:val="00E43E38"/>
    <w:rsid w:val="00E45B28"/>
    <w:rsid w:val="00E51B09"/>
    <w:rsid w:val="00E53302"/>
    <w:rsid w:val="00E55205"/>
    <w:rsid w:val="00E5622A"/>
    <w:rsid w:val="00E617CC"/>
    <w:rsid w:val="00E772BA"/>
    <w:rsid w:val="00E91636"/>
    <w:rsid w:val="00E95A7D"/>
    <w:rsid w:val="00E97131"/>
    <w:rsid w:val="00EA7F92"/>
    <w:rsid w:val="00EB32F6"/>
    <w:rsid w:val="00EB337E"/>
    <w:rsid w:val="00EC546B"/>
    <w:rsid w:val="00EC55C6"/>
    <w:rsid w:val="00EF7424"/>
    <w:rsid w:val="00F10A85"/>
    <w:rsid w:val="00F11DBC"/>
    <w:rsid w:val="00F140FC"/>
    <w:rsid w:val="00F20364"/>
    <w:rsid w:val="00F228D6"/>
    <w:rsid w:val="00F303DA"/>
    <w:rsid w:val="00F30C79"/>
    <w:rsid w:val="00F31EA4"/>
    <w:rsid w:val="00F31F70"/>
    <w:rsid w:val="00F3365F"/>
    <w:rsid w:val="00F33F63"/>
    <w:rsid w:val="00F35A83"/>
    <w:rsid w:val="00F3634E"/>
    <w:rsid w:val="00F36E0D"/>
    <w:rsid w:val="00F57158"/>
    <w:rsid w:val="00F607B0"/>
    <w:rsid w:val="00F64DF5"/>
    <w:rsid w:val="00F67A8E"/>
    <w:rsid w:val="00F7013E"/>
    <w:rsid w:val="00F7190F"/>
    <w:rsid w:val="00F7786D"/>
    <w:rsid w:val="00F8071A"/>
    <w:rsid w:val="00F812AB"/>
    <w:rsid w:val="00F83953"/>
    <w:rsid w:val="00F87DA6"/>
    <w:rsid w:val="00FB5948"/>
    <w:rsid w:val="00FB786F"/>
    <w:rsid w:val="00FC5383"/>
    <w:rsid w:val="00FD10DB"/>
    <w:rsid w:val="00FD1E5E"/>
    <w:rsid w:val="00FD2A75"/>
    <w:rsid w:val="00FE4740"/>
    <w:rsid w:val="00FE6007"/>
    <w:rsid w:val="00FF1259"/>
    <w:rsid w:val="07AD7DD6"/>
    <w:rsid w:val="0B1D0AB2"/>
    <w:rsid w:val="0D882FAF"/>
    <w:rsid w:val="10A23B3A"/>
    <w:rsid w:val="10D86684"/>
    <w:rsid w:val="134F42E2"/>
    <w:rsid w:val="14A30065"/>
    <w:rsid w:val="175647D0"/>
    <w:rsid w:val="1C21448D"/>
    <w:rsid w:val="1E705989"/>
    <w:rsid w:val="281219D8"/>
    <w:rsid w:val="28302F98"/>
    <w:rsid w:val="2AF35609"/>
    <w:rsid w:val="2AFC36FA"/>
    <w:rsid w:val="2D7A20C6"/>
    <w:rsid w:val="36524590"/>
    <w:rsid w:val="3A684D43"/>
    <w:rsid w:val="3E7A724C"/>
    <w:rsid w:val="480D5EFB"/>
    <w:rsid w:val="4D711575"/>
    <w:rsid w:val="4D9866EF"/>
    <w:rsid w:val="4FE33526"/>
    <w:rsid w:val="523829D5"/>
    <w:rsid w:val="52A60B73"/>
    <w:rsid w:val="57983411"/>
    <w:rsid w:val="5CD51E22"/>
    <w:rsid w:val="5D5A5EF8"/>
    <w:rsid w:val="64FF2206"/>
    <w:rsid w:val="6ADD1CDD"/>
    <w:rsid w:val="78FE6298"/>
    <w:rsid w:val="79B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CD23E6"/>
  <w15:docId w15:val="{E3DC8642-EA29-5743-9539-356FF81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E0B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AE0B21"/>
    <w:rPr>
      <w:sz w:val="18"/>
      <w:szCs w:val="18"/>
    </w:rPr>
  </w:style>
  <w:style w:type="paragraph" w:styleId="a5">
    <w:name w:val="footer"/>
    <w:basedOn w:val="a"/>
    <w:qFormat/>
    <w:rsid w:val="00AE0B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AE0B2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AE0B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rsid w:val="00AE0B21"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a4">
    <w:name w:val="批注框文本 字符"/>
    <w:basedOn w:val="a0"/>
    <w:link w:val="a3"/>
    <w:qFormat/>
    <w:rsid w:val="00AE0B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E392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B76A4"/>
    <w:rPr>
      <w:color w:val="0000CC"/>
      <w:u w:val="single"/>
    </w:rPr>
  </w:style>
  <w:style w:type="paragraph" w:customStyle="1" w:styleId="aa">
    <w:name w:val="文档正文"/>
    <w:basedOn w:val="a"/>
    <w:link w:val="Char"/>
    <w:qFormat/>
    <w:rsid w:val="00263E6B"/>
    <w:pPr>
      <w:spacing w:line="360" w:lineRule="auto"/>
      <w:ind w:firstLineChars="200" w:firstLine="480"/>
    </w:pPr>
    <w:rPr>
      <w:rFonts w:ascii="Times New Roman" w:hAnsi="Times New Roman" w:cs="Times New Roman"/>
      <w:sz w:val="24"/>
    </w:rPr>
  </w:style>
  <w:style w:type="character" w:customStyle="1" w:styleId="Char">
    <w:name w:val="文档正文 Char"/>
    <w:basedOn w:val="a0"/>
    <w:link w:val="aa"/>
    <w:rsid w:val="00263E6B"/>
    <w:rPr>
      <w:rFonts w:eastAsiaTheme="minorEastAsia"/>
      <w:kern w:val="2"/>
      <w:sz w:val="24"/>
      <w:szCs w:val="24"/>
    </w:rPr>
  </w:style>
  <w:style w:type="paragraph" w:styleId="ab">
    <w:name w:val="Normal (Web)"/>
    <w:basedOn w:val="a"/>
    <w:uiPriority w:val="99"/>
    <w:unhideWhenUsed/>
    <w:qFormat/>
    <w:rsid w:val="00257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张晨</dc:creator>
  <cp:lastModifiedBy>Devin Wang</cp:lastModifiedBy>
  <cp:revision>224</cp:revision>
  <cp:lastPrinted>2016-03-18T07:18:00Z</cp:lastPrinted>
  <dcterms:created xsi:type="dcterms:W3CDTF">2017-10-29T13:20:00Z</dcterms:created>
  <dcterms:modified xsi:type="dcterms:W3CDTF">2018-03-03T00:41:00Z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