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E9C38" w14:textId="77777777" w:rsidR="0003315D" w:rsidRDefault="0003315D" w:rsidP="004878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Team</w:t>
      </w:r>
    </w:p>
    <w:p w14:paraId="6B14AFFA" w14:textId="0D31794C" w:rsidR="0003315D" w:rsidRDefault="0003315D" w:rsidP="00487856">
      <w:r w:rsidRPr="0003315D">
        <w:t>Devin McLoughlin</w:t>
      </w:r>
      <w:r>
        <w:t xml:space="preserve">: </w:t>
      </w:r>
      <w:hyperlink r:id="rId7" w:history="1">
        <w:r w:rsidRPr="00CF6970">
          <w:rPr>
            <w:rStyle w:val="Hyperlink"/>
          </w:rPr>
          <w:t>dtmcloughlin@my.waketech.edu</w:t>
        </w:r>
      </w:hyperlink>
      <w:r>
        <w:t xml:space="preserve"> </w:t>
      </w:r>
    </w:p>
    <w:p w14:paraId="35DA0A8A" w14:textId="5438CE76" w:rsidR="002930B3" w:rsidRDefault="002930B3" w:rsidP="00487856">
      <w:r w:rsidRPr="002930B3">
        <w:t>Ryan David McWhirt</w:t>
      </w:r>
      <w:r>
        <w:t xml:space="preserve">: </w:t>
      </w:r>
      <w:hyperlink r:id="rId8" w:history="1">
        <w:r w:rsidRPr="00D3255F">
          <w:rPr>
            <w:rStyle w:val="Hyperlink"/>
          </w:rPr>
          <w:t>rdmcwhirt@my.waketech.edu</w:t>
        </w:r>
      </w:hyperlink>
    </w:p>
    <w:p w14:paraId="54DD9B80" w14:textId="176C6E8E" w:rsidR="00487856" w:rsidRPr="002930B3" w:rsidRDefault="00487856" w:rsidP="00487856">
      <w:r w:rsidRPr="00487856">
        <w:rPr>
          <w:b/>
          <w:bCs/>
          <w:sz w:val="36"/>
          <w:szCs w:val="36"/>
        </w:rPr>
        <w:t>Project Description:</w:t>
      </w:r>
    </w:p>
    <w:p w14:paraId="54A37250" w14:textId="2A5C3F40" w:rsidR="00487856" w:rsidRDefault="00487856" w:rsidP="00487856">
      <w:r>
        <w:t>This project simulates an Undo/Redo system for a basic drawing or editing application, demonstrating the use of stacks in managing user actions. The application allows users to perform "actions" (such as drawing shapes or writing text</w:t>
      </w:r>
      <w:r w:rsidR="00EF0E33">
        <w:t>) and</w:t>
      </w:r>
      <w:r>
        <w:t xml:space="preserve"> then undo or redo those actions in the order they were performed. The system uses two stacks — one for undo operations and one for redo — to keep track of changes.</w:t>
      </w:r>
    </w:p>
    <w:p w14:paraId="1D6547B9" w14:textId="77777777" w:rsidR="00487856" w:rsidRDefault="00487856" w:rsidP="00487856"/>
    <w:p w14:paraId="4D9FB14B" w14:textId="11C179F3" w:rsidR="00487856" w:rsidRDefault="00487856" w:rsidP="00487856">
      <w:r>
        <w:t>This type of system is commonly found in real-world applications like drawing programs, word processors, and code editors. It provides a practical, interactive way to understand how stacks work using Last-In, First-Out (LIFO) logic.</w:t>
      </w:r>
    </w:p>
    <w:p w14:paraId="70A7CADD" w14:textId="46701201" w:rsidR="00487856" w:rsidRDefault="00487856" w:rsidP="00487856">
      <w:r>
        <w:t>The project demonstrates key operations such as:</w:t>
      </w:r>
    </w:p>
    <w:p w14:paraId="5BD573DD" w14:textId="546F8914" w:rsidR="00487856" w:rsidRDefault="00487856" w:rsidP="00487856">
      <w:pPr>
        <w:pStyle w:val="ListParagraph"/>
        <w:numPr>
          <w:ilvl w:val="0"/>
          <w:numId w:val="1"/>
        </w:numPr>
      </w:pPr>
      <w:r>
        <w:t>Performing an action (adds it to the undo stack)</w:t>
      </w:r>
    </w:p>
    <w:p w14:paraId="4A44099C" w14:textId="55EAA080" w:rsidR="00487856" w:rsidRDefault="00487856" w:rsidP="00487856">
      <w:pPr>
        <w:pStyle w:val="ListParagraph"/>
        <w:numPr>
          <w:ilvl w:val="0"/>
          <w:numId w:val="1"/>
        </w:numPr>
      </w:pPr>
      <w:r>
        <w:t>Undoing an action (moves it to the redo stack)</w:t>
      </w:r>
    </w:p>
    <w:p w14:paraId="7CE554DC" w14:textId="126F3D05" w:rsidR="0027651F" w:rsidRDefault="00487856" w:rsidP="00487856">
      <w:pPr>
        <w:pStyle w:val="ListParagraph"/>
        <w:numPr>
          <w:ilvl w:val="0"/>
          <w:numId w:val="1"/>
        </w:numPr>
      </w:pPr>
      <w:r>
        <w:t>Redoing an action (moves it back to the undo stack)</w:t>
      </w:r>
    </w:p>
    <w:p w14:paraId="0DB6F507" w14:textId="77777777" w:rsidR="00C37232" w:rsidRDefault="00C37232" w:rsidP="00C37232">
      <w:pPr>
        <w:ind w:left="360"/>
      </w:pPr>
    </w:p>
    <w:p w14:paraId="6FF9CBB8" w14:textId="5E16FD1A" w:rsidR="00C37232" w:rsidRDefault="00C37232" w:rsidP="00C37232">
      <w:r>
        <w:t>The result of this project will be a basic drawing tool that a user can use with the ability to undo or redo actions that they have done.</w:t>
      </w:r>
    </w:p>
    <w:sectPr w:rsidR="00C372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21CF0" w14:textId="77777777" w:rsidR="006E0F53" w:rsidRDefault="006E0F53" w:rsidP="006E0F53">
      <w:pPr>
        <w:spacing w:after="0" w:line="240" w:lineRule="auto"/>
      </w:pPr>
      <w:r>
        <w:separator/>
      </w:r>
    </w:p>
  </w:endnote>
  <w:endnote w:type="continuationSeparator" w:id="0">
    <w:p w14:paraId="4A7225B9" w14:textId="77777777" w:rsidR="006E0F53" w:rsidRDefault="006E0F53" w:rsidP="006E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67851" w14:textId="77777777" w:rsidR="006E0F53" w:rsidRDefault="006E0F53" w:rsidP="006E0F53">
      <w:pPr>
        <w:spacing w:after="0" w:line="240" w:lineRule="auto"/>
      </w:pPr>
      <w:r>
        <w:separator/>
      </w:r>
    </w:p>
  </w:footnote>
  <w:footnote w:type="continuationSeparator" w:id="0">
    <w:p w14:paraId="53E349ED" w14:textId="77777777" w:rsidR="006E0F53" w:rsidRDefault="006E0F53" w:rsidP="006E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249D3" w14:textId="3F754A70" w:rsidR="006E0F53" w:rsidRPr="006E0F53" w:rsidRDefault="006E0F53" w:rsidP="006E0F53">
    <w:pPr>
      <w:jc w:val="center"/>
      <w:rPr>
        <w:sz w:val="40"/>
        <w:szCs w:val="40"/>
      </w:rPr>
    </w:pPr>
    <w:r w:rsidRPr="006E0F53">
      <w:rPr>
        <w:sz w:val="40"/>
        <w:szCs w:val="40"/>
      </w:rPr>
      <w:t>CSC.249.0001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AD0"/>
    <w:multiLevelType w:val="hybridMultilevel"/>
    <w:tmpl w:val="1EDC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98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53"/>
    <w:rsid w:val="0003315D"/>
    <w:rsid w:val="001B35E9"/>
    <w:rsid w:val="0027651F"/>
    <w:rsid w:val="002930B3"/>
    <w:rsid w:val="00357062"/>
    <w:rsid w:val="00487856"/>
    <w:rsid w:val="005B4456"/>
    <w:rsid w:val="006431ED"/>
    <w:rsid w:val="006A66AF"/>
    <w:rsid w:val="006E0F53"/>
    <w:rsid w:val="006E489B"/>
    <w:rsid w:val="0080742D"/>
    <w:rsid w:val="008A7EE5"/>
    <w:rsid w:val="00B86B77"/>
    <w:rsid w:val="00C37232"/>
    <w:rsid w:val="00EF0E33"/>
    <w:rsid w:val="00F2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17D"/>
  <w15:chartTrackingRefBased/>
  <w15:docId w15:val="{5CA34942-27B2-47AC-A3F8-06FFCBBA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F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53"/>
  </w:style>
  <w:style w:type="paragraph" w:styleId="Footer">
    <w:name w:val="footer"/>
    <w:basedOn w:val="Normal"/>
    <w:link w:val="FooterChar"/>
    <w:uiPriority w:val="99"/>
    <w:unhideWhenUsed/>
    <w:rsid w:val="006E0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53"/>
  </w:style>
  <w:style w:type="character" w:styleId="Hyperlink">
    <w:name w:val="Hyperlink"/>
    <w:basedOn w:val="DefaultParagraphFont"/>
    <w:uiPriority w:val="99"/>
    <w:unhideWhenUsed/>
    <w:rsid w:val="000331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mcwhirt@my.wakete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tmcloughlin@my.wake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McLoughlin</dc:creator>
  <cp:keywords/>
  <dc:description/>
  <cp:lastModifiedBy>Devin McLoughlin</cp:lastModifiedBy>
  <cp:revision>6</cp:revision>
  <dcterms:created xsi:type="dcterms:W3CDTF">2025-04-05T18:25:00Z</dcterms:created>
  <dcterms:modified xsi:type="dcterms:W3CDTF">2025-04-06T17:16:00Z</dcterms:modified>
</cp:coreProperties>
</file>