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C1AB0" w14:textId="77777777" w:rsidR="00EE46C3" w:rsidRPr="00EE46C3" w:rsidRDefault="00A860E7" w:rsidP="00A860E7">
      <w:pPr>
        <w:pStyle w:val="Default"/>
        <w:rPr>
          <w:rFonts w:ascii="Verdana" w:hAnsi="Verdana"/>
          <w:b/>
          <w:color w:val="760027"/>
          <w:sz w:val="28"/>
          <w:szCs w:val="28"/>
        </w:rPr>
      </w:pPr>
      <w:r w:rsidRPr="00955676">
        <w:rPr>
          <w:rFonts w:ascii="Verdana" w:hAnsi="Verdana"/>
          <w:b/>
          <w:color w:val="760027"/>
          <w:sz w:val="28"/>
          <w:szCs w:val="28"/>
        </w:rPr>
        <w:t xml:space="preserve">University of Westminster </w:t>
      </w:r>
    </w:p>
    <w:p w14:paraId="15688FC2" w14:textId="77777777" w:rsidR="00A860E7" w:rsidRPr="00A860E7" w:rsidRDefault="00DF5385" w:rsidP="00A860E7">
      <w:pPr>
        <w:pStyle w:val="Default"/>
        <w:rPr>
          <w:rFonts w:ascii="Verdana" w:hAnsi="Verdana"/>
          <w:color w:val="760027"/>
          <w:sz w:val="28"/>
          <w:szCs w:val="28"/>
        </w:rPr>
      </w:pPr>
      <w:r>
        <w:rPr>
          <w:rFonts w:ascii="Verdana" w:hAnsi="Verdana"/>
          <w:color w:val="760027"/>
          <w:sz w:val="28"/>
          <w:szCs w:val="28"/>
        </w:rPr>
        <w:t xml:space="preserve">School of </w:t>
      </w:r>
      <w:r w:rsidR="00213E42">
        <w:rPr>
          <w:rFonts w:ascii="Verdana" w:hAnsi="Verdana"/>
          <w:color w:val="760027"/>
          <w:sz w:val="28"/>
          <w:szCs w:val="28"/>
        </w:rPr>
        <w:t xml:space="preserve">Computer Science </w:t>
      </w:r>
      <w:r>
        <w:rPr>
          <w:rFonts w:ascii="Verdana" w:hAnsi="Verdana"/>
          <w:color w:val="760027"/>
          <w:sz w:val="28"/>
          <w:szCs w:val="28"/>
        </w:rPr>
        <w:t>&amp; Engineering</w:t>
      </w:r>
    </w:p>
    <w:p w14:paraId="675FB355" w14:textId="77777777" w:rsidR="00A860E7" w:rsidRDefault="00A860E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5"/>
        <w:gridCol w:w="6551"/>
      </w:tblGrid>
      <w:tr w:rsidR="00A860E7" w:rsidRPr="0087264D" w14:paraId="0D4AF929" w14:textId="77777777" w:rsidTr="00BC2F2B">
        <w:tc>
          <w:tcPr>
            <w:tcW w:w="9242" w:type="dxa"/>
            <w:gridSpan w:val="2"/>
            <w:shd w:val="clear" w:color="auto" w:fill="9E3A38"/>
          </w:tcPr>
          <w:p w14:paraId="5D6FA403" w14:textId="77777777" w:rsidR="00D23EF2" w:rsidRDefault="00602FCF" w:rsidP="00602FCF">
            <w:pPr>
              <w:pStyle w:val="Default"/>
              <w:rPr>
                <w:b/>
                <w:bCs/>
                <w:iCs/>
                <w:color w:val="FFFFFF"/>
              </w:rPr>
            </w:pPr>
            <w:r>
              <w:rPr>
                <w:b/>
                <w:bCs/>
                <w:iCs/>
                <w:color w:val="FFFFFF"/>
              </w:rPr>
              <w:t xml:space="preserve"> 5DATA002W</w:t>
            </w:r>
            <w:r w:rsidR="00354058">
              <w:rPr>
                <w:b/>
                <w:bCs/>
                <w:iCs/>
                <w:color w:val="FFFFFF"/>
              </w:rPr>
              <w:t xml:space="preserve">        </w:t>
            </w:r>
            <w:r w:rsidR="00356F74" w:rsidRPr="00354058">
              <w:rPr>
                <w:b/>
                <w:bCs/>
                <w:iCs/>
                <w:color w:val="FFFFFF"/>
              </w:rPr>
              <w:t xml:space="preserve">        </w:t>
            </w:r>
            <w:r w:rsidR="00BB74A4">
              <w:rPr>
                <w:b/>
                <w:bCs/>
                <w:iCs/>
                <w:color w:val="FFFFFF"/>
              </w:rPr>
              <w:t xml:space="preserve"> </w:t>
            </w:r>
            <w:r>
              <w:rPr>
                <w:b/>
                <w:bCs/>
                <w:iCs/>
                <w:color w:val="FFFFFF"/>
              </w:rPr>
              <w:t xml:space="preserve">Machine Learning &amp; Data Mining </w:t>
            </w:r>
            <w:r w:rsidR="00BB74A4">
              <w:rPr>
                <w:b/>
                <w:bCs/>
                <w:iCs/>
                <w:color w:val="FFFFFF"/>
              </w:rPr>
              <w:t xml:space="preserve"> </w:t>
            </w:r>
            <w:r w:rsidR="00356F74" w:rsidRPr="00354058">
              <w:rPr>
                <w:b/>
                <w:bCs/>
                <w:iCs/>
                <w:color w:val="FFFFFF"/>
              </w:rPr>
              <w:t xml:space="preserve"> </w:t>
            </w:r>
            <w:r w:rsidR="000E1897" w:rsidRPr="00354058">
              <w:rPr>
                <w:b/>
                <w:bCs/>
                <w:iCs/>
                <w:color w:val="FFFFFF"/>
              </w:rPr>
              <w:t xml:space="preserve"> </w:t>
            </w:r>
            <w:r w:rsidR="00BB74A4">
              <w:rPr>
                <w:b/>
                <w:bCs/>
                <w:iCs/>
                <w:color w:val="FFFFFF"/>
              </w:rPr>
              <w:t xml:space="preserve">– </w:t>
            </w:r>
            <w:r>
              <w:rPr>
                <w:b/>
                <w:bCs/>
                <w:iCs/>
                <w:color w:val="FFFFFF"/>
              </w:rPr>
              <w:t xml:space="preserve"> </w:t>
            </w:r>
            <w:r w:rsidR="00BB74A4">
              <w:rPr>
                <w:b/>
                <w:bCs/>
                <w:iCs/>
                <w:color w:val="FFFFFF"/>
              </w:rPr>
              <w:t xml:space="preserve">Coursework </w:t>
            </w:r>
            <w:r w:rsidR="00FF6B2B">
              <w:rPr>
                <w:b/>
                <w:bCs/>
                <w:iCs/>
                <w:color w:val="FFFFFF"/>
              </w:rPr>
              <w:t xml:space="preserve"> </w:t>
            </w:r>
          </w:p>
          <w:p w14:paraId="1EF3E2A8" w14:textId="77777777" w:rsidR="00A860E7" w:rsidRPr="00354058" w:rsidRDefault="00D23EF2" w:rsidP="00D23EF2">
            <w:pPr>
              <w:pStyle w:val="Default"/>
              <w:rPr>
                <w:b/>
                <w:bCs/>
                <w:iCs/>
                <w:color w:val="FFFFFF"/>
              </w:rPr>
            </w:pPr>
            <w:r>
              <w:rPr>
                <w:b/>
                <w:bCs/>
                <w:iCs/>
                <w:color w:val="FFFFFF"/>
              </w:rPr>
              <w:t xml:space="preserve">                                                 </w:t>
            </w:r>
            <w:r w:rsidR="00E20F78">
              <w:rPr>
                <w:b/>
                <w:bCs/>
                <w:iCs/>
                <w:color w:val="FFFFFF"/>
              </w:rPr>
              <w:t xml:space="preserve">                     2023-2024</w:t>
            </w:r>
          </w:p>
        </w:tc>
      </w:tr>
      <w:tr w:rsidR="009D6B32" w:rsidRPr="0087264D" w14:paraId="02220C7E" w14:textId="77777777" w:rsidTr="00BC2F2B">
        <w:tc>
          <w:tcPr>
            <w:tcW w:w="2518" w:type="dxa"/>
            <w:shd w:val="clear" w:color="auto" w:fill="DBE5F1"/>
          </w:tcPr>
          <w:p w14:paraId="1045613B" w14:textId="77777777" w:rsidR="009D6B32" w:rsidRPr="00F848B7" w:rsidRDefault="009D6B32" w:rsidP="00F848B7">
            <w:pPr>
              <w:tabs>
                <w:tab w:val="left" w:pos="2694"/>
              </w:tabs>
              <w:spacing w:before="240" w:after="120"/>
              <w:jc w:val="both"/>
              <w:rPr>
                <w:rFonts w:ascii="Calibri" w:hAnsi="Calibri" w:cs="Calibri"/>
                <w:b w:val="0"/>
                <w:bCs/>
                <w:color w:val="000000"/>
                <w:sz w:val="20"/>
                <w:szCs w:val="20"/>
              </w:rPr>
            </w:pPr>
            <w:r w:rsidRPr="00F848B7">
              <w:rPr>
                <w:rFonts w:ascii="Calibri" w:hAnsi="Calibri" w:cs="Calibri"/>
                <w:b w:val="0"/>
                <w:bCs/>
                <w:color w:val="000000"/>
                <w:sz w:val="20"/>
                <w:szCs w:val="20"/>
              </w:rPr>
              <w:t>Module leader</w:t>
            </w:r>
          </w:p>
        </w:tc>
        <w:tc>
          <w:tcPr>
            <w:tcW w:w="6724" w:type="dxa"/>
            <w:shd w:val="clear" w:color="auto" w:fill="DBE5F1"/>
          </w:tcPr>
          <w:p w14:paraId="4BF87D31" w14:textId="77777777" w:rsidR="009D6B32" w:rsidRDefault="008A37F3" w:rsidP="008A37F3">
            <w:pPr>
              <w:tabs>
                <w:tab w:val="left" w:pos="2694"/>
              </w:tabs>
              <w:spacing w:before="240" w:after="120"/>
              <w:jc w:val="both"/>
              <w:rPr>
                <w:rFonts w:ascii="Times New Roman" w:hAnsi="Times New Roman"/>
                <w:b w:val="0"/>
                <w:bCs/>
                <w:color w:val="000000"/>
                <w:sz w:val="20"/>
                <w:szCs w:val="20"/>
              </w:rPr>
            </w:pPr>
            <w:r w:rsidRPr="007868E2">
              <w:rPr>
                <w:rFonts w:ascii="Times New Roman" w:hAnsi="Times New Roman"/>
                <w:b w:val="0"/>
                <w:bCs/>
                <w:color w:val="000000"/>
                <w:sz w:val="20"/>
                <w:szCs w:val="20"/>
              </w:rPr>
              <w:t>Dr. V.</w:t>
            </w:r>
            <w:r w:rsidR="00BC2F2B" w:rsidRPr="007868E2">
              <w:rPr>
                <w:rFonts w:ascii="Times New Roman" w:hAnsi="Times New Roman"/>
                <w:b w:val="0"/>
                <w:bCs/>
                <w:color w:val="000000"/>
                <w:sz w:val="20"/>
                <w:szCs w:val="20"/>
              </w:rPr>
              <w:t>S.</w:t>
            </w:r>
            <w:r w:rsidR="00AF7280" w:rsidRPr="007868E2">
              <w:rPr>
                <w:rFonts w:ascii="Times New Roman" w:hAnsi="Times New Roman"/>
                <w:b w:val="0"/>
                <w:bCs/>
                <w:color w:val="000000"/>
                <w:sz w:val="20"/>
                <w:szCs w:val="20"/>
              </w:rPr>
              <w:t xml:space="preserve"> Kont</w:t>
            </w:r>
            <w:r w:rsidRPr="007868E2">
              <w:rPr>
                <w:rFonts w:ascii="Times New Roman" w:hAnsi="Times New Roman"/>
                <w:b w:val="0"/>
                <w:bCs/>
                <w:color w:val="000000"/>
                <w:sz w:val="20"/>
                <w:szCs w:val="20"/>
              </w:rPr>
              <w:t xml:space="preserve">ogiannis </w:t>
            </w:r>
          </w:p>
          <w:p w14:paraId="50AFC4E9" w14:textId="0D6C7110" w:rsidR="00D902A7" w:rsidRPr="007868E2" w:rsidRDefault="00D902A7" w:rsidP="008A37F3">
            <w:pPr>
              <w:tabs>
                <w:tab w:val="left" w:pos="2694"/>
              </w:tabs>
              <w:spacing w:before="240" w:after="120"/>
              <w:jc w:val="both"/>
              <w:rPr>
                <w:rFonts w:ascii="Times New Roman" w:hAnsi="Times New Roman"/>
                <w:b w:val="0"/>
                <w:bCs/>
                <w:color w:val="000000"/>
                <w:sz w:val="20"/>
                <w:szCs w:val="20"/>
              </w:rPr>
            </w:pPr>
            <w:r>
              <w:rPr>
                <w:rFonts w:ascii="Times New Roman" w:hAnsi="Times New Roman"/>
                <w:b w:val="0"/>
                <w:bCs/>
                <w:color w:val="000000"/>
                <w:sz w:val="20"/>
                <w:szCs w:val="20"/>
              </w:rPr>
              <w:t>IIT Module Leader: Nipuna Senanayake</w:t>
            </w:r>
          </w:p>
        </w:tc>
      </w:tr>
      <w:tr w:rsidR="009D6B32" w:rsidRPr="0087264D" w14:paraId="63C007B2" w14:textId="77777777" w:rsidTr="00B738B2">
        <w:trPr>
          <w:trHeight w:val="1096"/>
        </w:trPr>
        <w:tc>
          <w:tcPr>
            <w:tcW w:w="2518" w:type="dxa"/>
            <w:shd w:val="clear" w:color="auto" w:fill="EDF2F8"/>
          </w:tcPr>
          <w:p w14:paraId="6F45FC30" w14:textId="77777777" w:rsidR="009D6B32" w:rsidRPr="00F848B7" w:rsidRDefault="009D6B32" w:rsidP="00F848B7">
            <w:pPr>
              <w:tabs>
                <w:tab w:val="left" w:pos="2694"/>
              </w:tabs>
              <w:spacing w:before="240" w:after="120"/>
              <w:jc w:val="both"/>
              <w:rPr>
                <w:rFonts w:ascii="Calibri" w:hAnsi="Calibri" w:cs="Calibri"/>
                <w:b w:val="0"/>
                <w:bCs/>
                <w:color w:val="000000"/>
                <w:sz w:val="20"/>
                <w:szCs w:val="20"/>
              </w:rPr>
            </w:pPr>
            <w:r w:rsidRPr="00F848B7">
              <w:rPr>
                <w:rFonts w:ascii="Calibri" w:hAnsi="Calibri" w:cs="Calibri"/>
                <w:b w:val="0"/>
                <w:bCs/>
                <w:color w:val="000000"/>
                <w:sz w:val="20"/>
                <w:szCs w:val="20"/>
              </w:rPr>
              <w:t>Unit</w:t>
            </w:r>
          </w:p>
        </w:tc>
        <w:tc>
          <w:tcPr>
            <w:tcW w:w="6724" w:type="dxa"/>
            <w:shd w:val="clear" w:color="auto" w:fill="EDF2F8"/>
          </w:tcPr>
          <w:p w14:paraId="6AE8A30A" w14:textId="77777777" w:rsidR="009D6B32" w:rsidRDefault="00475BAA" w:rsidP="007868E2">
            <w:pPr>
              <w:pStyle w:val="NoSpacing"/>
              <w:rPr>
                <w:rFonts w:ascii="Times New Roman" w:hAnsi="Times New Roman"/>
                <w:b w:val="0"/>
                <w:sz w:val="20"/>
                <w:szCs w:val="20"/>
              </w:rPr>
            </w:pPr>
            <w:r w:rsidRPr="007868E2">
              <w:rPr>
                <w:rFonts w:ascii="Times New Roman" w:hAnsi="Times New Roman"/>
                <w:b w:val="0"/>
                <w:sz w:val="20"/>
                <w:szCs w:val="20"/>
              </w:rPr>
              <w:t xml:space="preserve">Coursework </w:t>
            </w:r>
          </w:p>
          <w:p w14:paraId="79C3B33C" w14:textId="77777777" w:rsidR="00C27510" w:rsidRPr="00B738B2" w:rsidRDefault="00B738B2" w:rsidP="007868E2">
            <w:pPr>
              <w:pStyle w:val="NoSpacing"/>
              <w:jc w:val="both"/>
              <w:rPr>
                <w:rFonts w:ascii="Times New Roman" w:hAnsi="Times New Roman"/>
                <w:b w:val="0"/>
                <w:sz w:val="20"/>
                <w:szCs w:val="20"/>
              </w:rPr>
            </w:pPr>
            <w:r w:rsidRPr="00D269B1">
              <w:rPr>
                <w:rFonts w:ascii="Times New Roman" w:eastAsia="Calibri" w:hAnsi="Times New Roman"/>
                <w:b w:val="0"/>
                <w:color w:val="FF0000"/>
                <w:sz w:val="18"/>
                <w:szCs w:val="18"/>
                <w:lang w:eastAsia="en-GB"/>
              </w:rPr>
              <w:t>The current version of CW can be considered as provisional, as it needs to be moderated by external examiner. Therefore, it may be subjected to slight changes following module leader’s agreement for such amendments. If there are any changes, students will be inf</w:t>
            </w:r>
            <w:r>
              <w:rPr>
                <w:rFonts w:ascii="Times New Roman" w:eastAsia="Calibri" w:hAnsi="Times New Roman"/>
                <w:b w:val="0"/>
                <w:color w:val="FF0000"/>
                <w:sz w:val="18"/>
                <w:szCs w:val="18"/>
                <w:lang w:eastAsia="en-GB"/>
              </w:rPr>
              <w:t>ormed.</w:t>
            </w:r>
          </w:p>
        </w:tc>
      </w:tr>
      <w:tr w:rsidR="009D6B32" w:rsidRPr="0087264D" w14:paraId="50D705CA" w14:textId="77777777" w:rsidTr="00BC2F2B">
        <w:tc>
          <w:tcPr>
            <w:tcW w:w="2518" w:type="dxa"/>
            <w:shd w:val="clear" w:color="auto" w:fill="DBE5F1"/>
          </w:tcPr>
          <w:p w14:paraId="58F41E17" w14:textId="77777777" w:rsidR="009D6B32" w:rsidRPr="00F848B7" w:rsidRDefault="009D6B32" w:rsidP="00F848B7">
            <w:pPr>
              <w:tabs>
                <w:tab w:val="left" w:pos="2694"/>
              </w:tabs>
              <w:spacing w:before="240" w:after="120"/>
              <w:jc w:val="both"/>
              <w:rPr>
                <w:rFonts w:ascii="Calibri" w:hAnsi="Calibri" w:cs="Calibri"/>
                <w:b w:val="0"/>
                <w:bCs/>
                <w:color w:val="000000"/>
                <w:sz w:val="20"/>
                <w:szCs w:val="20"/>
              </w:rPr>
            </w:pPr>
            <w:r w:rsidRPr="00F848B7">
              <w:rPr>
                <w:rFonts w:ascii="Calibri" w:hAnsi="Calibri" w:cs="Calibri"/>
                <w:b w:val="0"/>
                <w:bCs/>
                <w:color w:val="000000"/>
                <w:sz w:val="20"/>
                <w:szCs w:val="20"/>
              </w:rPr>
              <w:t>Weighting:</w:t>
            </w:r>
          </w:p>
        </w:tc>
        <w:tc>
          <w:tcPr>
            <w:tcW w:w="6724" w:type="dxa"/>
            <w:shd w:val="clear" w:color="auto" w:fill="DBE5F1"/>
          </w:tcPr>
          <w:p w14:paraId="28333DCF" w14:textId="77777777" w:rsidR="009D6B32" w:rsidRPr="00BC2F2B" w:rsidRDefault="00432A3B" w:rsidP="00F848B7">
            <w:pPr>
              <w:tabs>
                <w:tab w:val="left" w:pos="2694"/>
              </w:tabs>
              <w:spacing w:before="240" w:after="120"/>
              <w:jc w:val="both"/>
              <w:rPr>
                <w:rFonts w:ascii="Times New Roman" w:hAnsi="Times New Roman"/>
                <w:b w:val="0"/>
                <w:bCs/>
                <w:color w:val="000000"/>
                <w:sz w:val="20"/>
                <w:szCs w:val="20"/>
              </w:rPr>
            </w:pPr>
            <w:r w:rsidRPr="007868E2">
              <w:rPr>
                <w:rFonts w:ascii="Times New Roman" w:hAnsi="Times New Roman"/>
                <w:b w:val="0"/>
                <w:bCs/>
                <w:sz w:val="20"/>
                <w:szCs w:val="20"/>
              </w:rPr>
              <w:t>6</w:t>
            </w:r>
            <w:r w:rsidR="005D6038" w:rsidRPr="007868E2">
              <w:rPr>
                <w:rFonts w:ascii="Times New Roman" w:hAnsi="Times New Roman"/>
                <w:b w:val="0"/>
                <w:bCs/>
                <w:sz w:val="20"/>
                <w:szCs w:val="20"/>
              </w:rPr>
              <w:t>0</w:t>
            </w:r>
            <w:r w:rsidR="009D6B32" w:rsidRPr="007868E2">
              <w:rPr>
                <w:rFonts w:ascii="Times New Roman" w:hAnsi="Times New Roman"/>
                <w:b w:val="0"/>
                <w:bCs/>
                <w:sz w:val="20"/>
                <w:szCs w:val="20"/>
              </w:rPr>
              <w:t>%</w:t>
            </w:r>
          </w:p>
        </w:tc>
      </w:tr>
      <w:tr w:rsidR="009D6B32" w:rsidRPr="0087264D" w14:paraId="1DF4CDB7" w14:textId="77777777" w:rsidTr="00BC2F2B">
        <w:tc>
          <w:tcPr>
            <w:tcW w:w="2518" w:type="dxa"/>
            <w:shd w:val="clear" w:color="auto" w:fill="EDF2F8"/>
          </w:tcPr>
          <w:p w14:paraId="6405FD2F" w14:textId="77777777" w:rsidR="009D6B32" w:rsidRPr="00F848B7" w:rsidRDefault="009D6B32" w:rsidP="00F848B7">
            <w:pPr>
              <w:tabs>
                <w:tab w:val="left" w:pos="2694"/>
              </w:tabs>
              <w:spacing w:before="240" w:after="120"/>
              <w:jc w:val="both"/>
              <w:rPr>
                <w:rFonts w:ascii="Calibri" w:hAnsi="Calibri" w:cs="Calibri"/>
                <w:b w:val="0"/>
                <w:bCs/>
                <w:color w:val="000000"/>
                <w:sz w:val="20"/>
                <w:szCs w:val="20"/>
              </w:rPr>
            </w:pPr>
            <w:r w:rsidRPr="00F848B7">
              <w:rPr>
                <w:rFonts w:ascii="Calibri" w:hAnsi="Calibri" w:cs="Calibri"/>
                <w:b w:val="0"/>
                <w:bCs/>
                <w:color w:val="000000"/>
                <w:sz w:val="20"/>
                <w:szCs w:val="20"/>
              </w:rPr>
              <w:t>Qualifying mark</w:t>
            </w:r>
          </w:p>
        </w:tc>
        <w:tc>
          <w:tcPr>
            <w:tcW w:w="6724" w:type="dxa"/>
            <w:shd w:val="clear" w:color="auto" w:fill="EDF2F8"/>
          </w:tcPr>
          <w:p w14:paraId="54CED601" w14:textId="77777777" w:rsidR="009D6B32" w:rsidRPr="00BC2F2B" w:rsidRDefault="0020518C" w:rsidP="00F848B7">
            <w:pPr>
              <w:tabs>
                <w:tab w:val="left" w:pos="2694"/>
              </w:tabs>
              <w:spacing w:before="240" w:after="120"/>
              <w:jc w:val="both"/>
              <w:rPr>
                <w:rFonts w:ascii="Times New Roman" w:hAnsi="Times New Roman"/>
                <w:b w:val="0"/>
                <w:bCs/>
                <w:color w:val="000000"/>
                <w:sz w:val="20"/>
                <w:szCs w:val="20"/>
              </w:rPr>
            </w:pPr>
            <w:r>
              <w:rPr>
                <w:rFonts w:ascii="Times New Roman" w:hAnsi="Times New Roman"/>
                <w:b w:val="0"/>
                <w:bCs/>
                <w:color w:val="000000"/>
                <w:sz w:val="20"/>
                <w:szCs w:val="20"/>
              </w:rPr>
              <w:t>30</w:t>
            </w:r>
            <w:r w:rsidR="009D6B32" w:rsidRPr="00BC2F2B">
              <w:rPr>
                <w:rFonts w:ascii="Times New Roman" w:hAnsi="Times New Roman"/>
                <w:b w:val="0"/>
                <w:bCs/>
                <w:color w:val="000000"/>
                <w:sz w:val="20"/>
                <w:szCs w:val="20"/>
              </w:rPr>
              <w:t>%</w:t>
            </w:r>
          </w:p>
        </w:tc>
      </w:tr>
      <w:tr w:rsidR="009D6B32" w:rsidRPr="0087264D" w14:paraId="001E6C98" w14:textId="77777777" w:rsidTr="006F42F7">
        <w:trPr>
          <w:trHeight w:val="1190"/>
        </w:trPr>
        <w:tc>
          <w:tcPr>
            <w:tcW w:w="2518" w:type="dxa"/>
            <w:shd w:val="clear" w:color="auto" w:fill="DBE5F1"/>
          </w:tcPr>
          <w:p w14:paraId="5384A7CB" w14:textId="77777777" w:rsidR="009D6B32" w:rsidRPr="00F848B7" w:rsidRDefault="009D6B32" w:rsidP="00F848B7">
            <w:pPr>
              <w:tabs>
                <w:tab w:val="left" w:pos="2694"/>
              </w:tabs>
              <w:spacing w:before="240" w:after="120"/>
              <w:jc w:val="both"/>
              <w:rPr>
                <w:rFonts w:ascii="Calibri" w:hAnsi="Calibri" w:cs="Calibri"/>
                <w:b w:val="0"/>
                <w:bCs/>
                <w:color w:val="000000"/>
                <w:sz w:val="20"/>
                <w:szCs w:val="20"/>
              </w:rPr>
            </w:pPr>
            <w:r w:rsidRPr="00F848B7">
              <w:rPr>
                <w:rFonts w:ascii="Calibri" w:hAnsi="Calibri" w:cs="Calibri"/>
                <w:b w:val="0"/>
                <w:bCs/>
                <w:color w:val="000000"/>
                <w:sz w:val="20"/>
                <w:szCs w:val="20"/>
              </w:rPr>
              <w:t>Description</w:t>
            </w:r>
          </w:p>
        </w:tc>
        <w:tc>
          <w:tcPr>
            <w:tcW w:w="6724" w:type="dxa"/>
            <w:shd w:val="clear" w:color="auto" w:fill="DBE5F1"/>
          </w:tcPr>
          <w:p w14:paraId="2325E712" w14:textId="77777777" w:rsidR="00CB2217" w:rsidRPr="0060251C" w:rsidRDefault="00140120" w:rsidP="00602FCF">
            <w:pPr>
              <w:pStyle w:val="NormalCwk"/>
              <w:tabs>
                <w:tab w:val="clear" w:pos="1418"/>
                <w:tab w:val="left" w:pos="709"/>
              </w:tabs>
              <w:spacing w:before="40" w:after="40"/>
              <w:ind w:left="0"/>
              <w:rPr>
                <w:rFonts w:ascii="Times New Roman" w:hAnsi="Times New Roman"/>
                <w:bCs/>
                <w:sz w:val="20"/>
              </w:rPr>
            </w:pPr>
            <w:r w:rsidRPr="0060251C">
              <w:rPr>
                <w:rFonts w:ascii="Times New Roman" w:hAnsi="Times New Roman"/>
                <w:bCs/>
                <w:sz w:val="20"/>
              </w:rPr>
              <w:t xml:space="preserve">Show evidence of understanding </w:t>
            </w:r>
            <w:r w:rsidR="0060251C" w:rsidRPr="0060251C">
              <w:rPr>
                <w:rFonts w:ascii="Times New Roman" w:hAnsi="Times New Roman"/>
                <w:bCs/>
                <w:sz w:val="20"/>
              </w:rPr>
              <w:t xml:space="preserve">of </w:t>
            </w:r>
            <w:r w:rsidR="006F42F7">
              <w:rPr>
                <w:rFonts w:ascii="Times New Roman" w:hAnsi="Times New Roman"/>
                <w:bCs/>
                <w:sz w:val="20"/>
              </w:rPr>
              <w:t xml:space="preserve">various </w:t>
            </w:r>
            <w:r w:rsidR="00602FCF">
              <w:rPr>
                <w:rFonts w:ascii="Times New Roman" w:hAnsi="Times New Roman"/>
                <w:bCs/>
                <w:sz w:val="20"/>
              </w:rPr>
              <w:t>Machine Learning/Data Mining concepts</w:t>
            </w:r>
            <w:r w:rsidR="0060251C" w:rsidRPr="0060251C">
              <w:rPr>
                <w:rFonts w:ascii="Times New Roman" w:hAnsi="Times New Roman"/>
                <w:bCs/>
                <w:sz w:val="20"/>
              </w:rPr>
              <w:t xml:space="preserve">, through the implementation of </w:t>
            </w:r>
            <w:r w:rsidR="00C67B9F">
              <w:rPr>
                <w:rFonts w:ascii="Times New Roman" w:hAnsi="Times New Roman"/>
                <w:bCs/>
                <w:sz w:val="20"/>
              </w:rPr>
              <w:t xml:space="preserve">clustering &amp; </w:t>
            </w:r>
            <w:r w:rsidR="00602FCF">
              <w:rPr>
                <w:rFonts w:ascii="Times New Roman" w:hAnsi="Times New Roman"/>
                <w:bCs/>
                <w:sz w:val="20"/>
              </w:rPr>
              <w:t xml:space="preserve">regression </w:t>
            </w:r>
            <w:r w:rsidR="00C67B9F">
              <w:rPr>
                <w:rFonts w:ascii="Times New Roman" w:hAnsi="Times New Roman"/>
                <w:bCs/>
                <w:sz w:val="20"/>
              </w:rPr>
              <w:t>a</w:t>
            </w:r>
            <w:r w:rsidR="0060251C" w:rsidRPr="0060251C">
              <w:rPr>
                <w:rFonts w:ascii="Times New Roman" w:hAnsi="Times New Roman"/>
                <w:bCs/>
                <w:sz w:val="20"/>
              </w:rPr>
              <w:t xml:space="preserve">lgorithms using real datasets. Implementation is performed in R environment, while students need to </w:t>
            </w:r>
            <w:r w:rsidR="00920576">
              <w:rPr>
                <w:rFonts w:ascii="Times New Roman" w:hAnsi="Times New Roman"/>
                <w:bCs/>
                <w:sz w:val="20"/>
              </w:rPr>
              <w:t xml:space="preserve">discuss important aspects related to these problems and </w:t>
            </w:r>
            <w:r w:rsidR="0060251C" w:rsidRPr="0060251C">
              <w:rPr>
                <w:rFonts w:ascii="Times New Roman" w:hAnsi="Times New Roman"/>
                <w:bCs/>
                <w:sz w:val="20"/>
              </w:rPr>
              <w:t xml:space="preserve">perform some critical evaluation of their results. </w:t>
            </w:r>
          </w:p>
        </w:tc>
      </w:tr>
      <w:tr w:rsidR="009D6B32" w:rsidRPr="0087264D" w14:paraId="3C9CE906" w14:textId="77777777" w:rsidTr="00CB2217">
        <w:trPr>
          <w:trHeight w:val="1729"/>
        </w:trPr>
        <w:tc>
          <w:tcPr>
            <w:tcW w:w="2518" w:type="dxa"/>
            <w:shd w:val="clear" w:color="auto" w:fill="EDF2F8"/>
          </w:tcPr>
          <w:p w14:paraId="2A38A889" w14:textId="77777777" w:rsidR="009D6B32" w:rsidRPr="00F848B7" w:rsidRDefault="009D6B32" w:rsidP="00F848B7">
            <w:pPr>
              <w:tabs>
                <w:tab w:val="left" w:pos="2694"/>
              </w:tabs>
              <w:spacing w:before="240" w:after="120"/>
              <w:rPr>
                <w:rFonts w:ascii="Calibri" w:hAnsi="Calibri" w:cs="Calibri"/>
                <w:b w:val="0"/>
                <w:bCs/>
                <w:color w:val="000000"/>
                <w:sz w:val="20"/>
                <w:szCs w:val="20"/>
              </w:rPr>
            </w:pPr>
            <w:r w:rsidRPr="00F848B7">
              <w:rPr>
                <w:rFonts w:ascii="Calibri" w:hAnsi="Calibri" w:cs="Calibri"/>
                <w:b w:val="0"/>
                <w:bCs/>
                <w:color w:val="000000"/>
                <w:sz w:val="20"/>
                <w:szCs w:val="20"/>
              </w:rPr>
              <w:t>Learning Outcomes Covered in this Assignment:</w:t>
            </w:r>
          </w:p>
        </w:tc>
        <w:tc>
          <w:tcPr>
            <w:tcW w:w="6724" w:type="dxa"/>
            <w:shd w:val="clear" w:color="auto" w:fill="EDF2F8"/>
          </w:tcPr>
          <w:p w14:paraId="5AA654C7" w14:textId="77777777" w:rsidR="005D6038" w:rsidRPr="009E0A99" w:rsidRDefault="005D6038" w:rsidP="00B14C26">
            <w:pPr>
              <w:tabs>
                <w:tab w:val="left" w:pos="2694"/>
              </w:tabs>
              <w:spacing w:before="40" w:after="40"/>
              <w:jc w:val="both"/>
              <w:rPr>
                <w:rFonts w:ascii="Times New Roman" w:eastAsia="Calibri" w:hAnsi="Times New Roman"/>
                <w:b w:val="0"/>
                <w:color w:val="000000" w:themeColor="text1"/>
                <w:sz w:val="20"/>
                <w:szCs w:val="20"/>
              </w:rPr>
            </w:pPr>
            <w:r w:rsidRPr="009E0A99">
              <w:rPr>
                <w:rFonts w:ascii="Times New Roman" w:eastAsia="Calibri" w:hAnsi="Times New Roman"/>
                <w:b w:val="0"/>
                <w:color w:val="000000" w:themeColor="text1"/>
                <w:sz w:val="20"/>
                <w:szCs w:val="20"/>
              </w:rPr>
              <w:t>This assignment contributes towards the following Learning Outcomes (LOs):</w:t>
            </w:r>
          </w:p>
          <w:p w14:paraId="3A0F49AF" w14:textId="77777777" w:rsidR="00602FCF" w:rsidRDefault="00602FCF" w:rsidP="00DC6344">
            <w:pPr>
              <w:pStyle w:val="NoSpacing"/>
              <w:numPr>
                <w:ilvl w:val="0"/>
                <w:numId w:val="2"/>
              </w:numPr>
              <w:jc w:val="both"/>
              <w:rPr>
                <w:rFonts w:ascii="Times New Roman" w:eastAsia="Arial" w:hAnsi="Times New Roman"/>
                <w:b w:val="0"/>
                <w:sz w:val="20"/>
                <w:szCs w:val="20"/>
              </w:rPr>
            </w:pPr>
            <w:r w:rsidRPr="009E0A99">
              <w:rPr>
                <w:rFonts w:ascii="Times New Roman" w:eastAsia="Arial" w:hAnsi="Times New Roman"/>
                <w:b w:val="0"/>
                <w:sz w:val="20"/>
                <w:szCs w:val="20"/>
              </w:rPr>
              <w:t xml:space="preserve">Suitably prepare a realistic data set for data mining / machine learning and discuss issues affecting the scalability and usefulness of learning models from that set </w:t>
            </w:r>
          </w:p>
          <w:p w14:paraId="778A8DEC" w14:textId="77777777" w:rsidR="00602FCF" w:rsidRPr="009E0A99" w:rsidRDefault="00602FCF" w:rsidP="00DC6344">
            <w:pPr>
              <w:pStyle w:val="NoSpacing"/>
              <w:numPr>
                <w:ilvl w:val="0"/>
                <w:numId w:val="2"/>
              </w:numPr>
              <w:jc w:val="both"/>
              <w:rPr>
                <w:rFonts w:ascii="Times New Roman" w:eastAsia="Arial" w:hAnsi="Times New Roman"/>
                <w:b w:val="0"/>
                <w:sz w:val="20"/>
                <w:szCs w:val="20"/>
              </w:rPr>
            </w:pPr>
            <w:r w:rsidRPr="009E0A99">
              <w:rPr>
                <w:rFonts w:ascii="Times New Roman" w:eastAsia="Arial" w:hAnsi="Times New Roman"/>
                <w:b w:val="0"/>
                <w:sz w:val="20"/>
                <w:szCs w:val="20"/>
              </w:rPr>
              <w:t>Evaluate, validate and optimise learned models</w:t>
            </w:r>
          </w:p>
          <w:p w14:paraId="19737E4A" w14:textId="77777777" w:rsidR="00405D07" w:rsidRPr="009E0A99" w:rsidRDefault="00602FCF" w:rsidP="00DC6344">
            <w:pPr>
              <w:pStyle w:val="NoSpacing"/>
              <w:numPr>
                <w:ilvl w:val="0"/>
                <w:numId w:val="2"/>
              </w:numPr>
              <w:jc w:val="both"/>
              <w:rPr>
                <w:rFonts w:ascii="Times New Roman" w:eastAsia="Arial" w:hAnsi="Times New Roman"/>
                <w:b w:val="0"/>
                <w:sz w:val="20"/>
                <w:szCs w:val="20"/>
              </w:rPr>
            </w:pPr>
            <w:r w:rsidRPr="009E0A99">
              <w:rPr>
                <w:rFonts w:ascii="Times New Roman" w:eastAsia="Arial" w:hAnsi="Times New Roman"/>
                <w:b w:val="0"/>
                <w:sz w:val="20"/>
                <w:szCs w:val="20"/>
              </w:rPr>
              <w:t>Effectively communicate models and output analysis in a variety of forms to specialist and non-specialist audiences</w:t>
            </w:r>
            <w:bookmarkStart w:id="0" w:name="_gjdgxs" w:colFirst="0" w:colLast="0"/>
            <w:bookmarkEnd w:id="0"/>
          </w:p>
          <w:p w14:paraId="7EC0918E" w14:textId="77777777" w:rsidR="00405D07" w:rsidRPr="00602FCF" w:rsidRDefault="00405D07" w:rsidP="00405D07">
            <w:pPr>
              <w:pStyle w:val="NoSpacing"/>
              <w:jc w:val="both"/>
              <w:rPr>
                <w:rFonts w:ascii="Times New Roman" w:eastAsia="Arial" w:hAnsi="Times New Roman"/>
                <w:b w:val="0"/>
                <w:sz w:val="20"/>
                <w:szCs w:val="20"/>
              </w:rPr>
            </w:pPr>
          </w:p>
        </w:tc>
      </w:tr>
      <w:tr w:rsidR="009D6B32" w:rsidRPr="0087264D" w14:paraId="35B9777E" w14:textId="77777777" w:rsidTr="00BC2F2B">
        <w:tc>
          <w:tcPr>
            <w:tcW w:w="2518" w:type="dxa"/>
            <w:shd w:val="clear" w:color="auto" w:fill="DBE5F1"/>
          </w:tcPr>
          <w:p w14:paraId="6AA46F82" w14:textId="77777777" w:rsidR="009D6B32" w:rsidRPr="00F848B7" w:rsidRDefault="009D6B32" w:rsidP="00F848B7">
            <w:pPr>
              <w:tabs>
                <w:tab w:val="left" w:pos="2694"/>
              </w:tabs>
              <w:spacing w:before="240" w:after="120"/>
              <w:jc w:val="both"/>
              <w:rPr>
                <w:rFonts w:ascii="Calibri" w:hAnsi="Calibri" w:cs="Calibri"/>
                <w:b w:val="0"/>
                <w:bCs/>
                <w:color w:val="000000"/>
                <w:sz w:val="20"/>
                <w:szCs w:val="20"/>
              </w:rPr>
            </w:pPr>
            <w:r w:rsidRPr="00F848B7">
              <w:rPr>
                <w:rFonts w:ascii="Calibri" w:hAnsi="Calibri" w:cs="Calibri"/>
                <w:b w:val="0"/>
                <w:bCs/>
                <w:color w:val="000000"/>
                <w:sz w:val="20"/>
                <w:szCs w:val="20"/>
              </w:rPr>
              <w:t>Handed Out:</w:t>
            </w:r>
          </w:p>
        </w:tc>
        <w:tc>
          <w:tcPr>
            <w:tcW w:w="6724" w:type="dxa"/>
            <w:shd w:val="clear" w:color="auto" w:fill="DBE5F1"/>
          </w:tcPr>
          <w:p w14:paraId="4156B062" w14:textId="1612541A" w:rsidR="009D6B32" w:rsidRPr="007868E2" w:rsidRDefault="001D1EE9" w:rsidP="00602FCF">
            <w:pPr>
              <w:tabs>
                <w:tab w:val="left" w:pos="2694"/>
              </w:tabs>
              <w:spacing w:before="240" w:after="120"/>
              <w:jc w:val="both"/>
              <w:rPr>
                <w:rFonts w:ascii="Times New Roman" w:hAnsi="Times New Roman"/>
                <w:b w:val="0"/>
                <w:sz w:val="20"/>
                <w:szCs w:val="20"/>
              </w:rPr>
            </w:pPr>
            <w:r w:rsidRPr="001D1EE9">
              <w:rPr>
                <w:rFonts w:ascii="Times New Roman" w:hAnsi="Times New Roman"/>
                <w:b w:val="0"/>
                <w:sz w:val="20"/>
                <w:szCs w:val="20"/>
              </w:rPr>
              <w:t>1</w:t>
            </w:r>
            <w:r w:rsidR="00D902A7">
              <w:rPr>
                <w:rFonts w:ascii="Times New Roman" w:hAnsi="Times New Roman"/>
                <w:b w:val="0"/>
                <w:sz w:val="20"/>
                <w:szCs w:val="20"/>
              </w:rPr>
              <w:t>9</w:t>
            </w:r>
            <w:r w:rsidRPr="001D1EE9">
              <w:rPr>
                <w:rFonts w:ascii="Times New Roman" w:hAnsi="Times New Roman"/>
                <w:b w:val="0"/>
                <w:sz w:val="20"/>
                <w:szCs w:val="20"/>
              </w:rPr>
              <w:t>/02/2024</w:t>
            </w:r>
          </w:p>
        </w:tc>
      </w:tr>
      <w:tr w:rsidR="009D6B32" w:rsidRPr="0087264D" w14:paraId="580FBD89" w14:textId="77777777" w:rsidTr="00BC2F2B">
        <w:tc>
          <w:tcPr>
            <w:tcW w:w="2518" w:type="dxa"/>
            <w:shd w:val="clear" w:color="auto" w:fill="EDF2F8"/>
          </w:tcPr>
          <w:p w14:paraId="2729F916" w14:textId="77777777" w:rsidR="009D6B32" w:rsidRPr="00F848B7" w:rsidRDefault="009D6B32" w:rsidP="00F848B7">
            <w:pPr>
              <w:tabs>
                <w:tab w:val="left" w:pos="2694"/>
              </w:tabs>
              <w:spacing w:before="240" w:after="120"/>
              <w:jc w:val="both"/>
              <w:rPr>
                <w:rFonts w:ascii="Calibri" w:hAnsi="Calibri" w:cs="Calibri"/>
                <w:b w:val="0"/>
                <w:bCs/>
                <w:color w:val="000000"/>
                <w:sz w:val="20"/>
                <w:szCs w:val="20"/>
              </w:rPr>
            </w:pPr>
            <w:r w:rsidRPr="00F848B7">
              <w:rPr>
                <w:rFonts w:ascii="Calibri" w:hAnsi="Calibri" w:cs="Calibri"/>
                <w:b w:val="0"/>
                <w:bCs/>
                <w:color w:val="000000"/>
                <w:sz w:val="20"/>
                <w:szCs w:val="20"/>
              </w:rPr>
              <w:t>Due Date</w:t>
            </w:r>
          </w:p>
        </w:tc>
        <w:tc>
          <w:tcPr>
            <w:tcW w:w="6724" w:type="dxa"/>
            <w:shd w:val="clear" w:color="auto" w:fill="EDF2F8"/>
          </w:tcPr>
          <w:p w14:paraId="10459271" w14:textId="518A9DAB" w:rsidR="00922A08" w:rsidRPr="001D1EE9" w:rsidRDefault="00D902A7" w:rsidP="001D1EE9">
            <w:pPr>
              <w:tabs>
                <w:tab w:val="left" w:pos="2694"/>
              </w:tabs>
              <w:spacing w:before="240" w:after="120"/>
              <w:jc w:val="both"/>
              <w:rPr>
                <w:rFonts w:ascii="Times New Roman" w:hAnsi="Times New Roman"/>
                <w:b w:val="0"/>
                <w:sz w:val="20"/>
                <w:szCs w:val="20"/>
              </w:rPr>
            </w:pPr>
            <w:r>
              <w:rPr>
                <w:rFonts w:ascii="Times New Roman" w:hAnsi="Times New Roman"/>
                <w:b w:val="0"/>
                <w:sz w:val="20"/>
                <w:szCs w:val="20"/>
              </w:rPr>
              <w:t>02</w:t>
            </w:r>
            <w:r w:rsidR="001D1EE9" w:rsidRPr="001D1EE9">
              <w:rPr>
                <w:rFonts w:ascii="Times New Roman" w:hAnsi="Times New Roman"/>
                <w:b w:val="0"/>
                <w:sz w:val="20"/>
                <w:szCs w:val="20"/>
              </w:rPr>
              <w:t>/0</w:t>
            </w:r>
            <w:r>
              <w:rPr>
                <w:rFonts w:ascii="Times New Roman" w:hAnsi="Times New Roman"/>
                <w:b w:val="0"/>
                <w:sz w:val="20"/>
                <w:szCs w:val="20"/>
              </w:rPr>
              <w:t>5</w:t>
            </w:r>
            <w:r w:rsidR="001D1EE9" w:rsidRPr="001D1EE9">
              <w:rPr>
                <w:rFonts w:ascii="Times New Roman" w:hAnsi="Times New Roman"/>
                <w:b w:val="0"/>
                <w:sz w:val="20"/>
                <w:szCs w:val="20"/>
              </w:rPr>
              <w:t>/2024</w:t>
            </w:r>
            <w:r w:rsidR="00863D63" w:rsidRPr="001D1EE9">
              <w:rPr>
                <w:rFonts w:ascii="Times New Roman" w:hAnsi="Times New Roman"/>
                <w:b w:val="0"/>
                <w:sz w:val="20"/>
                <w:szCs w:val="20"/>
              </w:rPr>
              <w:t xml:space="preserve">, </w:t>
            </w:r>
            <w:r w:rsidR="00B577D2" w:rsidRPr="001D1EE9">
              <w:rPr>
                <w:rFonts w:ascii="Times New Roman" w:hAnsi="Times New Roman"/>
                <w:b w:val="0"/>
                <w:sz w:val="20"/>
                <w:szCs w:val="20"/>
              </w:rPr>
              <w:t>Submission</w:t>
            </w:r>
            <w:r w:rsidR="00D442F4" w:rsidRPr="001D1EE9">
              <w:rPr>
                <w:rFonts w:ascii="Times New Roman" w:hAnsi="Times New Roman"/>
                <w:b w:val="0"/>
                <w:sz w:val="20"/>
                <w:szCs w:val="20"/>
              </w:rPr>
              <w:t xml:space="preserve"> by 13</w:t>
            </w:r>
            <w:r w:rsidR="00863D63" w:rsidRPr="001D1EE9">
              <w:rPr>
                <w:rFonts w:ascii="Times New Roman" w:hAnsi="Times New Roman"/>
                <w:b w:val="0"/>
                <w:sz w:val="20"/>
                <w:szCs w:val="20"/>
              </w:rPr>
              <w:t>:00</w:t>
            </w:r>
            <w:r>
              <w:rPr>
                <w:rFonts w:ascii="Times New Roman" w:hAnsi="Times New Roman"/>
                <w:b w:val="0"/>
                <w:sz w:val="20"/>
                <w:szCs w:val="20"/>
              </w:rPr>
              <w:t xml:space="preserve"> IST</w:t>
            </w:r>
          </w:p>
        </w:tc>
      </w:tr>
      <w:tr w:rsidR="009D6B32" w:rsidRPr="0087264D" w14:paraId="41353044" w14:textId="77777777" w:rsidTr="00BC2F2B">
        <w:tc>
          <w:tcPr>
            <w:tcW w:w="2518" w:type="dxa"/>
            <w:shd w:val="clear" w:color="auto" w:fill="DBE5F1"/>
          </w:tcPr>
          <w:p w14:paraId="6EE70B5B" w14:textId="77777777" w:rsidR="009D6B32" w:rsidRPr="00F848B7" w:rsidRDefault="009D6B32" w:rsidP="00F848B7">
            <w:pPr>
              <w:tabs>
                <w:tab w:val="left" w:pos="2694"/>
              </w:tabs>
              <w:spacing w:before="240" w:after="120"/>
              <w:jc w:val="both"/>
              <w:rPr>
                <w:rFonts w:ascii="Calibri" w:hAnsi="Calibri" w:cs="Calibri"/>
                <w:b w:val="0"/>
                <w:bCs/>
                <w:color w:val="000000"/>
                <w:sz w:val="20"/>
                <w:szCs w:val="20"/>
              </w:rPr>
            </w:pPr>
            <w:r w:rsidRPr="00F848B7">
              <w:rPr>
                <w:rFonts w:ascii="Calibri" w:hAnsi="Calibri" w:cs="Calibri"/>
                <w:b w:val="0"/>
                <w:bCs/>
                <w:color w:val="000000"/>
                <w:sz w:val="20"/>
                <w:szCs w:val="20"/>
              </w:rPr>
              <w:t>Expected deliverables</w:t>
            </w:r>
          </w:p>
        </w:tc>
        <w:tc>
          <w:tcPr>
            <w:tcW w:w="6724" w:type="dxa"/>
            <w:shd w:val="clear" w:color="auto" w:fill="DBE5F1"/>
          </w:tcPr>
          <w:p w14:paraId="30AB930D" w14:textId="77777777" w:rsidR="00B63E50" w:rsidRPr="00BA434D" w:rsidRDefault="00BA434D" w:rsidP="00BA434D">
            <w:pPr>
              <w:jc w:val="both"/>
              <w:rPr>
                <w:rFonts w:ascii="Times New Roman" w:hAnsi="Times New Roman"/>
                <w:b w:val="0"/>
                <w:color w:val="000000"/>
                <w:sz w:val="20"/>
                <w:szCs w:val="20"/>
              </w:rPr>
            </w:pPr>
            <w:r w:rsidRPr="00BA434D">
              <w:rPr>
                <w:rStyle w:val="x193iq5w"/>
                <w:rFonts w:ascii="Times New Roman" w:hAnsi="Times New Roman"/>
                <w:b w:val="0"/>
                <w:sz w:val="20"/>
                <w:szCs w:val="20"/>
              </w:rPr>
              <w:t xml:space="preserve">The preferable submission delivery via Blackboard is only </w:t>
            </w:r>
            <w:r w:rsidRPr="00BA434D">
              <w:rPr>
                <w:rFonts w:ascii="Times New Roman" w:hAnsi="Times New Roman"/>
                <w:b w:val="0"/>
                <w:sz w:val="20"/>
                <w:szCs w:val="20"/>
              </w:rPr>
              <w:t>one pdf file containing the</w:t>
            </w:r>
            <w:r w:rsidRPr="00BA434D">
              <w:rPr>
                <w:rFonts w:ascii="Times New Roman" w:hAnsi="Times New Roman"/>
                <w:b w:val="0"/>
                <w:color w:val="000000"/>
                <w:sz w:val="20"/>
                <w:szCs w:val="20"/>
              </w:rPr>
              <w:t xml:space="preserve"> required details (results/analysis/discussion). All implemented R codes should be included in your documentation (in an Appendix). Alternatively, you may not include the implemented R codes in your pdf document. But in this case, you need to create and submit a zip/</w:t>
            </w:r>
            <w:proofErr w:type="spellStart"/>
            <w:r w:rsidRPr="00BA434D">
              <w:rPr>
                <w:rFonts w:ascii="Times New Roman" w:hAnsi="Times New Roman"/>
                <w:b w:val="0"/>
                <w:color w:val="000000"/>
                <w:sz w:val="20"/>
                <w:szCs w:val="20"/>
              </w:rPr>
              <w:t>rar</w:t>
            </w:r>
            <w:proofErr w:type="spellEnd"/>
            <w:r w:rsidRPr="00BA434D">
              <w:rPr>
                <w:rFonts w:ascii="Times New Roman" w:hAnsi="Times New Roman"/>
                <w:b w:val="0"/>
                <w:color w:val="000000"/>
                <w:sz w:val="20"/>
                <w:szCs w:val="20"/>
              </w:rPr>
              <w:t xml:space="preserve"> file which will contain the pdf document and the scripts of R codes.</w:t>
            </w:r>
            <w:r w:rsidR="00B63E50">
              <w:rPr>
                <w:rFonts w:ascii="Times New Roman" w:hAnsi="Times New Roman"/>
                <w:b w:val="0"/>
                <w:color w:val="000000"/>
                <w:sz w:val="20"/>
                <w:szCs w:val="20"/>
              </w:rPr>
              <w:t xml:space="preserve"> Results/ana</w:t>
            </w:r>
            <w:r w:rsidR="00B75FA4">
              <w:rPr>
                <w:rFonts w:ascii="Times New Roman" w:hAnsi="Times New Roman"/>
                <w:b w:val="0"/>
                <w:color w:val="000000"/>
                <w:sz w:val="20"/>
                <w:szCs w:val="20"/>
              </w:rPr>
              <w:t>-</w:t>
            </w:r>
            <w:r w:rsidR="00B63E50">
              <w:rPr>
                <w:rFonts w:ascii="Times New Roman" w:hAnsi="Times New Roman"/>
                <w:b w:val="0"/>
                <w:color w:val="000000"/>
                <w:sz w:val="20"/>
                <w:szCs w:val="20"/>
              </w:rPr>
              <w:t>lysis/discussion should be on the pdf document.</w:t>
            </w:r>
          </w:p>
        </w:tc>
      </w:tr>
      <w:tr w:rsidR="009D6B32" w:rsidRPr="0087264D" w14:paraId="5ADD5306" w14:textId="77777777" w:rsidTr="00BC2F2B">
        <w:tc>
          <w:tcPr>
            <w:tcW w:w="2518" w:type="dxa"/>
            <w:shd w:val="clear" w:color="auto" w:fill="EDF2F8"/>
          </w:tcPr>
          <w:p w14:paraId="308972AD" w14:textId="77777777" w:rsidR="009D6B32" w:rsidRPr="00F848B7" w:rsidRDefault="009D6B32" w:rsidP="00F848B7">
            <w:pPr>
              <w:tabs>
                <w:tab w:val="left" w:pos="2694"/>
              </w:tabs>
              <w:spacing w:before="240" w:after="120"/>
              <w:jc w:val="both"/>
              <w:rPr>
                <w:rFonts w:ascii="Calibri" w:hAnsi="Calibri" w:cs="Calibri"/>
                <w:b w:val="0"/>
                <w:bCs/>
                <w:color w:val="000000"/>
                <w:sz w:val="20"/>
                <w:szCs w:val="20"/>
              </w:rPr>
            </w:pPr>
            <w:r w:rsidRPr="00F848B7">
              <w:rPr>
                <w:rFonts w:ascii="Calibri" w:hAnsi="Calibri" w:cs="Calibri"/>
                <w:b w:val="0"/>
                <w:bCs/>
                <w:color w:val="000000"/>
                <w:sz w:val="20"/>
                <w:szCs w:val="20"/>
              </w:rPr>
              <w:t>Method of Submission:</w:t>
            </w:r>
          </w:p>
        </w:tc>
        <w:tc>
          <w:tcPr>
            <w:tcW w:w="6724" w:type="dxa"/>
            <w:shd w:val="clear" w:color="auto" w:fill="EDF2F8"/>
          </w:tcPr>
          <w:p w14:paraId="240125C0" w14:textId="77777777" w:rsidR="0031293C" w:rsidRPr="0039087D" w:rsidRDefault="0031293C" w:rsidP="0031293C">
            <w:pPr>
              <w:tabs>
                <w:tab w:val="left" w:pos="2694"/>
              </w:tabs>
              <w:spacing w:before="40" w:after="40"/>
              <w:jc w:val="both"/>
              <w:rPr>
                <w:rFonts w:ascii="Times New Roman" w:eastAsia="Calibri" w:hAnsi="Times New Roman"/>
                <w:b w:val="0"/>
                <w:sz w:val="20"/>
                <w:szCs w:val="20"/>
              </w:rPr>
            </w:pPr>
          </w:p>
          <w:p w14:paraId="5B11F47D" w14:textId="77777777" w:rsidR="009D6B32" w:rsidRPr="0039087D" w:rsidRDefault="005D6038" w:rsidP="009B6AC2">
            <w:pPr>
              <w:tabs>
                <w:tab w:val="left" w:pos="2694"/>
              </w:tabs>
              <w:spacing w:before="40" w:after="40"/>
              <w:jc w:val="both"/>
              <w:rPr>
                <w:rFonts w:ascii="Times New Roman" w:eastAsia="Calibri" w:hAnsi="Times New Roman"/>
                <w:b w:val="0"/>
                <w:sz w:val="20"/>
                <w:szCs w:val="20"/>
                <w:u w:val="single"/>
              </w:rPr>
            </w:pPr>
            <w:r w:rsidRPr="0039087D">
              <w:rPr>
                <w:rFonts w:ascii="Times New Roman" w:eastAsia="Calibri" w:hAnsi="Times New Roman"/>
                <w:b w:val="0"/>
                <w:sz w:val="20"/>
                <w:szCs w:val="20"/>
              </w:rPr>
              <w:t>Electronic submission on BB via a provided link close to the submission time.</w:t>
            </w:r>
          </w:p>
        </w:tc>
      </w:tr>
      <w:tr w:rsidR="009D6B32" w:rsidRPr="0087264D" w14:paraId="0F851FAE" w14:textId="77777777" w:rsidTr="00BC2F2B">
        <w:tc>
          <w:tcPr>
            <w:tcW w:w="2518" w:type="dxa"/>
            <w:shd w:val="clear" w:color="auto" w:fill="DBE5F1"/>
          </w:tcPr>
          <w:p w14:paraId="77C6F16E" w14:textId="77777777" w:rsidR="00715BDC" w:rsidRPr="00F848B7" w:rsidRDefault="001C37BB" w:rsidP="00F848B7">
            <w:pPr>
              <w:tabs>
                <w:tab w:val="left" w:pos="2694"/>
              </w:tabs>
              <w:spacing w:before="240" w:after="120"/>
              <w:jc w:val="both"/>
              <w:rPr>
                <w:rFonts w:ascii="Calibri" w:hAnsi="Calibri" w:cs="Calibri"/>
                <w:b w:val="0"/>
                <w:bCs/>
                <w:color w:val="000000"/>
                <w:sz w:val="20"/>
                <w:szCs w:val="20"/>
              </w:rPr>
            </w:pPr>
            <w:r w:rsidRPr="00F848B7">
              <w:rPr>
                <w:rFonts w:ascii="Calibri" w:hAnsi="Calibri" w:cs="Calibri"/>
                <w:b w:val="0"/>
                <w:bCs/>
                <w:color w:val="000000"/>
                <w:sz w:val="20"/>
                <w:szCs w:val="20"/>
              </w:rPr>
              <w:t xml:space="preserve">Type of </w:t>
            </w:r>
            <w:r w:rsidR="00523053" w:rsidRPr="00F848B7">
              <w:rPr>
                <w:rFonts w:ascii="Calibri" w:hAnsi="Calibri" w:cs="Calibri"/>
                <w:b w:val="0"/>
                <w:bCs/>
                <w:color w:val="000000"/>
                <w:sz w:val="20"/>
                <w:szCs w:val="20"/>
              </w:rPr>
              <w:t>Feedback</w:t>
            </w:r>
            <w:r w:rsidRPr="00F848B7">
              <w:rPr>
                <w:rFonts w:ascii="Calibri" w:hAnsi="Calibri" w:cs="Calibri"/>
                <w:b w:val="0"/>
                <w:bCs/>
                <w:color w:val="000000"/>
                <w:sz w:val="20"/>
                <w:szCs w:val="20"/>
              </w:rPr>
              <w:t xml:space="preserve"> and </w:t>
            </w:r>
            <w:r w:rsidR="00E97E8F" w:rsidRPr="00F848B7">
              <w:rPr>
                <w:rFonts w:ascii="Calibri" w:hAnsi="Calibri" w:cs="Calibri"/>
                <w:b w:val="0"/>
                <w:bCs/>
                <w:color w:val="000000"/>
                <w:sz w:val="20"/>
                <w:szCs w:val="20"/>
              </w:rPr>
              <w:t xml:space="preserve">Due </w:t>
            </w:r>
            <w:r w:rsidRPr="00F848B7">
              <w:rPr>
                <w:rFonts w:ascii="Calibri" w:hAnsi="Calibri" w:cs="Calibri"/>
                <w:b w:val="0"/>
                <w:bCs/>
                <w:color w:val="000000"/>
                <w:sz w:val="20"/>
                <w:szCs w:val="20"/>
              </w:rPr>
              <w:t>Date</w:t>
            </w:r>
            <w:r w:rsidR="00D918DE" w:rsidRPr="00F848B7">
              <w:rPr>
                <w:rFonts w:ascii="Calibri" w:hAnsi="Calibri" w:cs="Calibri"/>
                <w:b w:val="0"/>
                <w:bCs/>
                <w:color w:val="000000"/>
                <w:sz w:val="20"/>
                <w:szCs w:val="20"/>
              </w:rPr>
              <w:t xml:space="preserve">: </w:t>
            </w:r>
          </w:p>
        </w:tc>
        <w:tc>
          <w:tcPr>
            <w:tcW w:w="6724" w:type="dxa"/>
            <w:shd w:val="clear" w:color="auto" w:fill="DBE5F1"/>
          </w:tcPr>
          <w:p w14:paraId="26290A84" w14:textId="77777777" w:rsidR="00715BDC" w:rsidRPr="0039087D" w:rsidRDefault="0031293C" w:rsidP="00D745F0">
            <w:pPr>
              <w:tabs>
                <w:tab w:val="left" w:pos="2694"/>
              </w:tabs>
              <w:spacing w:before="240" w:after="120"/>
              <w:jc w:val="both"/>
              <w:rPr>
                <w:rFonts w:ascii="Times New Roman" w:hAnsi="Times New Roman"/>
                <w:b w:val="0"/>
                <w:bCs/>
                <w:sz w:val="20"/>
                <w:szCs w:val="20"/>
              </w:rPr>
            </w:pPr>
            <w:r w:rsidRPr="0039087D">
              <w:rPr>
                <w:rFonts w:ascii="Times New Roman" w:hAnsi="Times New Roman"/>
                <w:b w:val="0"/>
                <w:bCs/>
                <w:sz w:val="20"/>
                <w:szCs w:val="20"/>
              </w:rPr>
              <w:t xml:space="preserve">Feedback will be provided on BB, </w:t>
            </w:r>
            <w:r w:rsidR="00D745F0">
              <w:rPr>
                <w:rFonts w:ascii="Times New Roman" w:hAnsi="Times New Roman"/>
                <w:b w:val="0"/>
                <w:bCs/>
                <w:sz w:val="20"/>
                <w:szCs w:val="20"/>
              </w:rPr>
              <w:t>after 15 working days</w:t>
            </w:r>
          </w:p>
        </w:tc>
      </w:tr>
    </w:tbl>
    <w:p w14:paraId="011D12C2" w14:textId="77777777" w:rsidR="00EE46C3" w:rsidRPr="00C33BAF" w:rsidRDefault="00EE46C3" w:rsidP="00EE46C3">
      <w:pPr>
        <w:tabs>
          <w:tab w:val="left" w:pos="2694"/>
        </w:tabs>
        <w:spacing w:before="240" w:after="120"/>
        <w:jc w:val="both"/>
        <w:rPr>
          <w:rFonts w:ascii="Calibri" w:hAnsi="Calibri" w:cs="Calibri"/>
          <w:bCs/>
          <w:color w:val="000000"/>
          <w:sz w:val="20"/>
          <w:szCs w:val="20"/>
        </w:rPr>
      </w:pPr>
      <w:r>
        <w:rPr>
          <w:rFonts w:ascii="Calibri" w:hAnsi="Calibri" w:cs="Calibri"/>
          <w:bCs/>
          <w:color w:val="000000"/>
          <w:sz w:val="20"/>
          <w:szCs w:val="20"/>
        </w:rPr>
        <w:t>Assessment regulations</w:t>
      </w:r>
    </w:p>
    <w:p w14:paraId="536546F6" w14:textId="77777777" w:rsidR="00EE46C3" w:rsidRPr="00F97BC1" w:rsidRDefault="00EE46C3" w:rsidP="00EE46C3">
      <w:pPr>
        <w:tabs>
          <w:tab w:val="left" w:pos="2694"/>
        </w:tabs>
        <w:spacing w:before="240" w:after="120"/>
        <w:jc w:val="both"/>
        <w:rPr>
          <w:rFonts w:ascii="Times New Roman" w:hAnsi="Times New Roman"/>
          <w:b w:val="0"/>
          <w:bCs/>
          <w:color w:val="000000"/>
          <w:sz w:val="18"/>
          <w:szCs w:val="18"/>
        </w:rPr>
      </w:pPr>
      <w:r w:rsidRPr="00F97BC1">
        <w:rPr>
          <w:rFonts w:ascii="Times New Roman" w:hAnsi="Times New Roman"/>
          <w:b w:val="0"/>
          <w:bCs/>
          <w:color w:val="000000"/>
          <w:sz w:val="18"/>
          <w:szCs w:val="18"/>
        </w:rPr>
        <w:t>Refer to section 4 of the “How you study” guide for undergraduate students for a clarification of how you are assessed, penalties and late submissions, what constitutes plagiarism etc.</w:t>
      </w:r>
    </w:p>
    <w:p w14:paraId="6F6024D5" w14:textId="77777777" w:rsidR="00F848B7" w:rsidRPr="00F97BC1" w:rsidRDefault="00EE46C3" w:rsidP="00EE46C3">
      <w:pPr>
        <w:tabs>
          <w:tab w:val="left" w:pos="2694"/>
        </w:tabs>
        <w:spacing w:before="240" w:after="120"/>
        <w:jc w:val="both"/>
        <w:rPr>
          <w:rFonts w:ascii="Calibri" w:hAnsi="Calibri" w:cs="Calibri"/>
          <w:bCs/>
          <w:color w:val="000000"/>
          <w:sz w:val="18"/>
          <w:szCs w:val="18"/>
        </w:rPr>
      </w:pPr>
      <w:r w:rsidRPr="00F97BC1">
        <w:rPr>
          <w:rFonts w:ascii="Calibri" w:hAnsi="Calibri" w:cs="Calibri"/>
          <w:bCs/>
          <w:color w:val="000000"/>
          <w:sz w:val="18"/>
          <w:szCs w:val="18"/>
        </w:rPr>
        <w:t>Penalty for Late Submission</w:t>
      </w:r>
    </w:p>
    <w:p w14:paraId="5671E009" w14:textId="77777777" w:rsidR="0037192A" w:rsidRPr="00F97BC1" w:rsidRDefault="0037192A" w:rsidP="0037192A">
      <w:pPr>
        <w:tabs>
          <w:tab w:val="left" w:pos="2694"/>
        </w:tabs>
        <w:spacing w:before="240" w:after="120"/>
        <w:jc w:val="both"/>
        <w:rPr>
          <w:rFonts w:ascii="Times New Roman" w:hAnsi="Times New Roman"/>
          <w:bCs/>
          <w:color w:val="000000"/>
          <w:sz w:val="18"/>
          <w:szCs w:val="18"/>
        </w:rPr>
      </w:pPr>
      <w:r w:rsidRPr="00F97BC1">
        <w:rPr>
          <w:rFonts w:ascii="Times New Roman" w:hAnsi="Times New Roman"/>
          <w:b w:val="0"/>
          <w:bCs/>
          <w:color w:val="000000"/>
          <w:sz w:val="18"/>
          <w:szCs w:val="18"/>
        </w:rPr>
        <w:t xml:space="preserve">If you submit your coursework late but within 24 hours or one working day of the specified deadline, 10 marks will be deducted from the final mark, as a penalty for late submission, except for work which obtains a mark in the range 40 – 49%, in which case the mark will be capped at the pass mark (40%). If you submit your coursework more than 24 hours or more than one </w:t>
      </w:r>
      <w:r w:rsidRPr="00F97BC1">
        <w:rPr>
          <w:rFonts w:ascii="Times New Roman" w:hAnsi="Times New Roman"/>
          <w:b w:val="0"/>
          <w:bCs/>
          <w:color w:val="000000"/>
          <w:sz w:val="18"/>
          <w:szCs w:val="18"/>
        </w:rPr>
        <w:lastRenderedPageBreak/>
        <w:t xml:space="preserve">working day after the specified deadline you will be given a mark of zero for the work in question unless a claim of Mitigating Circumstances has been submitted and accepted as valid. </w:t>
      </w:r>
    </w:p>
    <w:p w14:paraId="69AC9F65" w14:textId="77777777" w:rsidR="0037192A" w:rsidRPr="00F97BC1" w:rsidRDefault="0037192A" w:rsidP="0037192A">
      <w:pPr>
        <w:tabs>
          <w:tab w:val="left" w:pos="2694"/>
        </w:tabs>
        <w:spacing w:before="240" w:after="120"/>
        <w:jc w:val="both"/>
        <w:rPr>
          <w:rFonts w:ascii="Times New Roman" w:hAnsi="Times New Roman"/>
          <w:sz w:val="18"/>
          <w:szCs w:val="18"/>
        </w:rPr>
      </w:pPr>
      <w:r w:rsidRPr="00F97BC1">
        <w:rPr>
          <w:rFonts w:ascii="Times New Roman" w:hAnsi="Times New Roman"/>
          <w:b w:val="0"/>
          <w:bCs/>
          <w:color w:val="000000"/>
          <w:sz w:val="18"/>
          <w:szCs w:val="18"/>
        </w:rPr>
        <w:t xml:space="preserve">It is recognised that on occasion, illness or a personal crisis can mean that you fail to submit a piece of work on time. In such cases you must inform the Campus Office online </w:t>
      </w:r>
      <w:r w:rsidR="007612D1" w:rsidRPr="00F97BC1">
        <w:rPr>
          <w:rFonts w:ascii="Times New Roman" w:hAnsi="Times New Roman"/>
          <w:b w:val="0"/>
          <w:bCs/>
          <w:color w:val="000000"/>
          <w:sz w:val="18"/>
          <w:szCs w:val="18"/>
        </w:rPr>
        <w:t xml:space="preserve">with </w:t>
      </w:r>
      <w:r w:rsidRPr="00F97BC1">
        <w:rPr>
          <w:rFonts w:ascii="Times New Roman" w:hAnsi="Times New Roman"/>
          <w:b w:val="0"/>
          <w:bCs/>
          <w:color w:val="000000"/>
          <w:sz w:val="18"/>
          <w:szCs w:val="18"/>
        </w:rPr>
        <w:t xml:space="preserve">a mitigating circumstances form, giving the reason for your late or non-submission. You must provide relevant documentary evidence with the form. This information will be reported to the relevant Assessment Board that will decide whether the mark of zero shall stand. For more detailed information regarding University Assessment Regulations, please refer to the following website: </w:t>
      </w:r>
      <w:r w:rsidRPr="00F97BC1">
        <w:rPr>
          <w:rFonts w:ascii="Times New Roman" w:hAnsi="Times New Roman"/>
          <w:sz w:val="18"/>
          <w:szCs w:val="18"/>
        </w:rPr>
        <w:t>https://www.westminster.ac.uk/current-students/guides-and-policies/assessment-guidelines/mitigating-circumstances-claims</w:t>
      </w:r>
    </w:p>
    <w:p w14:paraId="1E6BD5A3" w14:textId="77777777" w:rsidR="009F49AD" w:rsidRPr="00F97BC1" w:rsidRDefault="009F49AD" w:rsidP="009F49AD">
      <w:pPr>
        <w:tabs>
          <w:tab w:val="left" w:pos="2694"/>
        </w:tabs>
        <w:spacing w:before="240" w:after="120"/>
        <w:jc w:val="both"/>
        <w:rPr>
          <w:rFonts w:ascii="Times New Roman" w:hAnsi="Times New Roman"/>
          <w:sz w:val="18"/>
          <w:szCs w:val="18"/>
        </w:rPr>
      </w:pPr>
      <w:r w:rsidRPr="00F97BC1">
        <w:rPr>
          <w:rFonts w:ascii="Times New Roman" w:hAnsi="Times New Roman"/>
          <w:sz w:val="18"/>
          <w:szCs w:val="18"/>
        </w:rPr>
        <w:t>Instructions for this coursework</w:t>
      </w:r>
    </w:p>
    <w:p w14:paraId="29EF8FEE" w14:textId="77777777" w:rsidR="00FE5332" w:rsidRPr="00F97BC1" w:rsidRDefault="00FE5332" w:rsidP="00FE5332">
      <w:pPr>
        <w:tabs>
          <w:tab w:val="left" w:pos="2694"/>
        </w:tabs>
        <w:spacing w:before="240" w:after="120"/>
        <w:jc w:val="both"/>
        <w:rPr>
          <w:rFonts w:ascii="Times New Roman" w:hAnsi="Times New Roman"/>
          <w:b w:val="0"/>
          <w:sz w:val="18"/>
          <w:szCs w:val="18"/>
          <w:u w:val="single"/>
        </w:rPr>
      </w:pPr>
      <w:r w:rsidRPr="00F97BC1">
        <w:rPr>
          <w:rFonts w:ascii="Times New Roman" w:hAnsi="Times New Roman"/>
          <w:b w:val="0"/>
          <w:sz w:val="18"/>
          <w:szCs w:val="18"/>
          <w:u w:val="single"/>
        </w:rPr>
        <w:t xml:space="preserve">During marking period, all coursework assessments will be compared in order to detect possible cases of plagiarism/collusion. For each question, show all the steps of your work (codes/results/discussion). In addition, students need to be informed, that although clarifications for CW questions can be provided during tutorials, coursework work has to be performed outside tutorial sessions. </w:t>
      </w:r>
    </w:p>
    <w:p w14:paraId="66715C66" w14:textId="77777777" w:rsidR="001F1994" w:rsidRDefault="001F1994" w:rsidP="00FA747E">
      <w:pPr>
        <w:pStyle w:val="Default"/>
        <w:rPr>
          <w:b/>
          <w:color w:val="760027"/>
          <w:sz w:val="28"/>
          <w:szCs w:val="28"/>
        </w:rPr>
      </w:pPr>
    </w:p>
    <w:p w14:paraId="25F2A513" w14:textId="77777777" w:rsidR="00A71D80" w:rsidRPr="000C51A8" w:rsidRDefault="00DF6517" w:rsidP="00FA747E">
      <w:pPr>
        <w:pStyle w:val="Default"/>
        <w:rPr>
          <w:b/>
          <w:color w:val="760027"/>
          <w:sz w:val="28"/>
          <w:szCs w:val="28"/>
        </w:rPr>
      </w:pPr>
      <w:r w:rsidRPr="000C51A8">
        <w:rPr>
          <w:b/>
          <w:color w:val="760027"/>
          <w:sz w:val="28"/>
          <w:szCs w:val="28"/>
        </w:rPr>
        <w:t>Coursework Description</w:t>
      </w:r>
    </w:p>
    <w:p w14:paraId="68B39295" w14:textId="77777777" w:rsidR="00140120" w:rsidRPr="00140120" w:rsidRDefault="00140120" w:rsidP="00140120">
      <w:pPr>
        <w:autoSpaceDE w:val="0"/>
        <w:autoSpaceDN w:val="0"/>
        <w:adjustRightInd w:val="0"/>
        <w:rPr>
          <w:rFonts w:ascii="Calibri" w:eastAsia="Calibri" w:hAnsi="Calibri" w:cs="Calibri"/>
          <w:b w:val="0"/>
          <w:color w:val="000000"/>
          <w:sz w:val="20"/>
          <w:szCs w:val="20"/>
          <w:lang w:eastAsia="en-GB"/>
        </w:rPr>
      </w:pPr>
    </w:p>
    <w:p w14:paraId="4C0B3F4F" w14:textId="77777777" w:rsidR="00F52021" w:rsidRPr="00CF4F7C" w:rsidRDefault="00691869" w:rsidP="00F52021">
      <w:pPr>
        <w:pStyle w:val="HTMLPreformatted"/>
        <w:rPr>
          <w:rFonts w:ascii="Times New Roman" w:hAnsi="Times New Roman" w:cs="Times New Roman"/>
          <w:b/>
          <w:sz w:val="22"/>
          <w:szCs w:val="22"/>
        </w:rPr>
      </w:pPr>
      <w:r w:rsidRPr="00CF4F7C">
        <w:rPr>
          <w:rFonts w:ascii="Times New Roman" w:hAnsi="Times New Roman" w:cs="Times New Roman"/>
          <w:b/>
          <w:sz w:val="22"/>
          <w:szCs w:val="22"/>
        </w:rPr>
        <w:t xml:space="preserve">Partitioning </w:t>
      </w:r>
      <w:r w:rsidR="00F52021" w:rsidRPr="00CF4F7C">
        <w:rPr>
          <w:rFonts w:ascii="Times New Roman" w:hAnsi="Times New Roman" w:cs="Times New Roman"/>
          <w:b/>
          <w:sz w:val="22"/>
          <w:szCs w:val="22"/>
        </w:rPr>
        <w:t xml:space="preserve">Clustering Part </w:t>
      </w:r>
    </w:p>
    <w:p w14:paraId="6688AA17" w14:textId="77777777" w:rsidR="00FE5332" w:rsidRDefault="00FE5332" w:rsidP="00FE5332">
      <w:pPr>
        <w:pStyle w:val="NoSpacing"/>
        <w:jc w:val="both"/>
        <w:rPr>
          <w:rFonts w:ascii="Times New Roman" w:hAnsi="Times New Roman"/>
          <w:b w:val="0"/>
          <w:sz w:val="20"/>
          <w:szCs w:val="20"/>
        </w:rPr>
      </w:pPr>
      <w:r w:rsidRPr="003060DF">
        <w:rPr>
          <w:rFonts w:ascii="Times New Roman" w:hAnsi="Times New Roman"/>
          <w:b w:val="0"/>
          <w:sz w:val="20"/>
          <w:szCs w:val="20"/>
        </w:rPr>
        <w:t>In this assignment, we consider a set of observations on a number of white wine varieties involving their chemical properties and ranking by tasters. Wine industry shows a recent growth spurt as social drinking is on the rise. The price of wine depends on a rather abstract concept of wine appreciation by wine tasters. Pricing of wine depends on such a volatile factor to some extent. Another key factor in wine certification and quality assessment is physicochemical tests which are laboratory-based and takes into account factors like acidity, pH level, presence of sugar and other chemical properties. For the wine market, it would be of interest if human quality of t</w:t>
      </w:r>
      <w:r>
        <w:rPr>
          <w:rFonts w:ascii="Times New Roman" w:hAnsi="Times New Roman"/>
          <w:b w:val="0"/>
          <w:sz w:val="20"/>
          <w:szCs w:val="20"/>
        </w:rPr>
        <w:t>e</w:t>
      </w:r>
      <w:r w:rsidRPr="003060DF">
        <w:rPr>
          <w:rFonts w:ascii="Times New Roman" w:hAnsi="Times New Roman"/>
          <w:b w:val="0"/>
          <w:sz w:val="20"/>
          <w:szCs w:val="20"/>
        </w:rPr>
        <w:t xml:space="preserve">sting can be related to the chemical properties of wine so that certification and quality assessment and assurance process is more controlled. </w:t>
      </w:r>
    </w:p>
    <w:p w14:paraId="23F21FE1" w14:textId="77777777" w:rsidR="00FE5332" w:rsidRDefault="00FE5332" w:rsidP="00FE5332">
      <w:pPr>
        <w:pStyle w:val="NoSpacing"/>
        <w:jc w:val="both"/>
        <w:rPr>
          <w:rFonts w:ascii="Times New Roman" w:hAnsi="Times New Roman"/>
          <w:b w:val="0"/>
          <w:sz w:val="20"/>
          <w:szCs w:val="20"/>
        </w:rPr>
      </w:pPr>
    </w:p>
    <w:p w14:paraId="1ABDC751" w14:textId="77777777" w:rsidR="00FE5332" w:rsidRPr="00CA36A4" w:rsidRDefault="00FE5332" w:rsidP="00FE5332">
      <w:pPr>
        <w:pStyle w:val="HTMLPreformatted"/>
        <w:jc w:val="both"/>
        <w:rPr>
          <w:rFonts w:ascii="Times New Roman" w:hAnsi="Times New Roman" w:cs="Times New Roman"/>
          <w:u w:val="single"/>
        </w:rPr>
      </w:pPr>
      <w:r w:rsidRPr="00CA36A4">
        <w:rPr>
          <w:rFonts w:ascii="Times New Roman" w:hAnsi="Times New Roman" w:cs="Times New Roman"/>
          <w:b/>
          <w:u w:val="single"/>
        </w:rPr>
        <w:t>Objectives/Deliverables (partitioning clustering)</w:t>
      </w:r>
    </w:p>
    <w:p w14:paraId="7D943A53" w14:textId="77777777" w:rsidR="00FE5332" w:rsidRPr="00FE5332" w:rsidRDefault="00FE5332" w:rsidP="00FE5332">
      <w:pPr>
        <w:pStyle w:val="NoSpacing"/>
        <w:jc w:val="both"/>
        <w:rPr>
          <w:rFonts w:ascii="Times New Roman" w:hAnsi="Times New Roman"/>
          <w:b w:val="0"/>
          <w:sz w:val="20"/>
          <w:szCs w:val="20"/>
          <w:lang w:val="en-US"/>
        </w:rPr>
      </w:pPr>
    </w:p>
    <w:p w14:paraId="3A8E826E" w14:textId="77777777" w:rsidR="001F1994" w:rsidRDefault="00FE5332" w:rsidP="00FE5332">
      <w:pPr>
        <w:pStyle w:val="NoSpacing"/>
        <w:jc w:val="both"/>
        <w:rPr>
          <w:rFonts w:ascii="Times New Roman" w:hAnsi="Times New Roman"/>
          <w:b w:val="0"/>
          <w:sz w:val="20"/>
          <w:szCs w:val="20"/>
        </w:rPr>
      </w:pPr>
      <w:r w:rsidRPr="003060DF">
        <w:rPr>
          <w:rFonts w:ascii="Times New Roman" w:hAnsi="Times New Roman"/>
          <w:b w:val="0"/>
          <w:sz w:val="20"/>
          <w:szCs w:val="20"/>
        </w:rPr>
        <w:t xml:space="preserve">One dataset </w:t>
      </w:r>
      <w:r w:rsidR="00AA24B8">
        <w:rPr>
          <w:rFonts w:ascii="Times New Roman" w:hAnsi="Times New Roman"/>
          <w:b w:val="0"/>
          <w:sz w:val="20"/>
          <w:szCs w:val="20"/>
        </w:rPr>
        <w:t xml:space="preserve">which includes samples of white wine </w:t>
      </w:r>
      <w:r w:rsidRPr="003060DF">
        <w:rPr>
          <w:rFonts w:ascii="Times New Roman" w:hAnsi="Times New Roman"/>
          <w:b w:val="0"/>
          <w:sz w:val="20"/>
          <w:szCs w:val="20"/>
        </w:rPr>
        <w:t>(</w:t>
      </w:r>
      <w:r w:rsidRPr="003060DF">
        <w:rPr>
          <w:rFonts w:ascii="Times New Roman" w:hAnsi="Times New Roman"/>
          <w:b w:val="0"/>
          <w:sz w:val="20"/>
          <w:szCs w:val="20"/>
          <w:u w:val="single"/>
        </w:rPr>
        <w:t>whitewine</w:t>
      </w:r>
      <w:r w:rsidR="003A3E6E">
        <w:rPr>
          <w:rFonts w:ascii="Times New Roman" w:hAnsi="Times New Roman"/>
          <w:b w:val="0"/>
          <w:sz w:val="20"/>
          <w:szCs w:val="20"/>
          <w:u w:val="single"/>
        </w:rPr>
        <w:t>_v6</w:t>
      </w:r>
      <w:r w:rsidRPr="003060DF">
        <w:rPr>
          <w:rFonts w:ascii="Times New Roman" w:hAnsi="Times New Roman"/>
          <w:b w:val="0"/>
          <w:sz w:val="20"/>
          <w:szCs w:val="20"/>
          <w:u w:val="single"/>
        </w:rPr>
        <w:t>.xls</w:t>
      </w:r>
      <w:r w:rsidRPr="003060DF">
        <w:rPr>
          <w:rFonts w:ascii="Times New Roman" w:hAnsi="Times New Roman"/>
          <w:b w:val="0"/>
          <w:sz w:val="20"/>
          <w:szCs w:val="20"/>
        </w:rPr>
        <w:t xml:space="preserve">) is available </w:t>
      </w:r>
      <w:r>
        <w:rPr>
          <w:rFonts w:ascii="Times New Roman" w:hAnsi="Times New Roman"/>
          <w:b w:val="0"/>
          <w:sz w:val="20"/>
          <w:szCs w:val="20"/>
        </w:rPr>
        <w:t xml:space="preserve">and has </w:t>
      </w:r>
      <w:r w:rsidR="003A3E6E">
        <w:rPr>
          <w:rFonts w:ascii="Times New Roman" w:hAnsi="Times New Roman"/>
          <w:b w:val="0"/>
          <w:sz w:val="20"/>
          <w:szCs w:val="20"/>
        </w:rPr>
        <w:t>2700</w:t>
      </w:r>
      <w:r w:rsidRPr="003060DF">
        <w:rPr>
          <w:rFonts w:ascii="Times New Roman" w:hAnsi="Times New Roman"/>
          <w:b w:val="0"/>
          <w:sz w:val="20"/>
          <w:szCs w:val="20"/>
        </w:rPr>
        <w:t xml:space="preserve"> varieties. All wines are produced in a particular area of Portugal. Data are collected on 12 different properties of the wines</w:t>
      </w:r>
      <w:r>
        <w:rPr>
          <w:rFonts w:ascii="Times New Roman" w:hAnsi="Times New Roman"/>
          <w:b w:val="0"/>
          <w:sz w:val="20"/>
          <w:szCs w:val="20"/>
        </w:rPr>
        <w:t>,</w:t>
      </w:r>
      <w:r w:rsidRPr="003060DF">
        <w:rPr>
          <w:rFonts w:ascii="Times New Roman" w:hAnsi="Times New Roman"/>
          <w:b w:val="0"/>
          <w:sz w:val="20"/>
          <w:szCs w:val="20"/>
        </w:rPr>
        <w:t xml:space="preserve"> one of which is Quality (i.e. the last column), based on sensory data, and the rest are on chemical properties of the wines including density, acidity, alcohol content etc. All chemical properties of wines are continuous variables. Quality is an ordinal variable with possible ranking from 1 (worst) to 10 (best). Each variety of wine is tasted by three independent tasters and the final rank assigned is the median rank given by the tasters.</w:t>
      </w:r>
      <w:r>
        <w:rPr>
          <w:rFonts w:ascii="Times New Roman" w:hAnsi="Times New Roman"/>
          <w:b w:val="0"/>
          <w:sz w:val="20"/>
          <w:szCs w:val="20"/>
        </w:rPr>
        <w:t xml:space="preserve"> </w:t>
      </w:r>
      <w:r w:rsidRPr="00CA36A4">
        <w:rPr>
          <w:rFonts w:ascii="Times New Roman" w:hAnsi="Times New Roman"/>
          <w:b w:val="0"/>
          <w:sz w:val="20"/>
          <w:szCs w:val="20"/>
        </w:rPr>
        <w:t>For this clustering part, y</w:t>
      </w:r>
      <w:r>
        <w:rPr>
          <w:rFonts w:ascii="Times New Roman" w:hAnsi="Times New Roman"/>
          <w:b w:val="0"/>
          <w:sz w:val="20"/>
          <w:szCs w:val="20"/>
        </w:rPr>
        <w:t>ou need to use only the first 11</w:t>
      </w:r>
      <w:r w:rsidRPr="00CA36A4">
        <w:rPr>
          <w:rFonts w:ascii="Times New Roman" w:hAnsi="Times New Roman"/>
          <w:b w:val="0"/>
          <w:sz w:val="20"/>
          <w:szCs w:val="20"/>
        </w:rPr>
        <w:t xml:space="preserve"> attributes to your calculations. Clustering is an unsupervised scheme, thus, the information included in the “</w:t>
      </w:r>
      <w:r>
        <w:rPr>
          <w:rFonts w:ascii="Times New Roman" w:hAnsi="Times New Roman"/>
          <w:b w:val="0"/>
          <w:sz w:val="20"/>
          <w:szCs w:val="20"/>
        </w:rPr>
        <w:t>quality</w:t>
      </w:r>
      <w:r w:rsidRPr="00CA36A4">
        <w:rPr>
          <w:rFonts w:ascii="Times New Roman" w:hAnsi="Times New Roman"/>
          <w:b w:val="0"/>
          <w:sz w:val="20"/>
          <w:szCs w:val="20"/>
        </w:rPr>
        <w:t>” attribute can’t be used.</w:t>
      </w:r>
      <w:r w:rsidR="001F1994">
        <w:rPr>
          <w:rFonts w:ascii="Times New Roman" w:hAnsi="Times New Roman"/>
          <w:b w:val="0"/>
          <w:sz w:val="20"/>
          <w:szCs w:val="20"/>
        </w:rPr>
        <w:t xml:space="preserve"> </w:t>
      </w:r>
    </w:p>
    <w:p w14:paraId="082E8E9B" w14:textId="77777777" w:rsidR="001F1994" w:rsidRPr="003060DF" w:rsidRDefault="001F1994" w:rsidP="00FE5332">
      <w:pPr>
        <w:pStyle w:val="NoSpacing"/>
        <w:jc w:val="both"/>
        <w:rPr>
          <w:rFonts w:ascii="Times New Roman" w:hAnsi="Times New Roman"/>
          <w:b w:val="0"/>
          <w:sz w:val="20"/>
          <w:szCs w:val="20"/>
        </w:rPr>
      </w:pPr>
    </w:p>
    <w:p w14:paraId="7D217F36" w14:textId="77777777" w:rsidR="00FE5332" w:rsidRPr="003060DF" w:rsidRDefault="00FE5332" w:rsidP="00FE5332">
      <w:pPr>
        <w:pStyle w:val="NoSpacing"/>
        <w:rPr>
          <w:rFonts w:ascii="Times New Roman" w:hAnsi="Times New Roman"/>
          <w:b w:val="0"/>
          <w:sz w:val="20"/>
          <w:szCs w:val="20"/>
          <w:u w:val="single"/>
        </w:rPr>
      </w:pPr>
      <w:r w:rsidRPr="003060DF">
        <w:rPr>
          <w:rFonts w:ascii="Times New Roman" w:hAnsi="Times New Roman"/>
          <w:b w:val="0"/>
          <w:sz w:val="20"/>
          <w:szCs w:val="20"/>
          <w:u w:val="single"/>
        </w:rPr>
        <w:t>Description of attributes:</w:t>
      </w:r>
    </w:p>
    <w:p w14:paraId="091A2F95" w14:textId="77777777" w:rsidR="00FE5332" w:rsidRPr="003060DF" w:rsidRDefault="00FE5332" w:rsidP="00FE5332">
      <w:pPr>
        <w:pStyle w:val="NoSpacing"/>
        <w:numPr>
          <w:ilvl w:val="0"/>
          <w:numId w:val="20"/>
        </w:numPr>
        <w:jc w:val="both"/>
        <w:rPr>
          <w:rFonts w:ascii="Times New Roman" w:hAnsi="Times New Roman"/>
          <w:b w:val="0"/>
          <w:sz w:val="20"/>
          <w:szCs w:val="20"/>
        </w:rPr>
      </w:pPr>
      <w:r w:rsidRPr="003060DF">
        <w:rPr>
          <w:rFonts w:ascii="Times New Roman" w:hAnsi="Times New Roman"/>
          <w:b w:val="0"/>
          <w:sz w:val="20"/>
          <w:szCs w:val="20"/>
        </w:rPr>
        <w:t>fixed acidity: most acids involved with wine or fixed or non-volatile (do not evaporate readily)</w:t>
      </w:r>
    </w:p>
    <w:p w14:paraId="4CA02F6F" w14:textId="77777777" w:rsidR="00FE5332" w:rsidRPr="003060DF" w:rsidRDefault="00FE5332" w:rsidP="00FE5332">
      <w:pPr>
        <w:pStyle w:val="NoSpacing"/>
        <w:numPr>
          <w:ilvl w:val="0"/>
          <w:numId w:val="20"/>
        </w:numPr>
        <w:jc w:val="both"/>
        <w:rPr>
          <w:rFonts w:ascii="Times New Roman" w:hAnsi="Times New Roman"/>
          <w:b w:val="0"/>
          <w:sz w:val="20"/>
          <w:szCs w:val="20"/>
        </w:rPr>
      </w:pPr>
      <w:r w:rsidRPr="003060DF">
        <w:rPr>
          <w:rFonts w:ascii="Times New Roman" w:hAnsi="Times New Roman"/>
          <w:b w:val="0"/>
          <w:sz w:val="20"/>
          <w:szCs w:val="20"/>
        </w:rPr>
        <w:t>volatile acidity: the amount of acetic acid in wine, which at too high of levels can lead to an unpleasant, vinegar taste</w:t>
      </w:r>
    </w:p>
    <w:p w14:paraId="38489A07" w14:textId="77777777" w:rsidR="00FE5332" w:rsidRPr="003060DF" w:rsidRDefault="00FE5332" w:rsidP="00FE5332">
      <w:pPr>
        <w:pStyle w:val="NoSpacing"/>
        <w:numPr>
          <w:ilvl w:val="0"/>
          <w:numId w:val="20"/>
        </w:numPr>
        <w:jc w:val="both"/>
        <w:rPr>
          <w:rFonts w:ascii="Times New Roman" w:hAnsi="Times New Roman"/>
          <w:b w:val="0"/>
          <w:sz w:val="20"/>
          <w:szCs w:val="20"/>
        </w:rPr>
      </w:pPr>
      <w:r w:rsidRPr="003060DF">
        <w:rPr>
          <w:rFonts w:ascii="Times New Roman" w:hAnsi="Times New Roman"/>
          <w:b w:val="0"/>
          <w:sz w:val="20"/>
          <w:szCs w:val="20"/>
        </w:rPr>
        <w:t>citric acid: found in small quantities, citric acid can add ‘freshness’ and flavour to wines</w:t>
      </w:r>
    </w:p>
    <w:p w14:paraId="5449DD2D" w14:textId="77777777" w:rsidR="00FE5332" w:rsidRPr="003060DF" w:rsidRDefault="00FE5332" w:rsidP="00FE5332">
      <w:pPr>
        <w:pStyle w:val="NoSpacing"/>
        <w:numPr>
          <w:ilvl w:val="0"/>
          <w:numId w:val="20"/>
        </w:numPr>
        <w:jc w:val="both"/>
        <w:rPr>
          <w:rFonts w:ascii="Times New Roman" w:hAnsi="Times New Roman"/>
          <w:b w:val="0"/>
          <w:sz w:val="20"/>
          <w:szCs w:val="20"/>
        </w:rPr>
      </w:pPr>
      <w:r w:rsidRPr="003060DF">
        <w:rPr>
          <w:rFonts w:ascii="Times New Roman" w:hAnsi="Times New Roman"/>
          <w:b w:val="0"/>
          <w:sz w:val="20"/>
          <w:szCs w:val="20"/>
        </w:rPr>
        <w:t>residual sugar: the amount of sugar remaining after fermentation stops, it’s rare to find wines with less than 1 gram/litre and wines with greater than 45 grams/litre are considered sweet</w:t>
      </w:r>
    </w:p>
    <w:p w14:paraId="30B6F0FF" w14:textId="77777777" w:rsidR="00FE5332" w:rsidRPr="003060DF" w:rsidRDefault="00FE5332" w:rsidP="00FE5332">
      <w:pPr>
        <w:pStyle w:val="NoSpacing"/>
        <w:numPr>
          <w:ilvl w:val="0"/>
          <w:numId w:val="20"/>
        </w:numPr>
        <w:jc w:val="both"/>
        <w:rPr>
          <w:rFonts w:ascii="Times New Roman" w:hAnsi="Times New Roman"/>
          <w:b w:val="0"/>
          <w:sz w:val="20"/>
          <w:szCs w:val="20"/>
        </w:rPr>
      </w:pPr>
      <w:r w:rsidRPr="003060DF">
        <w:rPr>
          <w:rFonts w:ascii="Times New Roman" w:hAnsi="Times New Roman"/>
          <w:b w:val="0"/>
          <w:sz w:val="20"/>
          <w:szCs w:val="20"/>
        </w:rPr>
        <w:t>chlorides: the amount of salt in the wine</w:t>
      </w:r>
    </w:p>
    <w:p w14:paraId="754844D2" w14:textId="77777777" w:rsidR="00FE5332" w:rsidRPr="003060DF" w:rsidRDefault="00FE5332" w:rsidP="00FE5332">
      <w:pPr>
        <w:pStyle w:val="NoSpacing"/>
        <w:numPr>
          <w:ilvl w:val="0"/>
          <w:numId w:val="20"/>
        </w:numPr>
        <w:jc w:val="both"/>
        <w:rPr>
          <w:rFonts w:ascii="Times New Roman" w:hAnsi="Times New Roman"/>
          <w:b w:val="0"/>
          <w:sz w:val="20"/>
          <w:szCs w:val="20"/>
        </w:rPr>
      </w:pPr>
      <w:r w:rsidRPr="003060DF">
        <w:rPr>
          <w:rFonts w:ascii="Times New Roman" w:hAnsi="Times New Roman"/>
          <w:b w:val="0"/>
          <w:sz w:val="20"/>
          <w:szCs w:val="20"/>
        </w:rPr>
        <w:t xml:space="preserve">free </w:t>
      </w:r>
      <w:proofErr w:type="spellStart"/>
      <w:r w:rsidRPr="003060DF">
        <w:rPr>
          <w:rFonts w:ascii="Times New Roman" w:hAnsi="Times New Roman"/>
          <w:b w:val="0"/>
          <w:sz w:val="20"/>
          <w:szCs w:val="20"/>
        </w:rPr>
        <w:t>sulfur</w:t>
      </w:r>
      <w:proofErr w:type="spellEnd"/>
      <w:r w:rsidRPr="003060DF">
        <w:rPr>
          <w:rFonts w:ascii="Times New Roman" w:hAnsi="Times New Roman"/>
          <w:b w:val="0"/>
          <w:sz w:val="20"/>
          <w:szCs w:val="20"/>
        </w:rPr>
        <w:t xml:space="preserve"> dioxide: the free form of SO</w:t>
      </w:r>
      <w:r w:rsidRPr="003060DF">
        <w:rPr>
          <w:rFonts w:ascii="Times New Roman" w:hAnsi="Times New Roman"/>
          <w:b w:val="0"/>
          <w:sz w:val="20"/>
          <w:szCs w:val="20"/>
          <w:vertAlign w:val="subscript"/>
        </w:rPr>
        <w:t>2</w:t>
      </w:r>
      <w:r w:rsidRPr="003060DF">
        <w:rPr>
          <w:rFonts w:ascii="Times New Roman" w:hAnsi="Times New Roman"/>
          <w:b w:val="0"/>
          <w:sz w:val="20"/>
          <w:szCs w:val="20"/>
        </w:rPr>
        <w:t xml:space="preserve"> exists in equilibrium between molecular SO</w:t>
      </w:r>
      <w:r w:rsidRPr="003060DF">
        <w:rPr>
          <w:rFonts w:ascii="Times New Roman" w:hAnsi="Times New Roman"/>
          <w:b w:val="0"/>
          <w:sz w:val="20"/>
          <w:szCs w:val="20"/>
          <w:vertAlign w:val="subscript"/>
        </w:rPr>
        <w:t>2</w:t>
      </w:r>
      <w:r w:rsidRPr="003060DF">
        <w:rPr>
          <w:rFonts w:ascii="Times New Roman" w:hAnsi="Times New Roman"/>
          <w:b w:val="0"/>
          <w:sz w:val="20"/>
          <w:szCs w:val="20"/>
        </w:rPr>
        <w:t xml:space="preserve"> (as a dissolved gas) and </w:t>
      </w:r>
      <w:proofErr w:type="spellStart"/>
      <w:r w:rsidRPr="003060DF">
        <w:rPr>
          <w:rFonts w:ascii="Times New Roman" w:hAnsi="Times New Roman"/>
          <w:b w:val="0"/>
          <w:sz w:val="20"/>
          <w:szCs w:val="20"/>
        </w:rPr>
        <w:t>bisulfite</w:t>
      </w:r>
      <w:proofErr w:type="spellEnd"/>
      <w:r w:rsidRPr="003060DF">
        <w:rPr>
          <w:rFonts w:ascii="Times New Roman" w:hAnsi="Times New Roman"/>
          <w:b w:val="0"/>
          <w:sz w:val="20"/>
          <w:szCs w:val="20"/>
        </w:rPr>
        <w:t xml:space="preserve"> ion; it prevents microbial growth and the oxidation of wine</w:t>
      </w:r>
    </w:p>
    <w:p w14:paraId="7085127D" w14:textId="77777777" w:rsidR="00FE5332" w:rsidRPr="003060DF" w:rsidRDefault="00FE5332" w:rsidP="00FE5332">
      <w:pPr>
        <w:pStyle w:val="NoSpacing"/>
        <w:numPr>
          <w:ilvl w:val="0"/>
          <w:numId w:val="20"/>
        </w:numPr>
        <w:jc w:val="both"/>
        <w:rPr>
          <w:rFonts w:ascii="Times New Roman" w:hAnsi="Times New Roman"/>
          <w:b w:val="0"/>
          <w:sz w:val="20"/>
          <w:szCs w:val="20"/>
        </w:rPr>
      </w:pPr>
      <w:r w:rsidRPr="003060DF">
        <w:rPr>
          <w:rFonts w:ascii="Times New Roman" w:hAnsi="Times New Roman"/>
          <w:b w:val="0"/>
          <w:sz w:val="20"/>
          <w:szCs w:val="20"/>
        </w:rPr>
        <w:t xml:space="preserve">total </w:t>
      </w:r>
      <w:proofErr w:type="spellStart"/>
      <w:r w:rsidRPr="003060DF">
        <w:rPr>
          <w:rFonts w:ascii="Times New Roman" w:hAnsi="Times New Roman"/>
          <w:b w:val="0"/>
          <w:sz w:val="20"/>
          <w:szCs w:val="20"/>
        </w:rPr>
        <w:t>sulfur</w:t>
      </w:r>
      <w:proofErr w:type="spellEnd"/>
      <w:r w:rsidRPr="003060DF">
        <w:rPr>
          <w:rFonts w:ascii="Times New Roman" w:hAnsi="Times New Roman"/>
          <w:b w:val="0"/>
          <w:sz w:val="20"/>
          <w:szCs w:val="20"/>
        </w:rPr>
        <w:t xml:space="preserve"> dioxide: amount of free and bound forms of S0</w:t>
      </w:r>
      <w:r w:rsidRPr="003060DF">
        <w:rPr>
          <w:rFonts w:ascii="Times New Roman" w:hAnsi="Times New Roman"/>
          <w:b w:val="0"/>
          <w:sz w:val="20"/>
          <w:szCs w:val="20"/>
          <w:vertAlign w:val="subscript"/>
        </w:rPr>
        <w:t>2</w:t>
      </w:r>
      <w:r w:rsidRPr="003060DF">
        <w:rPr>
          <w:rFonts w:ascii="Times New Roman" w:hAnsi="Times New Roman"/>
          <w:b w:val="0"/>
          <w:sz w:val="20"/>
          <w:szCs w:val="20"/>
        </w:rPr>
        <w:t>; in low concentrations, SO</w:t>
      </w:r>
      <w:r w:rsidRPr="003060DF">
        <w:rPr>
          <w:rFonts w:ascii="Times New Roman" w:hAnsi="Times New Roman"/>
          <w:b w:val="0"/>
          <w:sz w:val="20"/>
          <w:szCs w:val="20"/>
          <w:vertAlign w:val="subscript"/>
        </w:rPr>
        <w:t xml:space="preserve">2 </w:t>
      </w:r>
      <w:r w:rsidRPr="003060DF">
        <w:rPr>
          <w:rFonts w:ascii="Times New Roman" w:hAnsi="Times New Roman"/>
          <w:b w:val="0"/>
          <w:sz w:val="20"/>
          <w:szCs w:val="20"/>
        </w:rPr>
        <w:t>is mostly undetectable in wine, but at free SO</w:t>
      </w:r>
      <w:r w:rsidRPr="003060DF">
        <w:rPr>
          <w:rFonts w:ascii="Times New Roman" w:hAnsi="Times New Roman"/>
          <w:b w:val="0"/>
          <w:sz w:val="20"/>
          <w:szCs w:val="20"/>
          <w:vertAlign w:val="subscript"/>
        </w:rPr>
        <w:t>2</w:t>
      </w:r>
      <w:r w:rsidRPr="003060DF">
        <w:rPr>
          <w:rFonts w:ascii="Times New Roman" w:hAnsi="Times New Roman"/>
          <w:b w:val="0"/>
          <w:sz w:val="20"/>
          <w:szCs w:val="20"/>
        </w:rPr>
        <w:t xml:space="preserve"> concentrations over 50 ppm, SO</w:t>
      </w:r>
      <w:r w:rsidRPr="003060DF">
        <w:rPr>
          <w:rFonts w:ascii="Times New Roman" w:hAnsi="Times New Roman"/>
          <w:b w:val="0"/>
          <w:sz w:val="20"/>
          <w:szCs w:val="20"/>
          <w:vertAlign w:val="subscript"/>
        </w:rPr>
        <w:t>2</w:t>
      </w:r>
      <w:r w:rsidRPr="003060DF">
        <w:rPr>
          <w:rFonts w:ascii="Times New Roman" w:hAnsi="Times New Roman"/>
          <w:b w:val="0"/>
          <w:sz w:val="20"/>
          <w:szCs w:val="20"/>
        </w:rPr>
        <w:t xml:space="preserve"> becomes evident in the nose and taste of wine</w:t>
      </w:r>
    </w:p>
    <w:p w14:paraId="3C233C52" w14:textId="77777777" w:rsidR="00FE5332" w:rsidRPr="003060DF" w:rsidRDefault="00FE5332" w:rsidP="00FE5332">
      <w:pPr>
        <w:pStyle w:val="NoSpacing"/>
        <w:numPr>
          <w:ilvl w:val="0"/>
          <w:numId w:val="20"/>
        </w:numPr>
        <w:jc w:val="both"/>
        <w:rPr>
          <w:rFonts w:ascii="Times New Roman" w:hAnsi="Times New Roman"/>
          <w:b w:val="0"/>
          <w:sz w:val="20"/>
          <w:szCs w:val="20"/>
        </w:rPr>
      </w:pPr>
      <w:r w:rsidRPr="003060DF">
        <w:rPr>
          <w:rFonts w:ascii="Times New Roman" w:hAnsi="Times New Roman"/>
          <w:b w:val="0"/>
          <w:sz w:val="20"/>
          <w:szCs w:val="20"/>
        </w:rPr>
        <w:t>density: the density of water is close to that of water depending on the percent alcohol and sugar content</w:t>
      </w:r>
    </w:p>
    <w:p w14:paraId="2ECDF9D2" w14:textId="77777777" w:rsidR="00FE5332" w:rsidRPr="003060DF" w:rsidRDefault="00FE5332" w:rsidP="00FE5332">
      <w:pPr>
        <w:pStyle w:val="NoSpacing"/>
        <w:numPr>
          <w:ilvl w:val="0"/>
          <w:numId w:val="20"/>
        </w:numPr>
        <w:jc w:val="both"/>
        <w:rPr>
          <w:rFonts w:ascii="Times New Roman" w:hAnsi="Times New Roman"/>
          <w:b w:val="0"/>
          <w:sz w:val="20"/>
          <w:szCs w:val="20"/>
        </w:rPr>
      </w:pPr>
      <w:r w:rsidRPr="003060DF">
        <w:rPr>
          <w:rFonts w:ascii="Times New Roman" w:hAnsi="Times New Roman"/>
          <w:b w:val="0"/>
          <w:sz w:val="20"/>
          <w:szCs w:val="20"/>
        </w:rPr>
        <w:t>pH: describes how acidic or basic a wine is on a scale from 0 (very acidic) to 14 (very basic); most wines are between 3-4 on the pH scale</w:t>
      </w:r>
    </w:p>
    <w:p w14:paraId="2EF5B393" w14:textId="77777777" w:rsidR="00FE5332" w:rsidRPr="003060DF" w:rsidRDefault="00FE5332" w:rsidP="00FE5332">
      <w:pPr>
        <w:pStyle w:val="NoSpacing"/>
        <w:numPr>
          <w:ilvl w:val="0"/>
          <w:numId w:val="20"/>
        </w:numPr>
        <w:jc w:val="both"/>
        <w:rPr>
          <w:rFonts w:ascii="Times New Roman" w:hAnsi="Times New Roman"/>
          <w:b w:val="0"/>
          <w:sz w:val="20"/>
          <w:szCs w:val="20"/>
        </w:rPr>
      </w:pPr>
      <w:r w:rsidRPr="003060DF">
        <w:rPr>
          <w:rFonts w:ascii="Times New Roman" w:hAnsi="Times New Roman"/>
          <w:b w:val="0"/>
          <w:sz w:val="20"/>
          <w:szCs w:val="20"/>
        </w:rPr>
        <w:t>sulphates: a wine additive which can contribute to sulphur dioxide gas (S0</w:t>
      </w:r>
      <w:r w:rsidRPr="003060DF">
        <w:rPr>
          <w:rFonts w:ascii="Times New Roman" w:hAnsi="Times New Roman"/>
          <w:b w:val="0"/>
          <w:sz w:val="20"/>
          <w:szCs w:val="20"/>
          <w:vertAlign w:val="subscript"/>
        </w:rPr>
        <w:t>2</w:t>
      </w:r>
      <w:r w:rsidRPr="003060DF">
        <w:rPr>
          <w:rFonts w:ascii="Times New Roman" w:hAnsi="Times New Roman"/>
          <w:b w:val="0"/>
          <w:sz w:val="20"/>
          <w:szCs w:val="20"/>
        </w:rPr>
        <w:t>) levels, w</w:t>
      </w:r>
      <w:r>
        <w:rPr>
          <w:rFonts w:ascii="Times New Roman" w:hAnsi="Times New Roman"/>
          <w:b w:val="0"/>
          <w:sz w:val="20"/>
          <w:szCs w:val="20"/>
        </w:rPr>
        <w:t>h</w:t>
      </w:r>
      <w:r w:rsidRPr="003060DF">
        <w:rPr>
          <w:rFonts w:ascii="Times New Roman" w:hAnsi="Times New Roman"/>
          <w:b w:val="0"/>
          <w:sz w:val="20"/>
          <w:szCs w:val="20"/>
        </w:rPr>
        <w:t>ich acts as an antimicrobial and antioxidant</w:t>
      </w:r>
    </w:p>
    <w:p w14:paraId="22F6D06B" w14:textId="77777777" w:rsidR="00FE5332" w:rsidRPr="003060DF" w:rsidRDefault="00FE5332" w:rsidP="00FE5332">
      <w:pPr>
        <w:pStyle w:val="NoSpacing"/>
        <w:numPr>
          <w:ilvl w:val="0"/>
          <w:numId w:val="20"/>
        </w:numPr>
        <w:jc w:val="both"/>
        <w:rPr>
          <w:rFonts w:ascii="Times New Roman" w:hAnsi="Times New Roman"/>
          <w:b w:val="0"/>
          <w:sz w:val="20"/>
          <w:szCs w:val="20"/>
        </w:rPr>
      </w:pPr>
      <w:r w:rsidRPr="003060DF">
        <w:rPr>
          <w:rFonts w:ascii="Times New Roman" w:hAnsi="Times New Roman"/>
          <w:b w:val="0"/>
          <w:sz w:val="20"/>
          <w:szCs w:val="20"/>
        </w:rPr>
        <w:t>alcohol: the percent alcohol content of the wine</w:t>
      </w:r>
    </w:p>
    <w:p w14:paraId="71A64D51" w14:textId="77777777" w:rsidR="00FE5332" w:rsidRPr="003060DF" w:rsidRDefault="00FE5332" w:rsidP="00FE5332">
      <w:pPr>
        <w:pStyle w:val="NoSpacing"/>
        <w:numPr>
          <w:ilvl w:val="0"/>
          <w:numId w:val="20"/>
        </w:numPr>
        <w:jc w:val="both"/>
        <w:rPr>
          <w:rFonts w:ascii="Times New Roman" w:hAnsi="Times New Roman"/>
          <w:b w:val="0"/>
          <w:sz w:val="20"/>
          <w:szCs w:val="20"/>
        </w:rPr>
      </w:pPr>
      <w:r w:rsidRPr="003060DF">
        <w:rPr>
          <w:rFonts w:ascii="Times New Roman" w:hAnsi="Times New Roman"/>
          <w:b w:val="0"/>
          <w:sz w:val="20"/>
          <w:szCs w:val="20"/>
        </w:rPr>
        <w:t>Output variable (based on sensory data): quality (score between 0 and 10)</w:t>
      </w:r>
    </w:p>
    <w:p w14:paraId="13F12253" w14:textId="77777777" w:rsidR="00FE5332" w:rsidRDefault="00FE5332" w:rsidP="00432A3B">
      <w:pPr>
        <w:jc w:val="both"/>
        <w:rPr>
          <w:rFonts w:ascii="Times New Roman" w:hAnsi="Times New Roman"/>
          <w:b w:val="0"/>
          <w:sz w:val="20"/>
          <w:szCs w:val="20"/>
        </w:rPr>
      </w:pPr>
    </w:p>
    <w:p w14:paraId="24BE9469" w14:textId="77777777" w:rsidR="00FE5332" w:rsidRPr="00CA36A4" w:rsidRDefault="00FE5332" w:rsidP="00FE5332">
      <w:pPr>
        <w:pStyle w:val="NoSpacing"/>
        <w:jc w:val="both"/>
        <w:rPr>
          <w:rFonts w:ascii="Times New Roman" w:hAnsi="Times New Roman"/>
          <w:b w:val="0"/>
          <w:sz w:val="20"/>
          <w:szCs w:val="20"/>
        </w:rPr>
      </w:pPr>
      <w:r w:rsidRPr="00CA36A4">
        <w:rPr>
          <w:rFonts w:ascii="Times New Roman" w:hAnsi="Times New Roman"/>
          <w:b w:val="0"/>
          <w:sz w:val="20"/>
          <w:szCs w:val="20"/>
        </w:rPr>
        <w:t xml:space="preserve">The work in this part is divided into two subtasks: </w:t>
      </w:r>
    </w:p>
    <w:p w14:paraId="3E5033D8" w14:textId="77777777" w:rsidR="00FE5332" w:rsidRPr="00CA36A4" w:rsidRDefault="00FE5332" w:rsidP="00FE5332">
      <w:pPr>
        <w:pStyle w:val="NoSpacing"/>
        <w:numPr>
          <w:ilvl w:val="0"/>
          <w:numId w:val="8"/>
        </w:numPr>
        <w:jc w:val="both"/>
        <w:rPr>
          <w:rFonts w:ascii="Times New Roman" w:hAnsi="Times New Roman"/>
          <w:b w:val="0"/>
          <w:sz w:val="20"/>
          <w:szCs w:val="20"/>
          <w:u w:val="single"/>
        </w:rPr>
      </w:pPr>
      <w:r w:rsidRPr="00CA36A4">
        <w:rPr>
          <w:rFonts w:ascii="Times New Roman" w:hAnsi="Times New Roman"/>
          <w:b w:val="0"/>
          <w:sz w:val="20"/>
          <w:szCs w:val="20"/>
          <w:u w:val="single"/>
        </w:rPr>
        <w:t>In the 1</w:t>
      </w:r>
      <w:r w:rsidRPr="00CA36A4">
        <w:rPr>
          <w:rFonts w:ascii="Times New Roman" w:hAnsi="Times New Roman"/>
          <w:b w:val="0"/>
          <w:sz w:val="20"/>
          <w:szCs w:val="20"/>
          <w:u w:val="single"/>
          <w:vertAlign w:val="superscript"/>
        </w:rPr>
        <w:t>st</w:t>
      </w:r>
      <w:r w:rsidRPr="00CA36A4">
        <w:rPr>
          <w:rFonts w:ascii="Times New Roman" w:hAnsi="Times New Roman"/>
          <w:b w:val="0"/>
          <w:sz w:val="20"/>
          <w:szCs w:val="20"/>
          <w:u w:val="single"/>
        </w:rPr>
        <w:t xml:space="preserve"> subtask, the analysis will be performed with all initial attributes</w:t>
      </w:r>
      <w:r>
        <w:rPr>
          <w:rFonts w:ascii="Times New Roman" w:hAnsi="Times New Roman"/>
          <w:b w:val="0"/>
          <w:sz w:val="20"/>
          <w:szCs w:val="20"/>
          <w:u w:val="single"/>
        </w:rPr>
        <w:t xml:space="preserve"> (i.e. the first 11 </w:t>
      </w:r>
      <w:r w:rsidR="007661C8">
        <w:rPr>
          <w:rFonts w:ascii="Times New Roman" w:hAnsi="Times New Roman"/>
          <w:b w:val="0"/>
          <w:sz w:val="20"/>
          <w:szCs w:val="20"/>
          <w:u w:val="single"/>
        </w:rPr>
        <w:t>features</w:t>
      </w:r>
      <w:r>
        <w:rPr>
          <w:rFonts w:ascii="Times New Roman" w:hAnsi="Times New Roman"/>
          <w:b w:val="0"/>
          <w:sz w:val="20"/>
          <w:szCs w:val="20"/>
          <w:u w:val="single"/>
        </w:rPr>
        <w:t>)</w:t>
      </w:r>
      <w:r w:rsidRPr="00CA36A4">
        <w:rPr>
          <w:rFonts w:ascii="Times New Roman" w:hAnsi="Times New Roman"/>
          <w:b w:val="0"/>
          <w:sz w:val="20"/>
          <w:szCs w:val="20"/>
          <w:u w:val="single"/>
        </w:rPr>
        <w:t xml:space="preserve">, as the aim is to assess clustering results using all input variables. </w:t>
      </w:r>
    </w:p>
    <w:p w14:paraId="25E1CC0C" w14:textId="77777777" w:rsidR="00FE5332" w:rsidRPr="00CA36A4" w:rsidRDefault="00FE5332" w:rsidP="00FE5332">
      <w:pPr>
        <w:pStyle w:val="NoSpacing"/>
        <w:numPr>
          <w:ilvl w:val="0"/>
          <w:numId w:val="8"/>
        </w:numPr>
        <w:jc w:val="both"/>
        <w:rPr>
          <w:rFonts w:ascii="Times New Roman" w:hAnsi="Times New Roman"/>
          <w:b w:val="0"/>
          <w:sz w:val="20"/>
          <w:szCs w:val="20"/>
        </w:rPr>
      </w:pPr>
      <w:r w:rsidRPr="00CA36A4">
        <w:rPr>
          <w:rFonts w:ascii="Times New Roman" w:hAnsi="Times New Roman"/>
          <w:b w:val="0"/>
          <w:sz w:val="20"/>
          <w:szCs w:val="20"/>
          <w:u w:val="single"/>
        </w:rPr>
        <w:lastRenderedPageBreak/>
        <w:t>In the 2</w:t>
      </w:r>
      <w:r w:rsidRPr="00CA36A4">
        <w:rPr>
          <w:rFonts w:ascii="Times New Roman" w:hAnsi="Times New Roman"/>
          <w:b w:val="0"/>
          <w:sz w:val="20"/>
          <w:szCs w:val="20"/>
          <w:u w:val="single"/>
          <w:vertAlign w:val="superscript"/>
        </w:rPr>
        <w:t>nd</w:t>
      </w:r>
      <w:r w:rsidRPr="00CA36A4">
        <w:rPr>
          <w:rFonts w:ascii="Times New Roman" w:hAnsi="Times New Roman"/>
          <w:b w:val="0"/>
          <w:sz w:val="20"/>
          <w:szCs w:val="20"/>
          <w:u w:val="single"/>
        </w:rPr>
        <w:t xml:space="preserve"> subtask, however, principal component analysis (PCA) will be applied to reduce the input dimensionality and the newly produced dataset will be again clustered. The aim in this 2</w:t>
      </w:r>
      <w:r w:rsidRPr="00CA36A4">
        <w:rPr>
          <w:rFonts w:ascii="Times New Roman" w:hAnsi="Times New Roman"/>
          <w:b w:val="0"/>
          <w:sz w:val="20"/>
          <w:szCs w:val="20"/>
          <w:u w:val="single"/>
          <w:vertAlign w:val="superscript"/>
        </w:rPr>
        <w:t>nd</w:t>
      </w:r>
      <w:r w:rsidRPr="00CA36A4">
        <w:rPr>
          <w:rFonts w:ascii="Times New Roman" w:hAnsi="Times New Roman"/>
          <w:b w:val="0"/>
          <w:sz w:val="20"/>
          <w:szCs w:val="20"/>
          <w:u w:val="single"/>
        </w:rPr>
        <w:t xml:space="preserve"> subtask is to help students understand the principles and effects of reducing dimensionality in multi-dimensional problems</w:t>
      </w:r>
      <w:r w:rsidRPr="00CA36A4">
        <w:rPr>
          <w:rFonts w:ascii="Times New Roman" w:hAnsi="Times New Roman"/>
          <w:b w:val="0"/>
          <w:sz w:val="20"/>
          <w:szCs w:val="20"/>
        </w:rPr>
        <w:t xml:space="preserve">. </w:t>
      </w:r>
    </w:p>
    <w:p w14:paraId="625DB562" w14:textId="77777777" w:rsidR="00686D88" w:rsidRPr="00CA36A4" w:rsidRDefault="00686D88" w:rsidP="00432A3B">
      <w:pPr>
        <w:pStyle w:val="NoSpacing"/>
        <w:jc w:val="both"/>
        <w:rPr>
          <w:rFonts w:ascii="Times New Roman" w:hAnsi="Times New Roman"/>
          <w:b w:val="0"/>
          <w:sz w:val="20"/>
          <w:szCs w:val="20"/>
        </w:rPr>
      </w:pPr>
    </w:p>
    <w:p w14:paraId="40046650" w14:textId="77777777" w:rsidR="00686D88" w:rsidRPr="00CA36A4" w:rsidRDefault="00486F92" w:rsidP="00432A3B">
      <w:pPr>
        <w:pStyle w:val="NoSpacing"/>
        <w:jc w:val="both"/>
        <w:rPr>
          <w:rFonts w:ascii="Times New Roman" w:hAnsi="Times New Roman"/>
          <w:sz w:val="20"/>
          <w:szCs w:val="20"/>
          <w:u w:val="single"/>
        </w:rPr>
      </w:pPr>
      <w:r w:rsidRPr="00CA36A4">
        <w:rPr>
          <w:rFonts w:ascii="Times New Roman" w:hAnsi="Times New Roman"/>
          <w:sz w:val="20"/>
          <w:szCs w:val="20"/>
          <w:u w:val="single"/>
        </w:rPr>
        <w:t>1</w:t>
      </w:r>
      <w:r w:rsidRPr="00CA36A4">
        <w:rPr>
          <w:rFonts w:ascii="Times New Roman" w:hAnsi="Times New Roman"/>
          <w:sz w:val="20"/>
          <w:szCs w:val="20"/>
          <w:u w:val="single"/>
          <w:vertAlign w:val="superscript"/>
        </w:rPr>
        <w:t>st</w:t>
      </w:r>
      <w:r w:rsidRPr="00CA36A4">
        <w:rPr>
          <w:rFonts w:ascii="Times New Roman" w:hAnsi="Times New Roman"/>
          <w:sz w:val="20"/>
          <w:szCs w:val="20"/>
          <w:u w:val="single"/>
        </w:rPr>
        <w:t xml:space="preserve"> Subtask Objectives:</w:t>
      </w:r>
    </w:p>
    <w:p w14:paraId="03D5F29E" w14:textId="77777777" w:rsidR="00AE75A0" w:rsidRPr="00CA36A4" w:rsidRDefault="00AE75A0" w:rsidP="00432A3B">
      <w:pPr>
        <w:pStyle w:val="NoSpacing"/>
        <w:jc w:val="both"/>
        <w:rPr>
          <w:rFonts w:ascii="Times New Roman" w:hAnsi="Times New Roman"/>
          <w:sz w:val="20"/>
          <w:szCs w:val="20"/>
          <w:u w:val="single"/>
        </w:rPr>
      </w:pPr>
    </w:p>
    <w:p w14:paraId="41C94BEC" w14:textId="77777777" w:rsidR="00C069CE" w:rsidRPr="00CA36A4" w:rsidRDefault="00C069CE" w:rsidP="00DC6344">
      <w:pPr>
        <w:pStyle w:val="NoSpacing"/>
        <w:numPr>
          <w:ilvl w:val="0"/>
          <w:numId w:val="9"/>
        </w:numPr>
        <w:jc w:val="both"/>
        <w:rPr>
          <w:rFonts w:ascii="Times New Roman" w:hAnsi="Times New Roman"/>
          <w:b w:val="0"/>
          <w:sz w:val="20"/>
          <w:szCs w:val="20"/>
        </w:rPr>
      </w:pPr>
      <w:r w:rsidRPr="00CA36A4">
        <w:rPr>
          <w:rFonts w:ascii="Times New Roman" w:hAnsi="Times New Roman"/>
          <w:b w:val="0"/>
          <w:sz w:val="20"/>
          <w:szCs w:val="20"/>
        </w:rPr>
        <w:t xml:space="preserve">Before conducting the k-means, perform the </w:t>
      </w:r>
      <w:r w:rsidRPr="001438A6">
        <w:rPr>
          <w:rFonts w:ascii="Times New Roman" w:hAnsi="Times New Roman"/>
          <w:b w:val="0"/>
          <w:sz w:val="20"/>
          <w:szCs w:val="20"/>
          <w:highlight w:val="green"/>
        </w:rPr>
        <w:t>following pre-processing tasks</w:t>
      </w:r>
      <w:r w:rsidRPr="00CA36A4">
        <w:rPr>
          <w:rFonts w:ascii="Times New Roman" w:hAnsi="Times New Roman"/>
          <w:b w:val="0"/>
          <w:sz w:val="20"/>
          <w:szCs w:val="20"/>
        </w:rPr>
        <w:t xml:space="preserve">: </w:t>
      </w:r>
      <w:r w:rsidRPr="001438A6">
        <w:rPr>
          <w:rFonts w:ascii="Times New Roman" w:hAnsi="Times New Roman"/>
          <w:b w:val="0"/>
          <w:sz w:val="20"/>
          <w:szCs w:val="20"/>
          <w:highlight w:val="cyan"/>
        </w:rPr>
        <w:t>scaling and outliers detection/removal</w:t>
      </w:r>
      <w:r w:rsidRPr="00CA36A4">
        <w:rPr>
          <w:rFonts w:ascii="Times New Roman" w:hAnsi="Times New Roman"/>
          <w:b w:val="0"/>
          <w:sz w:val="20"/>
          <w:szCs w:val="20"/>
        </w:rPr>
        <w:t xml:space="preserve"> and briefly justify your answer. (</w:t>
      </w:r>
      <w:r w:rsidRPr="00CA36A4">
        <w:rPr>
          <w:rFonts w:ascii="Times New Roman" w:hAnsi="Times New Roman"/>
          <w:sz w:val="20"/>
          <w:szCs w:val="20"/>
          <w:u w:val="single"/>
        </w:rPr>
        <w:t>Suggestion</w:t>
      </w:r>
      <w:r w:rsidRPr="00CA36A4">
        <w:rPr>
          <w:rFonts w:ascii="Times New Roman" w:hAnsi="Times New Roman"/>
          <w:sz w:val="20"/>
          <w:szCs w:val="20"/>
        </w:rPr>
        <w:t>:</w:t>
      </w:r>
      <w:r w:rsidRPr="00CA36A4">
        <w:rPr>
          <w:rFonts w:ascii="Times New Roman" w:hAnsi="Times New Roman"/>
          <w:b w:val="0"/>
          <w:sz w:val="20"/>
          <w:szCs w:val="20"/>
        </w:rPr>
        <w:t xml:space="preserve"> the order of scaling and outliers removal is important. The outlier removal topic is not covered in tutorials, so you need to explore it yourself). Obviously, you can implement this clustering task without exploring this “outlier” component, however, you will not be awarded the allocated marks for this component!</w:t>
      </w:r>
    </w:p>
    <w:p w14:paraId="6272833C" w14:textId="77777777" w:rsidR="00C069CE" w:rsidRPr="00CA36A4" w:rsidRDefault="00C069CE" w:rsidP="00DC6344">
      <w:pPr>
        <w:pStyle w:val="NoSpacing"/>
        <w:numPr>
          <w:ilvl w:val="0"/>
          <w:numId w:val="9"/>
        </w:numPr>
        <w:jc w:val="both"/>
        <w:rPr>
          <w:rFonts w:ascii="Times New Roman" w:hAnsi="Times New Roman"/>
          <w:b w:val="0"/>
          <w:sz w:val="20"/>
          <w:szCs w:val="20"/>
        </w:rPr>
      </w:pPr>
      <w:r w:rsidRPr="00CA36A4">
        <w:rPr>
          <w:rFonts w:ascii="Times New Roman" w:hAnsi="Times New Roman"/>
          <w:b w:val="0"/>
          <w:sz w:val="20"/>
          <w:szCs w:val="20"/>
        </w:rPr>
        <w:t xml:space="preserve">You need then to determine the number of cluster centres via four “automated tools”. The “automated tools” should include </w:t>
      </w:r>
      <w:proofErr w:type="spellStart"/>
      <w:r w:rsidRPr="00CA36A4">
        <w:rPr>
          <w:rFonts w:ascii="Times New Roman" w:hAnsi="Times New Roman"/>
          <w:b w:val="0"/>
          <w:sz w:val="20"/>
          <w:szCs w:val="20"/>
        </w:rPr>
        <w:t>NBclust</w:t>
      </w:r>
      <w:proofErr w:type="spellEnd"/>
      <w:r w:rsidRPr="00CA36A4">
        <w:rPr>
          <w:rFonts w:ascii="Times New Roman" w:hAnsi="Times New Roman"/>
          <w:b w:val="0"/>
          <w:sz w:val="20"/>
          <w:szCs w:val="20"/>
        </w:rPr>
        <w:t xml:space="preserve">, Elbow, Gap statistics and silhouette methods. You need to provide, in your report, the related R-outputs and your discussion on these outcomes. </w:t>
      </w:r>
    </w:p>
    <w:p w14:paraId="5E218137" w14:textId="77777777" w:rsidR="00BB7CBD" w:rsidRPr="00CA36A4" w:rsidRDefault="00C069CE" w:rsidP="00DC6344">
      <w:pPr>
        <w:pStyle w:val="NoSpacing"/>
        <w:numPr>
          <w:ilvl w:val="0"/>
          <w:numId w:val="9"/>
        </w:numPr>
        <w:jc w:val="both"/>
        <w:rPr>
          <w:rFonts w:ascii="Times New Roman" w:hAnsi="Times New Roman"/>
          <w:b w:val="0"/>
          <w:sz w:val="20"/>
          <w:szCs w:val="20"/>
        </w:rPr>
      </w:pPr>
      <w:r w:rsidRPr="00CA36A4">
        <w:rPr>
          <w:rFonts w:ascii="Times New Roman" w:hAnsi="Times New Roman"/>
          <w:b w:val="0"/>
          <w:sz w:val="20"/>
          <w:szCs w:val="20"/>
        </w:rPr>
        <w:t xml:space="preserve">The next step is the kmeans clustering investigation. Using, again, all input variables, perform a kmeans analysis using the most favoured “k” from those “automated” methods. For this k-means attempt, show the related R-based kmeans output, including information for the centres, clustered results, as well as the ratio of </w:t>
      </w:r>
      <w:proofErr w:type="spellStart"/>
      <w:r w:rsidRPr="00CA36A4">
        <w:rPr>
          <w:rFonts w:ascii="Times New Roman" w:hAnsi="Times New Roman"/>
          <w:b w:val="0"/>
          <w:sz w:val="20"/>
          <w:szCs w:val="20"/>
        </w:rPr>
        <w:t>between_cluster_sums_of_squares</w:t>
      </w:r>
      <w:proofErr w:type="spellEnd"/>
      <w:r w:rsidRPr="00CA36A4">
        <w:rPr>
          <w:rFonts w:ascii="Times New Roman" w:hAnsi="Times New Roman"/>
          <w:b w:val="0"/>
          <w:sz w:val="20"/>
          <w:szCs w:val="20"/>
        </w:rPr>
        <w:t xml:space="preserve"> (BSS) over </w:t>
      </w:r>
      <w:proofErr w:type="spellStart"/>
      <w:r w:rsidRPr="00CA36A4">
        <w:rPr>
          <w:rFonts w:ascii="Times New Roman" w:hAnsi="Times New Roman"/>
          <w:b w:val="0"/>
          <w:sz w:val="20"/>
          <w:szCs w:val="20"/>
        </w:rPr>
        <w:t>total_sum_of_Squares</w:t>
      </w:r>
      <w:proofErr w:type="spellEnd"/>
      <w:r w:rsidRPr="00CA36A4">
        <w:rPr>
          <w:rFonts w:ascii="Times New Roman" w:hAnsi="Times New Roman"/>
          <w:b w:val="0"/>
          <w:sz w:val="20"/>
          <w:szCs w:val="20"/>
        </w:rPr>
        <w:t xml:space="preserve"> (TSS). </w:t>
      </w:r>
      <w:r w:rsidR="00BB7CBD" w:rsidRPr="00CA36A4">
        <w:rPr>
          <w:rFonts w:ascii="Times New Roman" w:hAnsi="Times New Roman"/>
          <w:b w:val="0"/>
          <w:sz w:val="20"/>
          <w:szCs w:val="20"/>
        </w:rPr>
        <w:t xml:space="preserve">It is also important to calculate/illustrate the BSS and the </w:t>
      </w:r>
      <w:proofErr w:type="spellStart"/>
      <w:r w:rsidR="00BB7CBD" w:rsidRPr="00CA36A4">
        <w:rPr>
          <w:rFonts w:ascii="Times New Roman" w:hAnsi="Times New Roman"/>
          <w:b w:val="0"/>
          <w:sz w:val="20"/>
          <w:szCs w:val="20"/>
        </w:rPr>
        <w:t>w</w:t>
      </w:r>
      <w:r w:rsidR="00BB7CBD" w:rsidRPr="00CA36A4">
        <w:rPr>
          <w:rStyle w:val="Strong"/>
          <w:rFonts w:ascii="Times New Roman" w:hAnsi="Times New Roman"/>
          <w:sz w:val="20"/>
          <w:szCs w:val="20"/>
        </w:rPr>
        <w:t>ithin_cluster_sums_of_squares</w:t>
      </w:r>
      <w:proofErr w:type="spellEnd"/>
      <w:r w:rsidR="00BB7CBD" w:rsidRPr="00CA36A4">
        <w:rPr>
          <w:rStyle w:val="Strong"/>
          <w:rFonts w:ascii="Times New Roman" w:hAnsi="Times New Roman"/>
          <w:sz w:val="20"/>
          <w:szCs w:val="20"/>
        </w:rPr>
        <w:t xml:space="preserve"> </w:t>
      </w:r>
      <w:r w:rsidR="00BB7CBD" w:rsidRPr="00CA36A4">
        <w:rPr>
          <w:rFonts w:ascii="Times New Roman" w:hAnsi="Times New Roman"/>
          <w:b w:val="0"/>
          <w:sz w:val="20"/>
          <w:szCs w:val="20"/>
        </w:rPr>
        <w:t>(WSS) indices</w:t>
      </w:r>
      <w:r w:rsidR="005B417C" w:rsidRPr="00CA36A4">
        <w:rPr>
          <w:rFonts w:ascii="Times New Roman" w:hAnsi="Times New Roman"/>
          <w:b w:val="0"/>
          <w:sz w:val="20"/>
          <w:szCs w:val="20"/>
        </w:rPr>
        <w:t xml:space="preserve"> (internal evaluation metrics)</w:t>
      </w:r>
      <w:r w:rsidR="00BB7CBD" w:rsidRPr="00CA36A4">
        <w:rPr>
          <w:rFonts w:ascii="Times New Roman" w:hAnsi="Times New Roman"/>
          <w:b w:val="0"/>
          <w:sz w:val="20"/>
          <w:szCs w:val="20"/>
        </w:rPr>
        <w:t>.</w:t>
      </w:r>
    </w:p>
    <w:p w14:paraId="466714D0" w14:textId="77777777" w:rsidR="00C069CE" w:rsidRPr="00CA36A4" w:rsidRDefault="00C069CE" w:rsidP="00DC6344">
      <w:pPr>
        <w:pStyle w:val="NoSpacing"/>
        <w:numPr>
          <w:ilvl w:val="0"/>
          <w:numId w:val="9"/>
        </w:numPr>
        <w:jc w:val="both"/>
        <w:rPr>
          <w:rFonts w:ascii="Times New Roman" w:hAnsi="Times New Roman"/>
          <w:b w:val="0"/>
          <w:sz w:val="20"/>
          <w:szCs w:val="20"/>
        </w:rPr>
      </w:pPr>
      <w:r w:rsidRPr="00CA36A4">
        <w:rPr>
          <w:rFonts w:ascii="Times New Roman" w:hAnsi="Times New Roman"/>
          <w:b w:val="0"/>
          <w:sz w:val="20"/>
          <w:szCs w:val="20"/>
        </w:rPr>
        <w:t>Following the kmeans attempt, provide the silhouette plot</w:t>
      </w:r>
      <w:r w:rsidR="001153A5" w:rsidRPr="00CA36A4">
        <w:rPr>
          <w:rFonts w:ascii="Times New Roman" w:hAnsi="Times New Roman"/>
          <w:b w:val="0"/>
          <w:sz w:val="20"/>
          <w:szCs w:val="20"/>
        </w:rPr>
        <w:t xml:space="preserve"> (another internal evaluation metric)</w:t>
      </w:r>
      <w:r w:rsidRPr="00CA36A4">
        <w:rPr>
          <w:rFonts w:ascii="Times New Roman" w:hAnsi="Times New Roman"/>
          <w:b w:val="0"/>
          <w:sz w:val="20"/>
          <w:szCs w:val="20"/>
        </w:rPr>
        <w:t xml:space="preserve"> which displays how close each point in one cluster is to points in the neighbouring clusters. Provide the average silhouette width score and your discussion on this plot, which should include your comments on the level of “quality” of the obtained clusters.</w:t>
      </w:r>
    </w:p>
    <w:p w14:paraId="7B9656BC" w14:textId="77777777" w:rsidR="00686D88" w:rsidRPr="00CA36A4" w:rsidRDefault="00686D88" w:rsidP="00432A3B">
      <w:pPr>
        <w:pStyle w:val="NoSpacing"/>
        <w:jc w:val="both"/>
        <w:rPr>
          <w:rFonts w:ascii="Times New Roman" w:hAnsi="Times New Roman"/>
          <w:b w:val="0"/>
          <w:sz w:val="20"/>
          <w:szCs w:val="20"/>
        </w:rPr>
      </w:pPr>
    </w:p>
    <w:p w14:paraId="518A6F12" w14:textId="77777777" w:rsidR="00BB7CBD" w:rsidRPr="00CA36A4" w:rsidRDefault="00BB7CBD" w:rsidP="00BB7CBD">
      <w:pPr>
        <w:pStyle w:val="NoSpacing"/>
        <w:jc w:val="both"/>
        <w:rPr>
          <w:rFonts w:ascii="Times New Roman" w:hAnsi="Times New Roman"/>
          <w:sz w:val="20"/>
          <w:szCs w:val="20"/>
          <w:u w:val="single"/>
        </w:rPr>
      </w:pPr>
      <w:r w:rsidRPr="00CA36A4">
        <w:rPr>
          <w:rFonts w:ascii="Times New Roman" w:hAnsi="Times New Roman"/>
          <w:sz w:val="20"/>
          <w:szCs w:val="20"/>
          <w:u w:val="single"/>
        </w:rPr>
        <w:t>2</w:t>
      </w:r>
      <w:r w:rsidRPr="00CA36A4">
        <w:rPr>
          <w:rFonts w:ascii="Times New Roman" w:hAnsi="Times New Roman"/>
          <w:sz w:val="20"/>
          <w:szCs w:val="20"/>
          <w:u w:val="single"/>
          <w:vertAlign w:val="superscript"/>
        </w:rPr>
        <w:t>nd</w:t>
      </w:r>
      <w:r w:rsidRPr="00CA36A4">
        <w:rPr>
          <w:rFonts w:ascii="Times New Roman" w:hAnsi="Times New Roman"/>
          <w:sz w:val="20"/>
          <w:szCs w:val="20"/>
          <w:u w:val="single"/>
        </w:rPr>
        <w:t xml:space="preserve"> Subtask Objectives:</w:t>
      </w:r>
    </w:p>
    <w:p w14:paraId="46D3DA48" w14:textId="77777777" w:rsidR="00686D88" w:rsidRPr="00CA36A4" w:rsidRDefault="00686D88" w:rsidP="00432A3B">
      <w:pPr>
        <w:pStyle w:val="NoSpacing"/>
        <w:jc w:val="both"/>
        <w:rPr>
          <w:rFonts w:ascii="Times New Roman" w:hAnsi="Times New Roman"/>
          <w:b w:val="0"/>
          <w:sz w:val="20"/>
          <w:szCs w:val="20"/>
        </w:rPr>
      </w:pPr>
    </w:p>
    <w:p w14:paraId="4869E6B4" w14:textId="77777777" w:rsidR="001153A5" w:rsidRPr="00CA36A4" w:rsidRDefault="001153A5" w:rsidP="00093304">
      <w:pPr>
        <w:pStyle w:val="NoSpacing"/>
        <w:numPr>
          <w:ilvl w:val="0"/>
          <w:numId w:val="9"/>
        </w:numPr>
        <w:jc w:val="both"/>
        <w:rPr>
          <w:rFonts w:ascii="Times New Roman" w:hAnsi="Times New Roman"/>
          <w:b w:val="0"/>
          <w:sz w:val="20"/>
          <w:szCs w:val="20"/>
        </w:rPr>
      </w:pPr>
      <w:r w:rsidRPr="00CA36A4">
        <w:rPr>
          <w:rFonts w:ascii="Times New Roman" w:hAnsi="Times New Roman"/>
          <w:b w:val="0"/>
          <w:sz w:val="20"/>
          <w:szCs w:val="20"/>
        </w:rPr>
        <w:t>As this is a typical multi-dimensional, in terms of features</w:t>
      </w:r>
      <w:r w:rsidR="00A8328B">
        <w:rPr>
          <w:rFonts w:ascii="Times New Roman" w:hAnsi="Times New Roman"/>
          <w:b w:val="0"/>
          <w:sz w:val="20"/>
          <w:szCs w:val="20"/>
        </w:rPr>
        <w:t>, problem</w:t>
      </w:r>
      <w:r w:rsidR="00D223DD">
        <w:rPr>
          <w:rFonts w:ascii="Times New Roman" w:hAnsi="Times New Roman"/>
          <w:b w:val="0"/>
          <w:sz w:val="20"/>
          <w:szCs w:val="20"/>
        </w:rPr>
        <w:t>,</w:t>
      </w:r>
      <w:r w:rsidRPr="00CA36A4">
        <w:rPr>
          <w:rFonts w:ascii="Times New Roman" w:hAnsi="Times New Roman"/>
          <w:b w:val="0"/>
          <w:sz w:val="20"/>
          <w:szCs w:val="20"/>
        </w:rPr>
        <w:t xml:space="preserve"> you need also to apply the PCA method to this </w:t>
      </w:r>
      <w:r w:rsidR="00587262">
        <w:rPr>
          <w:rFonts w:ascii="Times New Roman" w:hAnsi="Times New Roman"/>
          <w:b w:val="0"/>
          <w:sz w:val="20"/>
          <w:szCs w:val="20"/>
        </w:rPr>
        <w:t xml:space="preserve">wine </w:t>
      </w:r>
      <w:r w:rsidRPr="00CA36A4">
        <w:rPr>
          <w:rFonts w:ascii="Times New Roman" w:hAnsi="Times New Roman"/>
          <w:b w:val="0"/>
          <w:sz w:val="20"/>
          <w:szCs w:val="20"/>
        </w:rPr>
        <w:t>dataset. You need to show all R-outputs related to PCA analysis, including eigenvalues/eigenvectors, cumulative score per principal components (PC). Create a new “transformed” dataset with principal components as attributes. Choose those PCs that provid</w:t>
      </w:r>
      <w:r w:rsidR="009D553C">
        <w:rPr>
          <w:rFonts w:ascii="Times New Roman" w:hAnsi="Times New Roman"/>
          <w:b w:val="0"/>
          <w:sz w:val="20"/>
          <w:szCs w:val="20"/>
        </w:rPr>
        <w:t>e at least cumulative score &gt; 85</w:t>
      </w:r>
      <w:r w:rsidRPr="00CA36A4">
        <w:rPr>
          <w:rFonts w:ascii="Times New Roman" w:hAnsi="Times New Roman"/>
          <w:b w:val="0"/>
          <w:sz w:val="20"/>
          <w:szCs w:val="20"/>
        </w:rPr>
        <w:t>%. Provide a brief discussion for your choice to choose specific number of PCs.</w:t>
      </w:r>
    </w:p>
    <w:p w14:paraId="21C46C79" w14:textId="77777777" w:rsidR="001153A5" w:rsidRPr="00CA36A4" w:rsidRDefault="001153A5" w:rsidP="00DC6344">
      <w:pPr>
        <w:pStyle w:val="NoSpacing"/>
        <w:numPr>
          <w:ilvl w:val="0"/>
          <w:numId w:val="9"/>
        </w:numPr>
        <w:jc w:val="both"/>
        <w:rPr>
          <w:rFonts w:ascii="Times New Roman" w:hAnsi="Times New Roman"/>
          <w:b w:val="0"/>
          <w:sz w:val="20"/>
          <w:szCs w:val="20"/>
        </w:rPr>
      </w:pPr>
      <w:r w:rsidRPr="00CA36A4">
        <w:rPr>
          <w:rFonts w:ascii="Times New Roman" w:hAnsi="Times New Roman"/>
          <w:b w:val="0"/>
          <w:sz w:val="20"/>
          <w:szCs w:val="20"/>
        </w:rPr>
        <w:t xml:space="preserve">In reality, as we have practically a new dataset, we need to find an appropriate k for our “new” kmeans clustering attempt. Like previously, apply the same four “automated” tools to this new </w:t>
      </w:r>
      <w:proofErr w:type="spellStart"/>
      <w:r w:rsidRPr="00CA36A4">
        <w:rPr>
          <w:rFonts w:ascii="Times New Roman" w:hAnsi="Times New Roman"/>
          <w:b w:val="0"/>
          <w:sz w:val="20"/>
          <w:szCs w:val="20"/>
        </w:rPr>
        <w:t>pca</w:t>
      </w:r>
      <w:proofErr w:type="spellEnd"/>
      <w:r w:rsidRPr="00CA36A4">
        <w:rPr>
          <w:rFonts w:ascii="Times New Roman" w:hAnsi="Times New Roman"/>
          <w:b w:val="0"/>
          <w:sz w:val="20"/>
          <w:szCs w:val="20"/>
        </w:rPr>
        <w:t xml:space="preserve">-based dataset. You need to provide, in your report, the related R-outputs and your discussion on these “new” outcomes. </w:t>
      </w:r>
    </w:p>
    <w:p w14:paraId="078212B6" w14:textId="77777777" w:rsidR="001153A5" w:rsidRPr="00CA36A4" w:rsidRDefault="001153A5" w:rsidP="00DC6344">
      <w:pPr>
        <w:pStyle w:val="NoSpacing"/>
        <w:numPr>
          <w:ilvl w:val="0"/>
          <w:numId w:val="9"/>
        </w:numPr>
        <w:jc w:val="both"/>
        <w:rPr>
          <w:rFonts w:ascii="Times New Roman" w:hAnsi="Times New Roman"/>
          <w:b w:val="0"/>
          <w:sz w:val="20"/>
          <w:szCs w:val="20"/>
        </w:rPr>
      </w:pPr>
      <w:r w:rsidRPr="00CA36A4">
        <w:rPr>
          <w:rFonts w:ascii="Times New Roman" w:hAnsi="Times New Roman"/>
          <w:b w:val="0"/>
          <w:sz w:val="20"/>
          <w:szCs w:val="20"/>
        </w:rPr>
        <w:t xml:space="preserve">Using this new </w:t>
      </w:r>
      <w:proofErr w:type="spellStart"/>
      <w:r w:rsidRPr="00CA36A4">
        <w:rPr>
          <w:rFonts w:ascii="Times New Roman" w:hAnsi="Times New Roman"/>
          <w:b w:val="0"/>
          <w:sz w:val="20"/>
          <w:szCs w:val="20"/>
        </w:rPr>
        <w:t>pca</w:t>
      </w:r>
      <w:proofErr w:type="spellEnd"/>
      <w:r w:rsidRPr="00CA36A4">
        <w:rPr>
          <w:rFonts w:ascii="Times New Roman" w:hAnsi="Times New Roman"/>
          <w:b w:val="0"/>
          <w:sz w:val="20"/>
          <w:szCs w:val="20"/>
        </w:rPr>
        <w:t xml:space="preserve">-dataset, perform a </w:t>
      </w:r>
      <w:proofErr w:type="spellStart"/>
      <w:r w:rsidRPr="00CA36A4">
        <w:rPr>
          <w:rFonts w:ascii="Times New Roman" w:hAnsi="Times New Roman"/>
          <w:b w:val="0"/>
          <w:sz w:val="20"/>
          <w:szCs w:val="20"/>
        </w:rPr>
        <w:t>kmeans</w:t>
      </w:r>
      <w:proofErr w:type="spellEnd"/>
      <w:r w:rsidRPr="00CA36A4">
        <w:rPr>
          <w:rFonts w:ascii="Times New Roman" w:hAnsi="Times New Roman"/>
          <w:b w:val="0"/>
          <w:sz w:val="20"/>
          <w:szCs w:val="20"/>
        </w:rPr>
        <w:t xml:space="preserve"> analysis using the most favoured k from those “automated” methods. For this k-means attempt, show the related R-based kmeans output, including information for the centres, clustered results, as well as the ratio of </w:t>
      </w:r>
      <w:proofErr w:type="spellStart"/>
      <w:r w:rsidRPr="00CA36A4">
        <w:rPr>
          <w:rFonts w:ascii="Times New Roman" w:hAnsi="Times New Roman"/>
          <w:b w:val="0"/>
          <w:sz w:val="20"/>
          <w:szCs w:val="20"/>
        </w:rPr>
        <w:t>between_cluster_sums_of_squares</w:t>
      </w:r>
      <w:proofErr w:type="spellEnd"/>
      <w:r w:rsidRPr="00CA36A4">
        <w:rPr>
          <w:rFonts w:ascii="Times New Roman" w:hAnsi="Times New Roman"/>
          <w:b w:val="0"/>
          <w:sz w:val="20"/>
          <w:szCs w:val="20"/>
        </w:rPr>
        <w:t xml:space="preserve"> (BSS) over </w:t>
      </w:r>
      <w:proofErr w:type="spellStart"/>
      <w:r w:rsidRPr="00CA36A4">
        <w:rPr>
          <w:rFonts w:ascii="Times New Roman" w:hAnsi="Times New Roman"/>
          <w:b w:val="0"/>
          <w:sz w:val="20"/>
          <w:szCs w:val="20"/>
        </w:rPr>
        <w:t>total_sum_of_Squares</w:t>
      </w:r>
      <w:proofErr w:type="spellEnd"/>
      <w:r w:rsidRPr="00CA36A4">
        <w:rPr>
          <w:rFonts w:ascii="Times New Roman" w:hAnsi="Times New Roman"/>
          <w:b w:val="0"/>
          <w:sz w:val="20"/>
          <w:szCs w:val="20"/>
        </w:rPr>
        <w:t xml:space="preserve"> (TSS). It is also important to calculate/illustrate the BSS and the </w:t>
      </w:r>
      <w:proofErr w:type="spellStart"/>
      <w:r w:rsidRPr="00CA36A4">
        <w:rPr>
          <w:rFonts w:ascii="Times New Roman" w:hAnsi="Times New Roman"/>
          <w:b w:val="0"/>
          <w:sz w:val="20"/>
          <w:szCs w:val="20"/>
        </w:rPr>
        <w:t>w</w:t>
      </w:r>
      <w:r w:rsidRPr="00CA36A4">
        <w:rPr>
          <w:rStyle w:val="Strong"/>
          <w:rFonts w:ascii="Times New Roman" w:hAnsi="Times New Roman"/>
          <w:sz w:val="20"/>
          <w:szCs w:val="20"/>
        </w:rPr>
        <w:t>ithin_cluster_sums_of_squares</w:t>
      </w:r>
      <w:proofErr w:type="spellEnd"/>
      <w:r w:rsidRPr="00CA36A4">
        <w:rPr>
          <w:rStyle w:val="Strong"/>
          <w:rFonts w:ascii="Times New Roman" w:hAnsi="Times New Roman"/>
          <w:sz w:val="20"/>
          <w:szCs w:val="20"/>
        </w:rPr>
        <w:t xml:space="preserve"> </w:t>
      </w:r>
      <w:r w:rsidRPr="00CA36A4">
        <w:rPr>
          <w:rFonts w:ascii="Times New Roman" w:hAnsi="Times New Roman"/>
          <w:b w:val="0"/>
          <w:sz w:val="20"/>
          <w:szCs w:val="20"/>
        </w:rPr>
        <w:t>(WSS) indices (internal evaluation metrics).</w:t>
      </w:r>
    </w:p>
    <w:p w14:paraId="24147ECD" w14:textId="77777777" w:rsidR="001E11B3" w:rsidRPr="00CA36A4" w:rsidRDefault="001153A5" w:rsidP="00E30D37">
      <w:pPr>
        <w:pStyle w:val="NoSpacing"/>
        <w:numPr>
          <w:ilvl w:val="0"/>
          <w:numId w:val="9"/>
        </w:numPr>
        <w:jc w:val="both"/>
        <w:rPr>
          <w:rFonts w:ascii="Times New Roman" w:hAnsi="Times New Roman"/>
          <w:b w:val="0"/>
          <w:sz w:val="20"/>
          <w:szCs w:val="20"/>
        </w:rPr>
      </w:pPr>
      <w:r w:rsidRPr="00CA36A4">
        <w:rPr>
          <w:rFonts w:ascii="Times New Roman" w:hAnsi="Times New Roman"/>
          <w:b w:val="0"/>
          <w:sz w:val="20"/>
          <w:szCs w:val="20"/>
        </w:rPr>
        <w:t xml:space="preserve">Following this “new” kmeans attempt, provide the silhouette plot which displays how close each point in one cluster is to points in the neighbouring clusters. </w:t>
      </w:r>
      <w:r w:rsidR="001E11B3" w:rsidRPr="00CA36A4">
        <w:rPr>
          <w:rFonts w:ascii="Times New Roman" w:hAnsi="Times New Roman"/>
          <w:b w:val="0"/>
          <w:sz w:val="20"/>
          <w:szCs w:val="20"/>
        </w:rPr>
        <w:t>Provide the average silhouette width score and your discussion on this plot, which should include your comments on the level of “quality” of the obtained clusters.</w:t>
      </w:r>
    </w:p>
    <w:p w14:paraId="4151382B" w14:textId="77777777" w:rsidR="001E11B3" w:rsidRPr="00CA36A4" w:rsidRDefault="001E11B3" w:rsidP="00E30D37">
      <w:pPr>
        <w:pStyle w:val="NoSpacing"/>
        <w:numPr>
          <w:ilvl w:val="0"/>
          <w:numId w:val="9"/>
        </w:numPr>
        <w:jc w:val="both"/>
        <w:rPr>
          <w:rFonts w:ascii="Times New Roman" w:hAnsi="Times New Roman"/>
          <w:b w:val="0"/>
          <w:sz w:val="20"/>
          <w:szCs w:val="20"/>
        </w:rPr>
      </w:pPr>
      <w:r w:rsidRPr="00CA36A4">
        <w:rPr>
          <w:rFonts w:ascii="Times New Roman" w:hAnsi="Times New Roman"/>
          <w:b w:val="0"/>
          <w:sz w:val="20"/>
          <w:szCs w:val="20"/>
        </w:rPr>
        <w:t>Following the kmeans analysis for this new “</w:t>
      </w:r>
      <w:proofErr w:type="spellStart"/>
      <w:r w:rsidRPr="00CA36A4">
        <w:rPr>
          <w:rFonts w:ascii="Times New Roman" w:hAnsi="Times New Roman"/>
          <w:b w:val="0"/>
          <w:sz w:val="20"/>
          <w:szCs w:val="20"/>
        </w:rPr>
        <w:t>pca</w:t>
      </w:r>
      <w:proofErr w:type="spellEnd"/>
      <w:r w:rsidRPr="00CA36A4">
        <w:rPr>
          <w:rFonts w:ascii="Times New Roman" w:hAnsi="Times New Roman"/>
          <w:b w:val="0"/>
          <w:sz w:val="20"/>
          <w:szCs w:val="20"/>
        </w:rPr>
        <w:t xml:space="preserve">” dataset, implement and illustrate the </w:t>
      </w:r>
      <w:proofErr w:type="spellStart"/>
      <w:r w:rsidRPr="00CA36A4">
        <w:rPr>
          <w:rFonts w:ascii="Times New Roman" w:hAnsi="Times New Roman"/>
          <w:b w:val="0"/>
          <w:sz w:val="20"/>
          <w:szCs w:val="20"/>
        </w:rPr>
        <w:t>Calinski-Harabasz</w:t>
      </w:r>
      <w:proofErr w:type="spellEnd"/>
      <w:r w:rsidRPr="00CA36A4">
        <w:rPr>
          <w:rFonts w:ascii="Times New Roman" w:hAnsi="Times New Roman"/>
          <w:b w:val="0"/>
          <w:sz w:val="20"/>
          <w:szCs w:val="20"/>
        </w:rPr>
        <w:t xml:space="preserve"> Index. This is another well-known internal evaluation metric and it has not been covered in tutorial sessions. Provide, a brief discussion on the outcome of this index.</w:t>
      </w:r>
    </w:p>
    <w:p w14:paraId="63E49E37" w14:textId="77777777" w:rsidR="003271DE" w:rsidRPr="00CA36A4" w:rsidRDefault="003271DE" w:rsidP="003271DE">
      <w:pPr>
        <w:pStyle w:val="NoSpacing"/>
        <w:jc w:val="both"/>
        <w:rPr>
          <w:rFonts w:ascii="Times New Roman" w:hAnsi="Times New Roman"/>
          <w:b w:val="0"/>
          <w:sz w:val="20"/>
          <w:szCs w:val="20"/>
        </w:rPr>
      </w:pPr>
      <w:r w:rsidRPr="00CA36A4">
        <w:rPr>
          <w:rFonts w:ascii="Times New Roman" w:hAnsi="Times New Roman"/>
          <w:b w:val="0"/>
          <w:sz w:val="20"/>
          <w:szCs w:val="20"/>
        </w:rPr>
        <w:t>Write a code in R Studio to address all the above issues (</w:t>
      </w:r>
      <w:r w:rsidR="00B1454F">
        <w:rPr>
          <w:rFonts w:ascii="Times New Roman" w:hAnsi="Times New Roman"/>
          <w:b w:val="0"/>
          <w:sz w:val="20"/>
          <w:szCs w:val="20"/>
        </w:rPr>
        <w:t xml:space="preserve">related </w:t>
      </w:r>
      <w:r w:rsidRPr="00CA36A4">
        <w:rPr>
          <w:rFonts w:ascii="Times New Roman" w:hAnsi="Times New Roman"/>
          <w:b w:val="0"/>
          <w:sz w:val="20"/>
          <w:szCs w:val="20"/>
        </w:rPr>
        <w:t>results/discussion need to be included in your report). At the end of your report, provide also as an Appendix, the full code developed by you for all these tasks. The usage of kmeans R function is compulsory.</w:t>
      </w:r>
    </w:p>
    <w:p w14:paraId="54968097" w14:textId="77777777" w:rsidR="00361BA8" w:rsidRPr="00CA36A4" w:rsidRDefault="00537084" w:rsidP="00361BA8">
      <w:pPr>
        <w:ind w:left="7200" w:firstLine="720"/>
        <w:jc w:val="both"/>
        <w:rPr>
          <w:rFonts w:ascii="Times New Roman" w:hAnsi="Times New Roman"/>
          <w:b w:val="0"/>
          <w:sz w:val="20"/>
          <w:szCs w:val="20"/>
        </w:rPr>
      </w:pPr>
      <w:r w:rsidRPr="00CA36A4">
        <w:rPr>
          <w:rFonts w:ascii="Times New Roman" w:hAnsi="Times New Roman"/>
          <w:sz w:val="20"/>
          <w:szCs w:val="20"/>
        </w:rPr>
        <w:t>(Marks 5</w:t>
      </w:r>
      <w:r w:rsidR="00361BA8" w:rsidRPr="00CA36A4">
        <w:rPr>
          <w:rFonts w:ascii="Times New Roman" w:hAnsi="Times New Roman"/>
          <w:sz w:val="20"/>
          <w:szCs w:val="20"/>
        </w:rPr>
        <w:t>0)</w:t>
      </w:r>
    </w:p>
    <w:p w14:paraId="2CD00E2D" w14:textId="77777777" w:rsidR="00537084" w:rsidRDefault="00537084" w:rsidP="001E11B3">
      <w:pPr>
        <w:pStyle w:val="NoSpacing"/>
        <w:ind w:left="720"/>
        <w:jc w:val="both"/>
        <w:rPr>
          <w:rFonts w:ascii="Times New Roman" w:hAnsi="Times New Roman"/>
          <w:b w:val="0"/>
          <w:sz w:val="20"/>
          <w:szCs w:val="20"/>
        </w:rPr>
      </w:pPr>
    </w:p>
    <w:p w14:paraId="44BCAEB6" w14:textId="77777777" w:rsidR="00D2307C" w:rsidRPr="00FD7F2E" w:rsidRDefault="00D2307C" w:rsidP="00D2307C">
      <w:pPr>
        <w:pStyle w:val="NoSpacing"/>
        <w:jc w:val="both"/>
        <w:rPr>
          <w:rFonts w:ascii="Times New Roman" w:hAnsi="Times New Roman"/>
          <w:sz w:val="22"/>
          <w:szCs w:val="22"/>
        </w:rPr>
      </w:pPr>
      <w:r w:rsidRPr="00FD7F2E">
        <w:rPr>
          <w:rFonts w:ascii="Times New Roman" w:hAnsi="Times New Roman"/>
          <w:sz w:val="22"/>
          <w:szCs w:val="22"/>
        </w:rPr>
        <w:t xml:space="preserve">Financial Forecasting Part </w:t>
      </w:r>
    </w:p>
    <w:p w14:paraId="15875835" w14:textId="77777777" w:rsidR="00D2307C" w:rsidRPr="0054357E" w:rsidRDefault="00D2307C" w:rsidP="00D2307C">
      <w:pPr>
        <w:pStyle w:val="NoSpacing"/>
        <w:jc w:val="both"/>
        <w:rPr>
          <w:rStyle w:val="hscoswrapper"/>
          <w:rFonts w:ascii="Times New Roman" w:hAnsi="Times New Roman"/>
          <w:b w:val="0"/>
          <w:sz w:val="20"/>
          <w:szCs w:val="20"/>
        </w:rPr>
      </w:pPr>
      <w:r w:rsidRPr="0054357E">
        <w:rPr>
          <w:rStyle w:val="hscoswrapper"/>
          <w:rFonts w:ascii="Times New Roman" w:hAnsi="Times New Roman"/>
          <w:b w:val="0"/>
          <w:sz w:val="20"/>
          <w:szCs w:val="20"/>
        </w:rPr>
        <w:t xml:space="preserve">Time series analysis can be used in a multitude of business applications for forecasting a quantity into the future and explaining its historical patterns. </w:t>
      </w:r>
      <w:r w:rsidRPr="0054357E">
        <w:rPr>
          <w:rFonts w:ascii="Times New Roman" w:hAnsi="Times New Roman"/>
          <w:b w:val="0"/>
          <w:sz w:val="20"/>
          <w:szCs w:val="20"/>
          <w:lang w:val="en-US"/>
        </w:rPr>
        <w:t>Exchange rate is the currency rate of one country expressed in terms of the currency of another country. In the modern world, exchange rates of the most successful countries are tending to be floating. This system is set by the foreign exchange market over supply and demand for that particular currency in relation to the other currencies. Exchange rate prediction is one of the challenging applications of modern time series forecasting and very important for the success of many businesses and financial institutions. The rates are inherently noisy, non-stationary and deterministically chaotic. One general assumption made in such cases is that the historical data incorporate all those behavior. As a result, the historical data is the major input to the prediction process.</w:t>
      </w:r>
      <w:r>
        <w:rPr>
          <w:rFonts w:ascii="Times New Roman" w:hAnsi="Times New Roman"/>
          <w:b w:val="0"/>
          <w:sz w:val="20"/>
          <w:szCs w:val="20"/>
          <w:lang w:val="en-US"/>
        </w:rPr>
        <w:t xml:space="preserve"> </w:t>
      </w:r>
      <w:r w:rsidRPr="0054357E">
        <w:rPr>
          <w:rFonts w:ascii="Times New Roman" w:hAnsi="Times New Roman"/>
          <w:b w:val="0"/>
          <w:sz w:val="20"/>
          <w:szCs w:val="20"/>
        </w:rPr>
        <w:t xml:space="preserve">Forecasting of exchange rate poses many challenges. Exchange rates are influenced by many economic factors. As like economic time series exchange rate has trend cycle and irregularity. Classical time series analysis does not perform well on </w:t>
      </w:r>
      <w:r>
        <w:rPr>
          <w:rFonts w:ascii="Times New Roman" w:hAnsi="Times New Roman"/>
          <w:b w:val="0"/>
          <w:sz w:val="20"/>
          <w:szCs w:val="20"/>
        </w:rPr>
        <w:t xml:space="preserve">finance-related </w:t>
      </w:r>
      <w:r w:rsidRPr="0054357E">
        <w:rPr>
          <w:rFonts w:ascii="Times New Roman" w:hAnsi="Times New Roman"/>
          <w:b w:val="0"/>
          <w:sz w:val="20"/>
          <w:szCs w:val="20"/>
        </w:rPr>
        <w:t xml:space="preserve">time series. Hence, the idea of applying Neural Networks (NN) to </w:t>
      </w:r>
      <w:r w:rsidRPr="0054357E">
        <w:rPr>
          <w:rFonts w:ascii="Times New Roman" w:hAnsi="Times New Roman"/>
          <w:b w:val="0"/>
          <w:sz w:val="20"/>
          <w:szCs w:val="20"/>
        </w:rPr>
        <w:lastRenderedPageBreak/>
        <w:t>forecast exchange rate has been considered as an alternative solution. NN tries to emulate human learning capabilities, creating models that represent the neurons in the human brain</w:t>
      </w:r>
      <w:r>
        <w:rPr>
          <w:rFonts w:ascii="Times New Roman" w:hAnsi="Times New Roman"/>
          <w:b w:val="0"/>
          <w:sz w:val="20"/>
          <w:szCs w:val="20"/>
        </w:rPr>
        <w:t>.</w:t>
      </w:r>
    </w:p>
    <w:p w14:paraId="044FA5CD" w14:textId="77777777" w:rsidR="00D2307C" w:rsidRDefault="00D2307C" w:rsidP="00D2307C">
      <w:pPr>
        <w:jc w:val="both"/>
        <w:rPr>
          <w:rFonts w:ascii="Times New Roman" w:hAnsi="Times New Roman"/>
          <w:b w:val="0"/>
          <w:sz w:val="20"/>
          <w:szCs w:val="20"/>
        </w:rPr>
      </w:pPr>
    </w:p>
    <w:p w14:paraId="7E9853F4" w14:textId="77777777" w:rsidR="00D2307C" w:rsidRPr="005A4BBE" w:rsidRDefault="00D2307C" w:rsidP="00D2307C">
      <w:pPr>
        <w:pStyle w:val="HTMLPreformatted"/>
        <w:jc w:val="both"/>
        <w:rPr>
          <w:rFonts w:ascii="Times New Roman" w:hAnsi="Times New Roman" w:cs="Times New Roman"/>
          <w:u w:val="single"/>
        </w:rPr>
      </w:pPr>
      <w:r w:rsidRPr="005A4BBE">
        <w:rPr>
          <w:rFonts w:ascii="Times New Roman" w:hAnsi="Times New Roman" w:cs="Times New Roman"/>
          <w:b/>
          <w:u w:val="single"/>
        </w:rPr>
        <w:t xml:space="preserve">Objectives/Deliverables (Multi-layer </w:t>
      </w:r>
      <w:r w:rsidR="00DE6E74">
        <w:rPr>
          <w:rFonts w:ascii="Times New Roman" w:hAnsi="Times New Roman" w:cs="Times New Roman"/>
          <w:b/>
          <w:u w:val="single"/>
        </w:rPr>
        <w:t xml:space="preserve">Perceptron </w:t>
      </w:r>
      <w:r w:rsidRPr="005A4BBE">
        <w:rPr>
          <w:rFonts w:ascii="Times New Roman" w:hAnsi="Times New Roman" w:cs="Times New Roman"/>
          <w:b/>
          <w:u w:val="single"/>
        </w:rPr>
        <w:t xml:space="preserve">Neural Network) </w:t>
      </w:r>
    </w:p>
    <w:p w14:paraId="34D9B778" w14:textId="77777777" w:rsidR="00D2307C" w:rsidRDefault="00D2307C" w:rsidP="00D2307C">
      <w:pPr>
        <w:jc w:val="both"/>
        <w:rPr>
          <w:rFonts w:ascii="Times New Roman" w:hAnsi="Times New Roman"/>
          <w:b w:val="0"/>
          <w:sz w:val="20"/>
          <w:szCs w:val="20"/>
        </w:rPr>
      </w:pPr>
    </w:p>
    <w:p w14:paraId="1F604BF0" w14:textId="77777777" w:rsidR="00100FFE" w:rsidRDefault="00D2307C" w:rsidP="00D2307C">
      <w:pPr>
        <w:jc w:val="both"/>
        <w:rPr>
          <w:rFonts w:ascii="Times New Roman" w:hAnsi="Times New Roman"/>
          <w:b w:val="0"/>
          <w:color w:val="00B050"/>
          <w:sz w:val="20"/>
          <w:szCs w:val="20"/>
        </w:rPr>
      </w:pPr>
      <w:r w:rsidRPr="001E30E6">
        <w:rPr>
          <w:rFonts w:ascii="Times New Roman" w:hAnsi="Times New Roman"/>
          <w:b w:val="0"/>
          <w:sz w:val="20"/>
          <w:szCs w:val="20"/>
        </w:rPr>
        <w:t xml:space="preserve">For this forecasting part of the coursework, you will be working on a specific case study, which </w:t>
      </w:r>
      <w:r w:rsidR="00100FFE">
        <w:rPr>
          <w:rFonts w:ascii="Times New Roman" w:hAnsi="Times New Roman"/>
          <w:b w:val="0"/>
          <w:sz w:val="20"/>
          <w:szCs w:val="20"/>
        </w:rPr>
        <w:t xml:space="preserve">is related to exchange rates forecasting. </w:t>
      </w:r>
      <w:r w:rsidR="00100FFE" w:rsidRPr="00100FFE">
        <w:rPr>
          <w:rFonts w:ascii="Times New Roman" w:hAnsi="Times New Roman"/>
          <w:b w:val="0"/>
          <w:sz w:val="20"/>
          <w:szCs w:val="20"/>
          <w:u w:val="single"/>
        </w:rPr>
        <w:t xml:space="preserve">The </w:t>
      </w:r>
      <w:r w:rsidR="00CC662C">
        <w:rPr>
          <w:rFonts w:ascii="Times New Roman" w:hAnsi="Times New Roman"/>
          <w:b w:val="0"/>
          <w:sz w:val="20"/>
          <w:szCs w:val="20"/>
          <w:u w:val="single"/>
        </w:rPr>
        <w:t xml:space="preserve">task </w:t>
      </w:r>
      <w:r w:rsidR="00100FFE" w:rsidRPr="00100FFE">
        <w:rPr>
          <w:rFonts w:ascii="Times New Roman" w:hAnsi="Times New Roman"/>
          <w:b w:val="0"/>
          <w:sz w:val="20"/>
          <w:szCs w:val="20"/>
          <w:u w:val="single"/>
        </w:rPr>
        <w:t>of this question is to use a multilayer neural network (MLP-NN) to predict the next step-ahead (i.e. next day) exchange rate of USD/EUR</w:t>
      </w:r>
      <w:r w:rsidR="00100FFE" w:rsidRPr="003060DF">
        <w:rPr>
          <w:rFonts w:ascii="Times New Roman" w:hAnsi="Times New Roman"/>
          <w:b w:val="0"/>
          <w:sz w:val="20"/>
          <w:szCs w:val="20"/>
        </w:rPr>
        <w:t>. Daily data (</w:t>
      </w:r>
      <w:r w:rsidR="00100FFE" w:rsidRPr="003060DF">
        <w:rPr>
          <w:rFonts w:ascii="Times New Roman" w:hAnsi="Times New Roman"/>
          <w:b w:val="0"/>
          <w:sz w:val="20"/>
          <w:szCs w:val="20"/>
          <w:u w:val="single"/>
        </w:rPr>
        <w:t>exchangeUSD.xls</w:t>
      </w:r>
      <w:r w:rsidR="00100FFE" w:rsidRPr="003060DF">
        <w:rPr>
          <w:rFonts w:ascii="Times New Roman" w:hAnsi="Times New Roman"/>
          <w:b w:val="0"/>
          <w:sz w:val="20"/>
          <w:szCs w:val="20"/>
        </w:rPr>
        <w:t xml:space="preserve">) have been collected from October 2011 until October 2013 (500 data). The first 400 of them have to be used as training data, while the remaining ones as testing set. Use </w:t>
      </w:r>
      <w:r w:rsidR="00100FFE" w:rsidRPr="00F3716E">
        <w:rPr>
          <w:rFonts w:ascii="Times New Roman" w:hAnsi="Times New Roman"/>
          <w:b w:val="0"/>
          <w:sz w:val="20"/>
          <w:szCs w:val="20"/>
          <w:u w:val="single"/>
        </w:rPr>
        <w:t>only</w:t>
      </w:r>
      <w:r w:rsidR="00100FFE" w:rsidRPr="003060DF">
        <w:rPr>
          <w:rFonts w:ascii="Times New Roman" w:hAnsi="Times New Roman"/>
          <w:b w:val="0"/>
          <w:sz w:val="20"/>
          <w:szCs w:val="20"/>
        </w:rPr>
        <w:t xml:space="preserve"> the 3</w:t>
      </w:r>
      <w:r w:rsidR="00100FFE" w:rsidRPr="003060DF">
        <w:rPr>
          <w:rFonts w:ascii="Times New Roman" w:hAnsi="Times New Roman"/>
          <w:b w:val="0"/>
          <w:sz w:val="20"/>
          <w:szCs w:val="20"/>
          <w:vertAlign w:val="superscript"/>
        </w:rPr>
        <w:t>rd</w:t>
      </w:r>
      <w:r w:rsidR="00100FFE" w:rsidRPr="003060DF">
        <w:rPr>
          <w:rFonts w:ascii="Times New Roman" w:hAnsi="Times New Roman"/>
          <w:b w:val="0"/>
          <w:sz w:val="20"/>
          <w:szCs w:val="20"/>
        </w:rPr>
        <w:t xml:space="preserve"> </w:t>
      </w:r>
      <w:r w:rsidR="00E17680">
        <w:rPr>
          <w:rFonts w:ascii="Times New Roman" w:hAnsi="Times New Roman"/>
          <w:b w:val="0"/>
          <w:sz w:val="20"/>
          <w:szCs w:val="20"/>
        </w:rPr>
        <w:t xml:space="preserve">(i.e. USD/EUR) </w:t>
      </w:r>
      <w:r w:rsidR="00100FFE" w:rsidRPr="003060DF">
        <w:rPr>
          <w:rFonts w:ascii="Times New Roman" w:hAnsi="Times New Roman"/>
          <w:b w:val="0"/>
          <w:sz w:val="20"/>
          <w:szCs w:val="20"/>
        </w:rPr>
        <w:t>column from the .</w:t>
      </w:r>
      <w:proofErr w:type="spellStart"/>
      <w:r w:rsidR="00100FFE" w:rsidRPr="003060DF">
        <w:rPr>
          <w:rFonts w:ascii="Times New Roman" w:hAnsi="Times New Roman"/>
          <w:b w:val="0"/>
          <w:sz w:val="20"/>
          <w:szCs w:val="20"/>
        </w:rPr>
        <w:t>xls</w:t>
      </w:r>
      <w:proofErr w:type="spellEnd"/>
      <w:r w:rsidR="00100FFE" w:rsidRPr="003060DF">
        <w:rPr>
          <w:rFonts w:ascii="Times New Roman" w:hAnsi="Times New Roman"/>
          <w:b w:val="0"/>
          <w:sz w:val="20"/>
          <w:szCs w:val="20"/>
        </w:rPr>
        <w:t xml:space="preserve"> file, which corresponds to the exchange rates.</w:t>
      </w:r>
      <w:r w:rsidR="006A2AB3">
        <w:rPr>
          <w:rFonts w:ascii="Times New Roman" w:hAnsi="Times New Roman"/>
          <w:b w:val="0"/>
          <w:sz w:val="20"/>
          <w:szCs w:val="20"/>
        </w:rPr>
        <w:t xml:space="preserve"> </w:t>
      </w:r>
      <w:r w:rsidR="00E17680">
        <w:rPr>
          <w:rFonts w:ascii="Times New Roman" w:hAnsi="Times New Roman"/>
          <w:b w:val="0"/>
          <w:sz w:val="20"/>
          <w:szCs w:val="20"/>
          <w:u w:val="single"/>
        </w:rPr>
        <w:t xml:space="preserve">In this part, the task of </w:t>
      </w:r>
      <w:r w:rsidR="00E17680" w:rsidRPr="00327E29">
        <w:rPr>
          <w:rFonts w:ascii="Times New Roman" w:hAnsi="Times New Roman"/>
          <w:b w:val="0"/>
          <w:sz w:val="20"/>
          <w:szCs w:val="20"/>
          <w:u w:val="single"/>
        </w:rPr>
        <w:t xml:space="preserve">the one-step-ahead forecasting of </w:t>
      </w:r>
      <w:r w:rsidR="00E17680">
        <w:rPr>
          <w:rFonts w:ascii="Times New Roman" w:hAnsi="Times New Roman"/>
          <w:b w:val="0"/>
          <w:sz w:val="20"/>
          <w:szCs w:val="20"/>
          <w:u w:val="single"/>
        </w:rPr>
        <w:t xml:space="preserve">exchange rates </w:t>
      </w:r>
      <w:r w:rsidR="00E17680" w:rsidRPr="00327E29">
        <w:rPr>
          <w:rFonts w:ascii="Times New Roman" w:hAnsi="Times New Roman"/>
          <w:b w:val="0"/>
          <w:sz w:val="20"/>
          <w:szCs w:val="20"/>
          <w:u w:val="single"/>
        </w:rPr>
        <w:t xml:space="preserve">will utilise </w:t>
      </w:r>
      <w:r w:rsidR="006A2AB3">
        <w:rPr>
          <w:rFonts w:ascii="Times New Roman" w:hAnsi="Times New Roman"/>
          <w:b w:val="0"/>
          <w:sz w:val="20"/>
          <w:szCs w:val="20"/>
          <w:u w:val="single"/>
        </w:rPr>
        <w:t>o</w:t>
      </w:r>
      <w:r w:rsidR="00E17680" w:rsidRPr="00327E29">
        <w:rPr>
          <w:rFonts w:ascii="Times New Roman" w:hAnsi="Times New Roman"/>
          <w:b w:val="0"/>
          <w:sz w:val="20"/>
          <w:szCs w:val="20"/>
          <w:u w:val="single"/>
        </w:rPr>
        <w:t xml:space="preserve">nly the “autoregressive” (AR) approach (i.e. time-delayed values of the </w:t>
      </w:r>
      <w:r w:rsidR="00E17680">
        <w:rPr>
          <w:rFonts w:ascii="Times New Roman" w:hAnsi="Times New Roman"/>
          <w:b w:val="0"/>
          <w:sz w:val="20"/>
          <w:szCs w:val="20"/>
          <w:u w:val="single"/>
        </w:rPr>
        <w:t>3</w:t>
      </w:r>
      <w:r w:rsidR="00E17680" w:rsidRPr="00E17680">
        <w:rPr>
          <w:rFonts w:ascii="Times New Roman" w:hAnsi="Times New Roman"/>
          <w:b w:val="0"/>
          <w:sz w:val="20"/>
          <w:szCs w:val="20"/>
          <w:u w:val="single"/>
          <w:vertAlign w:val="superscript"/>
        </w:rPr>
        <w:t>rd</w:t>
      </w:r>
      <w:r w:rsidR="00E17680">
        <w:rPr>
          <w:rFonts w:ascii="Times New Roman" w:hAnsi="Times New Roman"/>
          <w:b w:val="0"/>
          <w:sz w:val="20"/>
          <w:szCs w:val="20"/>
          <w:u w:val="single"/>
        </w:rPr>
        <w:t xml:space="preserve"> column</w:t>
      </w:r>
      <w:r w:rsidR="00E17680" w:rsidRPr="00327E29">
        <w:rPr>
          <w:rFonts w:ascii="Times New Roman" w:hAnsi="Times New Roman"/>
          <w:b w:val="0"/>
          <w:sz w:val="20"/>
          <w:szCs w:val="20"/>
          <w:u w:val="single"/>
        </w:rPr>
        <w:t xml:space="preserve"> attribute as input variables).</w:t>
      </w:r>
    </w:p>
    <w:p w14:paraId="4C4E0BC1" w14:textId="77777777" w:rsidR="00E17680" w:rsidRPr="00E96FCA" w:rsidRDefault="00E17680" w:rsidP="00E17680">
      <w:pPr>
        <w:pStyle w:val="ListParagraph"/>
        <w:numPr>
          <w:ilvl w:val="0"/>
          <w:numId w:val="13"/>
        </w:numPr>
        <w:jc w:val="both"/>
        <w:rPr>
          <w:rFonts w:ascii="Times New Roman" w:hAnsi="Times New Roman"/>
          <w:b w:val="0"/>
          <w:sz w:val="20"/>
          <w:szCs w:val="20"/>
        </w:rPr>
      </w:pPr>
      <w:r w:rsidRPr="00E96FCA">
        <w:rPr>
          <w:rFonts w:ascii="Times New Roman" w:hAnsi="Times New Roman"/>
          <w:b w:val="0"/>
          <w:sz w:val="20"/>
          <w:szCs w:val="20"/>
        </w:rPr>
        <w:t>Before, you attempt any analysis on this dataset, you need to provide a brief discussion on the type of input variables used in MLP models</w:t>
      </w:r>
      <w:r w:rsidR="006A2AB3">
        <w:rPr>
          <w:rFonts w:ascii="Times New Roman" w:hAnsi="Times New Roman"/>
          <w:b w:val="0"/>
          <w:sz w:val="20"/>
          <w:szCs w:val="20"/>
        </w:rPr>
        <w:t xml:space="preserve"> for exchanges rates </w:t>
      </w:r>
      <w:r w:rsidRPr="00E96FCA">
        <w:rPr>
          <w:rFonts w:ascii="Times New Roman" w:hAnsi="Times New Roman"/>
          <w:b w:val="0"/>
          <w:sz w:val="20"/>
          <w:szCs w:val="20"/>
        </w:rPr>
        <w:t xml:space="preserve">forecasting. The definition of the input vector for NNs is a very important component for </w:t>
      </w:r>
      <w:r w:rsidR="006A2AB3">
        <w:rPr>
          <w:rFonts w:ascii="Times New Roman" w:hAnsi="Times New Roman"/>
          <w:b w:val="0"/>
          <w:sz w:val="20"/>
          <w:szCs w:val="20"/>
        </w:rPr>
        <w:t xml:space="preserve">time-series analysis. </w:t>
      </w:r>
      <w:r w:rsidRPr="00E96FCA">
        <w:rPr>
          <w:rFonts w:ascii="Times New Roman" w:hAnsi="Times New Roman"/>
          <w:b w:val="0"/>
          <w:sz w:val="20"/>
          <w:szCs w:val="20"/>
        </w:rPr>
        <w:t xml:space="preserve">Therefore, </w:t>
      </w:r>
      <w:r>
        <w:rPr>
          <w:rFonts w:ascii="Times New Roman" w:hAnsi="Times New Roman"/>
          <w:b w:val="0"/>
          <w:sz w:val="20"/>
          <w:szCs w:val="20"/>
        </w:rPr>
        <w:t xml:space="preserve">briefly discuss </w:t>
      </w:r>
      <w:r w:rsidRPr="00E96FCA">
        <w:rPr>
          <w:rFonts w:ascii="Times New Roman" w:hAnsi="Times New Roman"/>
          <w:b w:val="0"/>
          <w:sz w:val="20"/>
          <w:szCs w:val="20"/>
        </w:rPr>
        <w:t xml:space="preserve">the various schemes/methods used to define this input vector in this </w:t>
      </w:r>
      <w:r w:rsidR="00A76B7B">
        <w:rPr>
          <w:rFonts w:ascii="Times New Roman" w:hAnsi="Times New Roman"/>
          <w:b w:val="0"/>
          <w:sz w:val="20"/>
          <w:szCs w:val="20"/>
        </w:rPr>
        <w:t xml:space="preserve">financial </w:t>
      </w:r>
      <w:r w:rsidRPr="00E96FCA">
        <w:rPr>
          <w:rFonts w:ascii="Times New Roman" w:hAnsi="Times New Roman"/>
          <w:b w:val="0"/>
          <w:sz w:val="20"/>
          <w:szCs w:val="20"/>
        </w:rPr>
        <w:t xml:space="preserve">domain. The AR approach used in this CW is </w:t>
      </w:r>
      <w:r>
        <w:rPr>
          <w:rFonts w:ascii="Times New Roman" w:hAnsi="Times New Roman"/>
          <w:b w:val="0"/>
          <w:sz w:val="20"/>
          <w:szCs w:val="20"/>
        </w:rPr>
        <w:t xml:space="preserve">obviously </w:t>
      </w:r>
      <w:r w:rsidRPr="00E96FCA">
        <w:rPr>
          <w:rFonts w:ascii="Times New Roman" w:hAnsi="Times New Roman"/>
          <w:b w:val="0"/>
          <w:sz w:val="20"/>
          <w:szCs w:val="20"/>
        </w:rPr>
        <w:t>one of such schemes. (</w:t>
      </w:r>
      <w:r w:rsidRPr="00E96FCA">
        <w:rPr>
          <w:rFonts w:ascii="Times New Roman" w:hAnsi="Times New Roman"/>
          <w:sz w:val="20"/>
          <w:szCs w:val="20"/>
          <w:u w:val="single"/>
        </w:rPr>
        <w:t>Suggestion:</w:t>
      </w:r>
      <w:r w:rsidRPr="00E96FCA">
        <w:rPr>
          <w:rFonts w:ascii="Times New Roman" w:hAnsi="Times New Roman"/>
          <w:b w:val="0"/>
          <w:sz w:val="20"/>
          <w:szCs w:val="20"/>
        </w:rPr>
        <w:t xml:space="preserve"> consult related literature in </w:t>
      </w:r>
      <w:r w:rsidR="006A2AB3">
        <w:rPr>
          <w:rFonts w:ascii="Times New Roman" w:hAnsi="Times New Roman"/>
          <w:b w:val="0"/>
          <w:sz w:val="20"/>
          <w:szCs w:val="20"/>
        </w:rPr>
        <w:t xml:space="preserve">exchange rates </w:t>
      </w:r>
      <w:r w:rsidRPr="00E96FCA">
        <w:rPr>
          <w:rFonts w:ascii="Times New Roman" w:hAnsi="Times New Roman"/>
          <w:b w:val="0"/>
          <w:sz w:val="20"/>
          <w:szCs w:val="20"/>
        </w:rPr>
        <w:t>forecasting and add some relevant references</w:t>
      </w:r>
      <w:r>
        <w:rPr>
          <w:rFonts w:ascii="Times New Roman" w:hAnsi="Times New Roman"/>
          <w:b w:val="0"/>
          <w:sz w:val="20"/>
          <w:szCs w:val="20"/>
        </w:rPr>
        <w:t xml:space="preserve"> to this domain</w:t>
      </w:r>
      <w:r w:rsidRPr="00E96FCA">
        <w:rPr>
          <w:rFonts w:ascii="Times New Roman" w:hAnsi="Times New Roman"/>
          <w:b w:val="0"/>
          <w:sz w:val="20"/>
          <w:szCs w:val="20"/>
        </w:rPr>
        <w:t>).</w:t>
      </w:r>
    </w:p>
    <w:p w14:paraId="6925D596" w14:textId="77777777" w:rsidR="00D2307C" w:rsidRDefault="00D2307C" w:rsidP="00D2307C">
      <w:pPr>
        <w:jc w:val="both"/>
        <w:rPr>
          <w:rFonts w:ascii="Times New Roman" w:hAnsi="Times New Roman"/>
          <w:b w:val="0"/>
          <w:sz w:val="20"/>
          <w:szCs w:val="20"/>
        </w:rPr>
      </w:pPr>
    </w:p>
    <w:p w14:paraId="6B7FB99A" w14:textId="77777777" w:rsidR="006A2AB3" w:rsidRPr="00DC309F" w:rsidRDefault="006A2AB3" w:rsidP="006A2AB3">
      <w:pPr>
        <w:jc w:val="both"/>
        <w:rPr>
          <w:rFonts w:ascii="Times New Roman" w:hAnsi="Times New Roman"/>
          <w:b w:val="0"/>
          <w:color w:val="00B050"/>
          <w:sz w:val="20"/>
          <w:szCs w:val="20"/>
        </w:rPr>
      </w:pPr>
      <w:r>
        <w:rPr>
          <w:rFonts w:ascii="Times New Roman" w:hAnsi="Times New Roman"/>
          <w:sz w:val="20"/>
          <w:szCs w:val="20"/>
          <w:u w:val="single"/>
        </w:rPr>
        <w:t xml:space="preserve">Task </w:t>
      </w:r>
      <w:r w:rsidRPr="00486F92">
        <w:rPr>
          <w:rFonts w:ascii="Times New Roman" w:hAnsi="Times New Roman"/>
          <w:sz w:val="20"/>
          <w:szCs w:val="20"/>
          <w:u w:val="single"/>
        </w:rPr>
        <w:t>Objectives:</w:t>
      </w:r>
    </w:p>
    <w:p w14:paraId="1E00282E" w14:textId="77777777" w:rsidR="006A2AB3" w:rsidRDefault="006A2AB3" w:rsidP="006A2AB3">
      <w:pPr>
        <w:jc w:val="both"/>
        <w:rPr>
          <w:rFonts w:ascii="Times New Roman" w:hAnsi="Times New Roman"/>
          <w:b w:val="0"/>
          <w:sz w:val="20"/>
          <w:szCs w:val="20"/>
        </w:rPr>
      </w:pPr>
      <w:r>
        <w:rPr>
          <w:rFonts w:ascii="Times New Roman" w:hAnsi="Times New Roman"/>
          <w:b w:val="0"/>
          <w:sz w:val="20"/>
          <w:szCs w:val="20"/>
        </w:rPr>
        <w:t>In this specific task</w:t>
      </w:r>
      <w:r w:rsidRPr="00B00816">
        <w:rPr>
          <w:rFonts w:ascii="Times New Roman" w:hAnsi="Times New Roman"/>
          <w:b w:val="0"/>
          <w:sz w:val="20"/>
          <w:szCs w:val="20"/>
        </w:rPr>
        <w:t xml:space="preserve">, utilise only the “autoregressive” (AR) approach, i.e. time-delayed values of the </w:t>
      </w:r>
      <w:r>
        <w:rPr>
          <w:rFonts w:ascii="Times New Roman" w:hAnsi="Times New Roman"/>
          <w:b w:val="0"/>
          <w:sz w:val="20"/>
          <w:szCs w:val="20"/>
        </w:rPr>
        <w:t>exchange rates (i.e. 3</w:t>
      </w:r>
      <w:r w:rsidRPr="006A2AB3">
        <w:rPr>
          <w:rFonts w:ascii="Times New Roman" w:hAnsi="Times New Roman"/>
          <w:b w:val="0"/>
          <w:sz w:val="20"/>
          <w:szCs w:val="20"/>
          <w:vertAlign w:val="superscript"/>
        </w:rPr>
        <w:t>rd</w:t>
      </w:r>
      <w:r>
        <w:rPr>
          <w:rFonts w:ascii="Times New Roman" w:hAnsi="Times New Roman"/>
          <w:b w:val="0"/>
          <w:sz w:val="20"/>
          <w:szCs w:val="20"/>
        </w:rPr>
        <w:t xml:space="preserve"> column) </w:t>
      </w:r>
      <w:r w:rsidRPr="00B00816">
        <w:rPr>
          <w:rFonts w:ascii="Times New Roman" w:hAnsi="Times New Roman"/>
          <w:b w:val="0"/>
          <w:sz w:val="20"/>
          <w:szCs w:val="20"/>
        </w:rPr>
        <w:t xml:space="preserve">attribute as input variables. Experiment with various input vectors up to (t-4) level. </w:t>
      </w:r>
    </w:p>
    <w:p w14:paraId="07124175" w14:textId="77777777" w:rsidR="006A2AB3" w:rsidRPr="00AE39D3" w:rsidRDefault="006A2AB3" w:rsidP="006A2AB3">
      <w:pPr>
        <w:pStyle w:val="ListParagraph"/>
        <w:numPr>
          <w:ilvl w:val="0"/>
          <w:numId w:val="13"/>
        </w:numPr>
        <w:jc w:val="both"/>
        <w:rPr>
          <w:rFonts w:ascii="Times New Roman" w:hAnsi="Times New Roman"/>
          <w:b w:val="0"/>
          <w:sz w:val="20"/>
          <w:szCs w:val="20"/>
        </w:rPr>
      </w:pPr>
      <w:r w:rsidRPr="00AE39D3">
        <w:rPr>
          <w:rFonts w:ascii="Times New Roman" w:hAnsi="Times New Roman"/>
          <w:b w:val="0"/>
          <w:sz w:val="20"/>
          <w:szCs w:val="20"/>
        </w:rPr>
        <w:t>As the order of this AR approach is not known, you need to experiment with various (time-delayed) input vectors and for each case chosen</w:t>
      </w:r>
      <w:r>
        <w:rPr>
          <w:rFonts w:ascii="Times New Roman" w:hAnsi="Times New Roman"/>
          <w:b w:val="0"/>
          <w:sz w:val="20"/>
          <w:szCs w:val="20"/>
        </w:rPr>
        <w:t>,</w:t>
      </w:r>
      <w:r w:rsidRPr="00AE39D3">
        <w:rPr>
          <w:rFonts w:ascii="Times New Roman" w:hAnsi="Times New Roman"/>
          <w:b w:val="0"/>
          <w:sz w:val="20"/>
          <w:szCs w:val="20"/>
        </w:rPr>
        <w:t xml:space="preserve"> you need to construct an input/output matrix (I/O) for the MLP training/testing (using “time-delayed” e</w:t>
      </w:r>
      <w:r>
        <w:rPr>
          <w:rFonts w:ascii="Times New Roman" w:hAnsi="Times New Roman"/>
          <w:b w:val="0"/>
          <w:sz w:val="20"/>
          <w:szCs w:val="20"/>
        </w:rPr>
        <w:t>xchange rates</w:t>
      </w:r>
      <w:r w:rsidRPr="00AE39D3">
        <w:rPr>
          <w:rFonts w:ascii="Times New Roman" w:hAnsi="Times New Roman"/>
          <w:b w:val="0"/>
          <w:sz w:val="20"/>
          <w:szCs w:val="20"/>
        </w:rPr>
        <w:t>)</w:t>
      </w:r>
    </w:p>
    <w:p w14:paraId="6265E9B0" w14:textId="77777777" w:rsidR="006A2AB3" w:rsidRDefault="006A2AB3" w:rsidP="006A2AB3">
      <w:pPr>
        <w:pStyle w:val="ListParagraph"/>
        <w:numPr>
          <w:ilvl w:val="0"/>
          <w:numId w:val="13"/>
        </w:numPr>
        <w:jc w:val="both"/>
        <w:rPr>
          <w:rFonts w:ascii="Times New Roman" w:hAnsi="Times New Roman"/>
          <w:b w:val="0"/>
          <w:sz w:val="20"/>
          <w:szCs w:val="20"/>
        </w:rPr>
      </w:pPr>
      <w:r w:rsidRPr="00761650">
        <w:rPr>
          <w:rFonts w:ascii="Times New Roman" w:hAnsi="Times New Roman"/>
          <w:b w:val="0"/>
          <w:sz w:val="20"/>
          <w:szCs w:val="20"/>
        </w:rPr>
        <w:t xml:space="preserve">Each one of these I/O matrices </w:t>
      </w:r>
      <w:r w:rsidRPr="00AD2CCD">
        <w:rPr>
          <w:rFonts w:ascii="Times New Roman" w:hAnsi="Times New Roman"/>
          <w:b w:val="0"/>
          <w:sz w:val="20"/>
          <w:szCs w:val="20"/>
          <w:u w:val="single"/>
        </w:rPr>
        <w:t>needs to be normalised</w:t>
      </w:r>
      <w:r w:rsidRPr="00761650">
        <w:rPr>
          <w:rFonts w:ascii="Times New Roman" w:hAnsi="Times New Roman"/>
          <w:b w:val="0"/>
          <w:sz w:val="20"/>
          <w:szCs w:val="20"/>
        </w:rPr>
        <w:t>, as this is a standard procedure especially for this type of NN. Explain briefly the rationale of this normalisation procedure for this specific type of NN (i.e. why do we need to normalise data</w:t>
      </w:r>
      <w:r>
        <w:rPr>
          <w:rFonts w:ascii="Times New Roman" w:hAnsi="Times New Roman"/>
          <w:b w:val="0"/>
          <w:sz w:val="20"/>
          <w:szCs w:val="20"/>
        </w:rPr>
        <w:t xml:space="preserve"> before using them in an MLP structure</w:t>
      </w:r>
      <w:r w:rsidRPr="00761650">
        <w:rPr>
          <w:rFonts w:ascii="Times New Roman" w:hAnsi="Times New Roman"/>
          <w:b w:val="0"/>
          <w:sz w:val="20"/>
          <w:szCs w:val="20"/>
        </w:rPr>
        <w:t>?)</w:t>
      </w:r>
    </w:p>
    <w:p w14:paraId="7AC2EA03" w14:textId="77777777" w:rsidR="006A2AB3" w:rsidRPr="00A717CA" w:rsidRDefault="006A2AB3" w:rsidP="006A2AB3">
      <w:pPr>
        <w:pStyle w:val="ListParagraph"/>
        <w:numPr>
          <w:ilvl w:val="0"/>
          <w:numId w:val="13"/>
        </w:numPr>
        <w:jc w:val="both"/>
        <w:rPr>
          <w:rFonts w:ascii="Times New Roman" w:hAnsi="Times New Roman"/>
          <w:b w:val="0"/>
          <w:sz w:val="20"/>
          <w:szCs w:val="20"/>
        </w:rPr>
      </w:pPr>
      <w:r w:rsidRPr="00A717CA">
        <w:rPr>
          <w:rFonts w:ascii="Times New Roman" w:hAnsi="Times New Roman"/>
          <w:b w:val="0"/>
          <w:sz w:val="20"/>
          <w:szCs w:val="20"/>
        </w:rPr>
        <w:t xml:space="preserve">For the training phase, you need to experiment with various MLP models, utilising these different input vectors and various internal network structures (such as hidden layers, nodes, linear/nonlinear output, activation function, etc.). For each case, the testing performance (i.e. evaluation) of the networks will be calculated using the standard statistical indices (RMSE, MAE, MAPE and </w:t>
      </w:r>
      <w:proofErr w:type="spellStart"/>
      <w:r w:rsidRPr="00A717CA">
        <w:rPr>
          <w:rFonts w:ascii="Times New Roman" w:hAnsi="Times New Roman"/>
          <w:b w:val="0"/>
          <w:sz w:val="20"/>
          <w:szCs w:val="20"/>
        </w:rPr>
        <w:t>sMAPE</w:t>
      </w:r>
      <w:proofErr w:type="spellEnd"/>
      <w:r w:rsidRPr="00A717CA">
        <w:rPr>
          <w:rFonts w:ascii="Times New Roman" w:hAnsi="Times New Roman"/>
          <w:b w:val="0"/>
          <w:sz w:val="20"/>
          <w:szCs w:val="20"/>
        </w:rPr>
        <w:t xml:space="preserve"> – symmetric MAPE). </w:t>
      </w:r>
    </w:p>
    <w:p w14:paraId="22987691" w14:textId="77777777" w:rsidR="006A2AB3" w:rsidRDefault="006A2AB3" w:rsidP="006A2AB3">
      <w:pPr>
        <w:pStyle w:val="ListParagraph"/>
        <w:numPr>
          <w:ilvl w:val="0"/>
          <w:numId w:val="13"/>
        </w:numPr>
        <w:jc w:val="both"/>
        <w:rPr>
          <w:rFonts w:ascii="Times New Roman" w:hAnsi="Times New Roman"/>
          <w:b w:val="0"/>
          <w:sz w:val="20"/>
          <w:szCs w:val="20"/>
        </w:rPr>
      </w:pPr>
      <w:r w:rsidRPr="00A717CA">
        <w:rPr>
          <w:rFonts w:ascii="Times New Roman" w:hAnsi="Times New Roman"/>
          <w:b w:val="0"/>
          <w:sz w:val="20"/>
          <w:szCs w:val="20"/>
        </w:rPr>
        <w:t>Briefly explain the meaning of these four stat. indices.</w:t>
      </w:r>
    </w:p>
    <w:p w14:paraId="4E096DB8" w14:textId="77777777" w:rsidR="006A2AB3" w:rsidRDefault="006A2AB3" w:rsidP="006A2AB3">
      <w:pPr>
        <w:pStyle w:val="ListParagraph"/>
        <w:numPr>
          <w:ilvl w:val="0"/>
          <w:numId w:val="13"/>
        </w:numPr>
        <w:jc w:val="both"/>
        <w:rPr>
          <w:rFonts w:ascii="Times New Roman" w:hAnsi="Times New Roman"/>
          <w:b w:val="0"/>
          <w:sz w:val="20"/>
          <w:szCs w:val="20"/>
        </w:rPr>
      </w:pPr>
      <w:r w:rsidRPr="006918A3">
        <w:rPr>
          <w:rFonts w:ascii="Times New Roman" w:hAnsi="Times New Roman"/>
          <w:b w:val="0"/>
          <w:sz w:val="20"/>
          <w:szCs w:val="20"/>
        </w:rPr>
        <w:t xml:space="preserve">Create a comparison table of their testing performances (using these specific statistical indices). </w:t>
      </w:r>
      <w:r>
        <w:rPr>
          <w:rFonts w:ascii="Times New Roman" w:hAnsi="Times New Roman"/>
          <w:b w:val="0"/>
          <w:sz w:val="20"/>
          <w:szCs w:val="20"/>
        </w:rPr>
        <w:t xml:space="preserve">Add a column in this matrix, where you will provide a brief description of the specific NN structure. </w:t>
      </w:r>
      <w:r w:rsidRPr="006918A3">
        <w:rPr>
          <w:rFonts w:ascii="Times New Roman" w:hAnsi="Times New Roman"/>
          <w:b w:val="0"/>
          <w:sz w:val="20"/>
          <w:szCs w:val="20"/>
        </w:rPr>
        <w:t xml:space="preserve">As, the number of potential NN structures (with various input vectors and internal structures) that can be created can be huge, in this exercise, restrict your total number of developed NNs to 12-15 models. Obviously, these models will have differences in terms of input vector and internal structure. The main aim of this task, by providing such different models, is to understand how such differences may have effect in the forecasting accuracy. </w:t>
      </w:r>
    </w:p>
    <w:p w14:paraId="5AC30BE7" w14:textId="77777777" w:rsidR="006A2AB3" w:rsidRDefault="006A2AB3" w:rsidP="006A2AB3">
      <w:pPr>
        <w:pStyle w:val="ListParagraph"/>
        <w:numPr>
          <w:ilvl w:val="0"/>
          <w:numId w:val="13"/>
        </w:numPr>
        <w:jc w:val="both"/>
        <w:rPr>
          <w:rFonts w:ascii="Times New Roman" w:hAnsi="Times New Roman"/>
          <w:b w:val="0"/>
          <w:sz w:val="20"/>
          <w:szCs w:val="20"/>
        </w:rPr>
      </w:pPr>
      <w:r w:rsidRPr="00B00816">
        <w:rPr>
          <w:rFonts w:ascii="Times New Roman" w:hAnsi="Times New Roman"/>
          <w:b w:val="0"/>
          <w:sz w:val="20"/>
          <w:szCs w:val="20"/>
        </w:rPr>
        <w:t>From this comparison table, check the “efficiency” of your best one-hidden layer and two-hidden layer networks, by checking the total number of weight parameters per network. Briefly, discuss which approach</w:t>
      </w:r>
      <w:r>
        <w:rPr>
          <w:rFonts w:ascii="Times New Roman" w:hAnsi="Times New Roman"/>
          <w:b w:val="0"/>
          <w:sz w:val="20"/>
          <w:szCs w:val="20"/>
        </w:rPr>
        <w:t>/structure</w:t>
      </w:r>
      <w:r w:rsidRPr="00B00816">
        <w:rPr>
          <w:rFonts w:ascii="Times New Roman" w:hAnsi="Times New Roman"/>
          <w:b w:val="0"/>
          <w:sz w:val="20"/>
          <w:szCs w:val="20"/>
        </w:rPr>
        <w:t xml:space="preserve"> is more preferable to you and why</w:t>
      </w:r>
      <w:r>
        <w:rPr>
          <w:rFonts w:ascii="Times New Roman" w:hAnsi="Times New Roman"/>
          <w:b w:val="0"/>
          <w:sz w:val="20"/>
          <w:szCs w:val="20"/>
        </w:rPr>
        <w:t>.</w:t>
      </w:r>
    </w:p>
    <w:p w14:paraId="07AC7184" w14:textId="77777777" w:rsidR="009534EB" w:rsidRPr="00365E74" w:rsidRDefault="009534EB" w:rsidP="009534EB">
      <w:pPr>
        <w:pStyle w:val="ListParagraph"/>
        <w:numPr>
          <w:ilvl w:val="0"/>
          <w:numId w:val="13"/>
        </w:numPr>
        <w:jc w:val="both"/>
        <w:rPr>
          <w:rFonts w:ascii="Times New Roman" w:hAnsi="Times New Roman"/>
          <w:b w:val="0"/>
          <w:sz w:val="20"/>
          <w:szCs w:val="20"/>
        </w:rPr>
      </w:pPr>
      <w:r w:rsidRPr="00365E74">
        <w:rPr>
          <w:rFonts w:ascii="Times New Roman" w:hAnsi="Times New Roman"/>
          <w:b w:val="0"/>
          <w:sz w:val="20"/>
          <w:szCs w:val="20"/>
        </w:rPr>
        <w:t>Finally, provide for your best MLP network, the related results both graphically (your prediction output vs. desired output) and via the stat. indices. In terms of graphics, you can either use a scatter plot or a simple line chart.</w:t>
      </w:r>
    </w:p>
    <w:p w14:paraId="7D8B8B33" w14:textId="77777777" w:rsidR="009534EB" w:rsidRPr="006F39DD" w:rsidRDefault="009534EB" w:rsidP="009534EB">
      <w:pPr>
        <w:jc w:val="both"/>
        <w:rPr>
          <w:rFonts w:ascii="Times New Roman" w:hAnsi="Times New Roman"/>
          <w:b w:val="0"/>
          <w:sz w:val="20"/>
          <w:szCs w:val="20"/>
        </w:rPr>
      </w:pPr>
      <w:r w:rsidRPr="006F39DD">
        <w:rPr>
          <w:rFonts w:ascii="Times New Roman" w:hAnsi="Times New Roman"/>
          <w:b w:val="0"/>
          <w:sz w:val="20"/>
          <w:szCs w:val="20"/>
        </w:rPr>
        <w:t xml:space="preserve">Write a code in R Studio to address </w:t>
      </w:r>
      <w:r>
        <w:rPr>
          <w:rFonts w:ascii="Times New Roman" w:hAnsi="Times New Roman"/>
          <w:b w:val="0"/>
          <w:sz w:val="20"/>
          <w:szCs w:val="20"/>
        </w:rPr>
        <w:t>all the above issues/tasks</w:t>
      </w:r>
      <w:r w:rsidRPr="006F39DD">
        <w:rPr>
          <w:rFonts w:ascii="Times New Roman" w:hAnsi="Times New Roman"/>
          <w:b w:val="0"/>
          <w:sz w:val="20"/>
          <w:szCs w:val="20"/>
        </w:rPr>
        <w:t>.</w:t>
      </w:r>
      <w:r w:rsidRPr="00130A0A">
        <w:rPr>
          <w:rFonts w:ascii="Times New Roman" w:hAnsi="Times New Roman"/>
          <w:b w:val="0"/>
          <w:sz w:val="20"/>
          <w:szCs w:val="20"/>
        </w:rPr>
        <w:t xml:space="preserve"> </w:t>
      </w:r>
      <w:r w:rsidRPr="006F39DD">
        <w:rPr>
          <w:rFonts w:ascii="Times New Roman" w:hAnsi="Times New Roman"/>
          <w:b w:val="0"/>
          <w:sz w:val="20"/>
          <w:szCs w:val="20"/>
        </w:rPr>
        <w:t>Full details of your results/codes/discussion are needed in your report. At the end of your report, provide also as an Appendix, the full code developed by you</w:t>
      </w:r>
      <w:r>
        <w:rPr>
          <w:rFonts w:ascii="Times New Roman" w:hAnsi="Times New Roman"/>
          <w:b w:val="0"/>
          <w:sz w:val="20"/>
          <w:szCs w:val="20"/>
        </w:rPr>
        <w:t xml:space="preserve"> for these tasks. </w:t>
      </w:r>
      <w:r w:rsidRPr="006F39DD">
        <w:rPr>
          <w:rFonts w:ascii="Times New Roman" w:hAnsi="Times New Roman"/>
          <w:b w:val="0"/>
          <w:sz w:val="20"/>
          <w:szCs w:val="20"/>
        </w:rPr>
        <w:t xml:space="preserve">The usage of </w:t>
      </w:r>
      <w:proofErr w:type="spellStart"/>
      <w:r w:rsidRPr="006F39DD">
        <w:rPr>
          <w:rFonts w:ascii="Times New Roman" w:hAnsi="Times New Roman"/>
          <w:b w:val="0"/>
          <w:sz w:val="20"/>
          <w:szCs w:val="20"/>
        </w:rPr>
        <w:t>neuralnet</w:t>
      </w:r>
      <w:proofErr w:type="spellEnd"/>
      <w:r w:rsidRPr="006F39DD">
        <w:rPr>
          <w:rFonts w:ascii="Times New Roman" w:hAnsi="Times New Roman"/>
          <w:b w:val="0"/>
          <w:sz w:val="20"/>
          <w:szCs w:val="20"/>
        </w:rPr>
        <w:t xml:space="preserve"> R function for MLP modelling is compulsory.</w:t>
      </w:r>
      <w:r>
        <w:rPr>
          <w:rFonts w:ascii="Times New Roman" w:hAnsi="Times New Roman"/>
          <w:b w:val="0"/>
          <w:sz w:val="20"/>
          <w:szCs w:val="20"/>
        </w:rPr>
        <w:t xml:space="preserve"> </w:t>
      </w:r>
      <w:r w:rsidRPr="006F39DD">
        <w:rPr>
          <w:rFonts w:ascii="Times New Roman" w:hAnsi="Times New Roman"/>
          <w:b w:val="0"/>
          <w:sz w:val="20"/>
          <w:szCs w:val="20"/>
        </w:rPr>
        <w:t xml:space="preserve">As everyone will have different forecasting result, emphasis in the marking scheme will be given to the adopted methodology and the explanation/justification of various decisions you have taken in order to provide an acceptable, in terms of performance, solution. </w:t>
      </w:r>
    </w:p>
    <w:p w14:paraId="6D6810D8" w14:textId="77777777" w:rsidR="009534EB" w:rsidRPr="003F1742" w:rsidRDefault="009534EB" w:rsidP="009534EB">
      <w:pPr>
        <w:pStyle w:val="HTMLPreformatted"/>
        <w:jc w:val="right"/>
        <w:rPr>
          <w:rFonts w:ascii="Times New Roman" w:hAnsi="Times New Roman" w:cs="Times New Roman"/>
          <w:b/>
          <w:sz w:val="22"/>
          <w:szCs w:val="22"/>
        </w:rPr>
      </w:pPr>
      <w:r>
        <w:rPr>
          <w:rFonts w:ascii="Times New Roman" w:hAnsi="Times New Roman" w:cs="Times New Roman"/>
          <w:b/>
          <w:sz w:val="22"/>
          <w:szCs w:val="22"/>
        </w:rPr>
        <w:t>(Marks 50</w:t>
      </w:r>
      <w:r w:rsidRPr="003F1742">
        <w:rPr>
          <w:rFonts w:ascii="Times New Roman" w:hAnsi="Times New Roman" w:cs="Times New Roman"/>
          <w:b/>
          <w:sz w:val="22"/>
          <w:szCs w:val="22"/>
        </w:rPr>
        <w:t>)</w:t>
      </w:r>
    </w:p>
    <w:p w14:paraId="4C5B2F45" w14:textId="77777777" w:rsidR="00D2307C" w:rsidRDefault="00D2307C" w:rsidP="00D2307C">
      <w:pPr>
        <w:jc w:val="both"/>
        <w:rPr>
          <w:rFonts w:ascii="Times New Roman" w:hAnsi="Times New Roman"/>
          <w:b w:val="0"/>
          <w:sz w:val="20"/>
          <w:szCs w:val="20"/>
        </w:rPr>
      </w:pPr>
    </w:p>
    <w:p w14:paraId="61314D32" w14:textId="77777777" w:rsidR="00475BAA" w:rsidRPr="005C53B7" w:rsidRDefault="00475BAA" w:rsidP="00475BAA">
      <w:pPr>
        <w:pStyle w:val="Default"/>
        <w:rPr>
          <w:b/>
          <w:color w:val="760027"/>
          <w:sz w:val="28"/>
          <w:szCs w:val="28"/>
        </w:rPr>
      </w:pPr>
      <w:r w:rsidRPr="005C53B7">
        <w:rPr>
          <w:b/>
          <w:color w:val="760027"/>
          <w:sz w:val="28"/>
          <w:szCs w:val="28"/>
        </w:rPr>
        <w:t>Coursework Marking scheme</w:t>
      </w:r>
    </w:p>
    <w:p w14:paraId="3B6B5CEB" w14:textId="77777777" w:rsidR="00475BAA" w:rsidRDefault="00475BAA" w:rsidP="00475BAA">
      <w:pPr>
        <w:spacing w:after="200" w:line="276" w:lineRule="auto"/>
        <w:rPr>
          <w:rFonts w:ascii="Times New Roman" w:hAnsi="Times New Roman"/>
          <w:b w:val="0"/>
          <w:bCs/>
          <w:color w:val="000000"/>
          <w:sz w:val="20"/>
          <w:szCs w:val="20"/>
        </w:rPr>
      </w:pPr>
      <w:r w:rsidRPr="005C53B7">
        <w:rPr>
          <w:rFonts w:ascii="Times New Roman" w:hAnsi="Times New Roman"/>
          <w:b w:val="0"/>
          <w:bCs/>
          <w:color w:val="000000"/>
          <w:sz w:val="20"/>
          <w:szCs w:val="20"/>
        </w:rPr>
        <w:t>The Coursework will be marked based on the following marking criteria:</w:t>
      </w:r>
    </w:p>
    <w:p w14:paraId="20D87079" w14:textId="77777777" w:rsidR="00063302" w:rsidRPr="00FE1106" w:rsidRDefault="00063302" w:rsidP="00063302">
      <w:pPr>
        <w:spacing w:after="200" w:line="276" w:lineRule="auto"/>
        <w:rPr>
          <w:rFonts w:ascii="Calibri" w:hAnsi="Calibri" w:cs="Calibri"/>
          <w:b w:val="0"/>
          <w:bCs/>
          <w:sz w:val="20"/>
          <w:szCs w:val="20"/>
        </w:rPr>
      </w:pPr>
      <w:r w:rsidRPr="00FE1106">
        <w:rPr>
          <w:rFonts w:ascii="Times New Roman" w:hAnsi="Times New Roman"/>
          <w:sz w:val="20"/>
          <w:szCs w:val="20"/>
          <w:u w:val="single"/>
        </w:rPr>
        <w:t>1</w:t>
      </w:r>
      <w:r w:rsidRPr="00FE1106">
        <w:rPr>
          <w:rFonts w:ascii="Times New Roman" w:hAnsi="Times New Roman"/>
          <w:sz w:val="20"/>
          <w:szCs w:val="20"/>
          <w:u w:val="single"/>
          <w:vertAlign w:val="superscript"/>
        </w:rPr>
        <w:t>st</w:t>
      </w:r>
      <w:r w:rsidRPr="00FE1106">
        <w:rPr>
          <w:rFonts w:ascii="Times New Roman" w:hAnsi="Times New Roman"/>
          <w:sz w:val="20"/>
          <w:szCs w:val="20"/>
          <w:u w:val="single"/>
        </w:rPr>
        <w:t xml:space="preserve"> Objective (partitioning clustering)</w:t>
      </w:r>
    </w:p>
    <w:p w14:paraId="2A5FA847" w14:textId="77777777" w:rsidR="00063302" w:rsidRPr="00FE1106" w:rsidRDefault="00063302" w:rsidP="00063302">
      <w:pPr>
        <w:pStyle w:val="ListParagraph"/>
        <w:numPr>
          <w:ilvl w:val="0"/>
          <w:numId w:val="10"/>
        </w:numPr>
        <w:jc w:val="both"/>
        <w:rPr>
          <w:rFonts w:ascii="Times New Roman" w:hAnsi="Times New Roman"/>
          <w:b w:val="0"/>
          <w:sz w:val="18"/>
          <w:szCs w:val="18"/>
        </w:rPr>
      </w:pPr>
      <w:r w:rsidRPr="00FE1106">
        <w:rPr>
          <w:rFonts w:ascii="Times New Roman" w:hAnsi="Times New Roman"/>
          <w:b w:val="0"/>
          <w:sz w:val="18"/>
          <w:szCs w:val="18"/>
        </w:rPr>
        <w:t>Pre-processing tasks (2 marks for scaling and 5 marks for outliers detection/removal)</w:t>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t>7</w:t>
      </w:r>
    </w:p>
    <w:p w14:paraId="32C768DC" w14:textId="77777777" w:rsidR="00063302" w:rsidRPr="00FE1106" w:rsidRDefault="00063302" w:rsidP="00063302">
      <w:pPr>
        <w:pStyle w:val="ListParagraph"/>
        <w:numPr>
          <w:ilvl w:val="0"/>
          <w:numId w:val="10"/>
        </w:numPr>
        <w:jc w:val="both"/>
        <w:rPr>
          <w:rFonts w:ascii="Times New Roman" w:hAnsi="Times New Roman"/>
          <w:b w:val="0"/>
          <w:sz w:val="18"/>
          <w:szCs w:val="18"/>
        </w:rPr>
      </w:pPr>
      <w:r w:rsidRPr="00FE1106">
        <w:rPr>
          <w:rFonts w:ascii="Times New Roman" w:hAnsi="Times New Roman"/>
          <w:b w:val="0"/>
          <w:sz w:val="18"/>
          <w:szCs w:val="18"/>
        </w:rPr>
        <w:t xml:space="preserve">Determine the number of cluster centres by showing all necessary steps/methods via “automated” </w:t>
      </w:r>
    </w:p>
    <w:p w14:paraId="270E9B30" w14:textId="77777777" w:rsidR="00063302" w:rsidRPr="00FE1106" w:rsidRDefault="00063302" w:rsidP="00063302">
      <w:pPr>
        <w:pStyle w:val="ListParagraph"/>
        <w:jc w:val="both"/>
        <w:rPr>
          <w:rFonts w:ascii="Times New Roman" w:hAnsi="Times New Roman"/>
          <w:b w:val="0"/>
          <w:sz w:val="18"/>
          <w:szCs w:val="18"/>
        </w:rPr>
      </w:pPr>
      <w:r w:rsidRPr="00FE1106">
        <w:rPr>
          <w:rFonts w:ascii="Times New Roman" w:hAnsi="Times New Roman"/>
          <w:b w:val="0"/>
          <w:sz w:val="18"/>
          <w:szCs w:val="18"/>
        </w:rPr>
        <w:t>tools (1.5 mark for each one of these “automated” tools)</w:t>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t>6</w:t>
      </w:r>
    </w:p>
    <w:p w14:paraId="76643D0D" w14:textId="77777777" w:rsidR="00063302" w:rsidRPr="00FE1106" w:rsidRDefault="00063302" w:rsidP="00063302">
      <w:pPr>
        <w:pStyle w:val="ListParagraph"/>
        <w:numPr>
          <w:ilvl w:val="0"/>
          <w:numId w:val="10"/>
        </w:numPr>
        <w:jc w:val="both"/>
        <w:rPr>
          <w:rFonts w:ascii="Times New Roman" w:hAnsi="Times New Roman"/>
          <w:b w:val="0"/>
          <w:sz w:val="18"/>
          <w:szCs w:val="18"/>
        </w:rPr>
      </w:pPr>
      <w:r w:rsidRPr="00FE1106">
        <w:rPr>
          <w:rFonts w:ascii="Times New Roman" w:hAnsi="Times New Roman"/>
          <w:b w:val="0"/>
          <w:sz w:val="18"/>
          <w:szCs w:val="18"/>
        </w:rPr>
        <w:t xml:space="preserve">K-means analysis for the chosen k (all attributes used) and show  all requested outputs </w:t>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t>5</w:t>
      </w:r>
    </w:p>
    <w:p w14:paraId="7E8719E6" w14:textId="77777777" w:rsidR="00063302" w:rsidRPr="00FE1106" w:rsidRDefault="00063302" w:rsidP="00063302">
      <w:pPr>
        <w:pStyle w:val="ListParagraph"/>
        <w:numPr>
          <w:ilvl w:val="0"/>
          <w:numId w:val="10"/>
        </w:numPr>
        <w:jc w:val="both"/>
        <w:rPr>
          <w:rFonts w:ascii="Times New Roman" w:hAnsi="Times New Roman"/>
          <w:b w:val="0"/>
          <w:sz w:val="18"/>
          <w:szCs w:val="18"/>
        </w:rPr>
      </w:pPr>
      <w:r w:rsidRPr="00FE1106">
        <w:rPr>
          <w:rFonts w:ascii="Times New Roman" w:hAnsi="Times New Roman"/>
          <w:b w:val="0"/>
          <w:sz w:val="18"/>
          <w:szCs w:val="18"/>
        </w:rPr>
        <w:t xml:space="preserve">Show the silhouette plot (3 marks) and provide related discussion on this output, following this </w:t>
      </w:r>
    </w:p>
    <w:p w14:paraId="1FF98843" w14:textId="77777777" w:rsidR="00063302" w:rsidRPr="00FE1106" w:rsidRDefault="00063302" w:rsidP="00063302">
      <w:pPr>
        <w:pStyle w:val="ListParagraph"/>
        <w:jc w:val="both"/>
        <w:rPr>
          <w:rFonts w:ascii="Times New Roman" w:hAnsi="Times New Roman"/>
          <w:b w:val="0"/>
          <w:sz w:val="18"/>
          <w:szCs w:val="18"/>
        </w:rPr>
      </w:pPr>
      <w:r w:rsidRPr="00FE1106">
        <w:rPr>
          <w:rFonts w:ascii="Times New Roman" w:hAnsi="Times New Roman"/>
          <w:b w:val="0"/>
          <w:sz w:val="18"/>
          <w:szCs w:val="18"/>
        </w:rPr>
        <w:t>Kmeans attempt (2 marks)</w:t>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t>5</w:t>
      </w:r>
    </w:p>
    <w:p w14:paraId="42ED47FC" w14:textId="77777777" w:rsidR="00063302" w:rsidRPr="00FE1106" w:rsidRDefault="00063302" w:rsidP="00063302">
      <w:pPr>
        <w:pStyle w:val="ListParagraph"/>
        <w:numPr>
          <w:ilvl w:val="0"/>
          <w:numId w:val="10"/>
        </w:numPr>
        <w:jc w:val="both"/>
        <w:rPr>
          <w:rFonts w:ascii="Times New Roman" w:hAnsi="Times New Roman"/>
          <w:b w:val="0"/>
          <w:sz w:val="18"/>
          <w:szCs w:val="18"/>
        </w:rPr>
      </w:pPr>
      <w:r>
        <w:rPr>
          <w:rFonts w:ascii="Times New Roman" w:hAnsi="Times New Roman"/>
          <w:b w:val="0"/>
          <w:sz w:val="18"/>
          <w:szCs w:val="18"/>
        </w:rPr>
        <w:lastRenderedPageBreak/>
        <w:t xml:space="preserve">Apply a PCA for this wine </w:t>
      </w:r>
      <w:r w:rsidRPr="00FE1106">
        <w:rPr>
          <w:rFonts w:ascii="Times New Roman" w:hAnsi="Times New Roman"/>
          <w:b w:val="0"/>
          <w:sz w:val="18"/>
          <w:szCs w:val="18"/>
        </w:rPr>
        <w:t xml:space="preserve">dataset and show all related R-outputs (4 marks). Create a new dataset </w:t>
      </w:r>
    </w:p>
    <w:p w14:paraId="23EF59A1" w14:textId="77777777" w:rsidR="00063302" w:rsidRPr="00FE1106" w:rsidRDefault="00063302" w:rsidP="00063302">
      <w:pPr>
        <w:pStyle w:val="ListParagraph"/>
        <w:jc w:val="both"/>
        <w:rPr>
          <w:rFonts w:ascii="Times New Roman" w:hAnsi="Times New Roman"/>
          <w:b w:val="0"/>
          <w:sz w:val="18"/>
          <w:szCs w:val="18"/>
        </w:rPr>
      </w:pPr>
      <w:r w:rsidRPr="00FE1106">
        <w:rPr>
          <w:rFonts w:ascii="Times New Roman" w:hAnsi="Times New Roman"/>
          <w:b w:val="0"/>
          <w:sz w:val="18"/>
          <w:szCs w:val="18"/>
        </w:rPr>
        <w:t xml:space="preserve">with those PCs with </w:t>
      </w:r>
      <w:r w:rsidR="005341F9">
        <w:rPr>
          <w:rFonts w:ascii="Times New Roman" w:hAnsi="Times New Roman"/>
          <w:b w:val="0"/>
          <w:sz w:val="18"/>
          <w:szCs w:val="18"/>
        </w:rPr>
        <w:t>a cumulative score at least &gt; 85</w:t>
      </w:r>
      <w:r w:rsidRPr="00FE1106">
        <w:rPr>
          <w:rFonts w:ascii="Times New Roman" w:hAnsi="Times New Roman"/>
          <w:b w:val="0"/>
          <w:sz w:val="18"/>
          <w:szCs w:val="18"/>
        </w:rPr>
        <w:t>%, as attributes and provide a discussion for</w:t>
      </w:r>
    </w:p>
    <w:p w14:paraId="304E291D" w14:textId="77777777" w:rsidR="00063302" w:rsidRPr="00FE1106" w:rsidRDefault="00063302" w:rsidP="00063302">
      <w:pPr>
        <w:pStyle w:val="ListParagraph"/>
        <w:jc w:val="both"/>
        <w:rPr>
          <w:rFonts w:ascii="Times New Roman" w:hAnsi="Times New Roman"/>
          <w:b w:val="0"/>
          <w:sz w:val="18"/>
          <w:szCs w:val="18"/>
        </w:rPr>
      </w:pPr>
      <w:r w:rsidRPr="00FE1106">
        <w:rPr>
          <w:rFonts w:ascii="Times New Roman" w:hAnsi="Times New Roman"/>
          <w:b w:val="0"/>
          <w:sz w:val="18"/>
          <w:szCs w:val="18"/>
        </w:rPr>
        <w:t>your choice (4 marks).</w:t>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t>8</w:t>
      </w:r>
    </w:p>
    <w:p w14:paraId="418C1D25" w14:textId="77777777" w:rsidR="00063302" w:rsidRPr="00FE1106" w:rsidRDefault="00063302" w:rsidP="00063302">
      <w:pPr>
        <w:pStyle w:val="ListParagraph"/>
        <w:numPr>
          <w:ilvl w:val="0"/>
          <w:numId w:val="10"/>
        </w:numPr>
        <w:jc w:val="both"/>
        <w:rPr>
          <w:rFonts w:ascii="Times New Roman" w:hAnsi="Times New Roman"/>
          <w:b w:val="0"/>
          <w:sz w:val="18"/>
          <w:szCs w:val="18"/>
        </w:rPr>
      </w:pPr>
      <w:r w:rsidRPr="00FE1106">
        <w:rPr>
          <w:rFonts w:ascii="Times New Roman" w:hAnsi="Times New Roman"/>
          <w:b w:val="0"/>
          <w:sz w:val="18"/>
          <w:szCs w:val="18"/>
        </w:rPr>
        <w:t>Determine the number of cluster centres by showing all necessary steps/methods via “automated”</w:t>
      </w:r>
    </w:p>
    <w:p w14:paraId="3746E597" w14:textId="77777777" w:rsidR="00063302" w:rsidRPr="00FE1106" w:rsidRDefault="00063302" w:rsidP="00063302">
      <w:pPr>
        <w:pStyle w:val="ListParagraph"/>
        <w:jc w:val="both"/>
        <w:rPr>
          <w:rFonts w:ascii="Times New Roman" w:hAnsi="Times New Roman"/>
          <w:b w:val="0"/>
          <w:sz w:val="18"/>
          <w:szCs w:val="18"/>
        </w:rPr>
      </w:pPr>
      <w:r w:rsidRPr="00FE1106">
        <w:rPr>
          <w:rFonts w:ascii="Times New Roman" w:hAnsi="Times New Roman"/>
          <w:b w:val="0"/>
          <w:sz w:val="18"/>
          <w:szCs w:val="18"/>
        </w:rPr>
        <w:t>tools (1.5 mark for each one of these “automated” tools)</w:t>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t>6</w:t>
      </w:r>
    </w:p>
    <w:p w14:paraId="35E2A0D5" w14:textId="77777777" w:rsidR="00063302" w:rsidRPr="00FE1106" w:rsidRDefault="00063302" w:rsidP="00063302">
      <w:pPr>
        <w:pStyle w:val="ListParagraph"/>
        <w:numPr>
          <w:ilvl w:val="0"/>
          <w:numId w:val="10"/>
        </w:numPr>
        <w:jc w:val="both"/>
        <w:rPr>
          <w:rFonts w:ascii="Times New Roman" w:hAnsi="Times New Roman"/>
          <w:b w:val="0"/>
          <w:sz w:val="18"/>
          <w:szCs w:val="18"/>
        </w:rPr>
      </w:pPr>
      <w:r w:rsidRPr="00FE1106">
        <w:rPr>
          <w:rFonts w:ascii="Times New Roman" w:hAnsi="Times New Roman"/>
          <w:b w:val="0"/>
          <w:sz w:val="18"/>
          <w:szCs w:val="18"/>
        </w:rPr>
        <w:t>K-means analysis for this “</w:t>
      </w:r>
      <w:proofErr w:type="spellStart"/>
      <w:r w:rsidRPr="00FE1106">
        <w:rPr>
          <w:rFonts w:ascii="Times New Roman" w:hAnsi="Times New Roman"/>
          <w:b w:val="0"/>
          <w:sz w:val="18"/>
          <w:szCs w:val="18"/>
        </w:rPr>
        <w:t>pca</w:t>
      </w:r>
      <w:proofErr w:type="spellEnd"/>
      <w:r w:rsidRPr="00FE1106">
        <w:rPr>
          <w:rFonts w:ascii="Times New Roman" w:hAnsi="Times New Roman"/>
          <w:b w:val="0"/>
          <w:sz w:val="18"/>
          <w:szCs w:val="18"/>
        </w:rPr>
        <w:t xml:space="preserve">”-based dataset for the chosen k and show all requested outputs </w:t>
      </w:r>
      <w:r w:rsidRPr="00FE1106">
        <w:rPr>
          <w:rFonts w:ascii="Times New Roman" w:hAnsi="Times New Roman"/>
          <w:b w:val="0"/>
          <w:sz w:val="18"/>
          <w:szCs w:val="18"/>
        </w:rPr>
        <w:tab/>
      </w:r>
      <w:r w:rsidRPr="00FE1106">
        <w:rPr>
          <w:rFonts w:ascii="Times New Roman" w:hAnsi="Times New Roman"/>
          <w:b w:val="0"/>
          <w:sz w:val="18"/>
          <w:szCs w:val="18"/>
        </w:rPr>
        <w:tab/>
        <w:t>5</w:t>
      </w:r>
    </w:p>
    <w:p w14:paraId="5240D016" w14:textId="77777777" w:rsidR="00063302" w:rsidRPr="00FE1106" w:rsidRDefault="00063302" w:rsidP="00063302">
      <w:pPr>
        <w:pStyle w:val="ListParagraph"/>
        <w:numPr>
          <w:ilvl w:val="0"/>
          <w:numId w:val="10"/>
        </w:numPr>
        <w:jc w:val="both"/>
        <w:rPr>
          <w:rFonts w:ascii="Times New Roman" w:hAnsi="Times New Roman"/>
          <w:b w:val="0"/>
          <w:sz w:val="18"/>
          <w:szCs w:val="18"/>
        </w:rPr>
      </w:pPr>
      <w:r w:rsidRPr="00FE1106">
        <w:rPr>
          <w:rFonts w:ascii="Times New Roman" w:hAnsi="Times New Roman"/>
          <w:b w:val="0"/>
          <w:sz w:val="18"/>
          <w:szCs w:val="18"/>
        </w:rPr>
        <w:t xml:space="preserve">Show the silhouette plot (3 marks) and provide related discussion on this output, following this </w:t>
      </w:r>
    </w:p>
    <w:p w14:paraId="1B7BCB7D" w14:textId="77777777" w:rsidR="00063302" w:rsidRPr="00FE1106" w:rsidRDefault="00063302" w:rsidP="00063302">
      <w:pPr>
        <w:pStyle w:val="ListParagraph"/>
        <w:jc w:val="both"/>
        <w:rPr>
          <w:rFonts w:ascii="Times New Roman" w:hAnsi="Times New Roman"/>
          <w:b w:val="0"/>
          <w:sz w:val="18"/>
          <w:szCs w:val="18"/>
        </w:rPr>
      </w:pPr>
      <w:r w:rsidRPr="00FE1106">
        <w:rPr>
          <w:rFonts w:ascii="Times New Roman" w:hAnsi="Times New Roman"/>
          <w:b w:val="0"/>
          <w:sz w:val="18"/>
          <w:szCs w:val="18"/>
        </w:rPr>
        <w:t>“</w:t>
      </w:r>
      <w:proofErr w:type="spellStart"/>
      <w:r w:rsidRPr="00FE1106">
        <w:rPr>
          <w:rFonts w:ascii="Times New Roman" w:hAnsi="Times New Roman"/>
          <w:b w:val="0"/>
          <w:sz w:val="18"/>
          <w:szCs w:val="18"/>
        </w:rPr>
        <w:t>pca</w:t>
      </w:r>
      <w:proofErr w:type="spellEnd"/>
      <w:r w:rsidRPr="00FE1106">
        <w:rPr>
          <w:rFonts w:ascii="Times New Roman" w:hAnsi="Times New Roman"/>
          <w:b w:val="0"/>
          <w:sz w:val="18"/>
          <w:szCs w:val="18"/>
        </w:rPr>
        <w:t xml:space="preserve">-based” </w:t>
      </w:r>
      <w:proofErr w:type="spellStart"/>
      <w:r w:rsidRPr="00FE1106">
        <w:rPr>
          <w:rFonts w:ascii="Times New Roman" w:hAnsi="Times New Roman"/>
          <w:b w:val="0"/>
          <w:sz w:val="18"/>
          <w:szCs w:val="18"/>
        </w:rPr>
        <w:t>Kmeans</w:t>
      </w:r>
      <w:proofErr w:type="spellEnd"/>
      <w:r w:rsidRPr="00FE1106">
        <w:rPr>
          <w:rFonts w:ascii="Times New Roman" w:hAnsi="Times New Roman"/>
          <w:b w:val="0"/>
          <w:sz w:val="18"/>
          <w:szCs w:val="18"/>
        </w:rPr>
        <w:t xml:space="preserve"> attempt (2 marks)</w:t>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t>5</w:t>
      </w:r>
    </w:p>
    <w:p w14:paraId="773A38AC" w14:textId="77777777" w:rsidR="00063302" w:rsidRPr="00FE1106" w:rsidRDefault="00063302" w:rsidP="00063302">
      <w:pPr>
        <w:pStyle w:val="NoSpacing"/>
        <w:numPr>
          <w:ilvl w:val="0"/>
          <w:numId w:val="10"/>
        </w:numPr>
        <w:jc w:val="both"/>
        <w:rPr>
          <w:rFonts w:ascii="Times New Roman" w:hAnsi="Times New Roman"/>
          <w:b w:val="0"/>
          <w:sz w:val="18"/>
          <w:szCs w:val="18"/>
        </w:rPr>
      </w:pPr>
      <w:r w:rsidRPr="00FE1106">
        <w:rPr>
          <w:rFonts w:ascii="Times New Roman" w:hAnsi="Times New Roman"/>
          <w:b w:val="0"/>
          <w:sz w:val="18"/>
          <w:szCs w:val="18"/>
        </w:rPr>
        <w:t xml:space="preserve">Implement and show the </w:t>
      </w:r>
      <w:proofErr w:type="spellStart"/>
      <w:r w:rsidRPr="00FE1106">
        <w:rPr>
          <w:rFonts w:ascii="Times New Roman" w:hAnsi="Times New Roman"/>
          <w:b w:val="0"/>
          <w:sz w:val="18"/>
          <w:szCs w:val="18"/>
        </w:rPr>
        <w:t>Calinski-Harabasz</w:t>
      </w:r>
      <w:proofErr w:type="spellEnd"/>
      <w:r w:rsidRPr="00FE1106">
        <w:rPr>
          <w:rFonts w:ascii="Times New Roman" w:hAnsi="Times New Roman"/>
          <w:b w:val="0"/>
          <w:sz w:val="18"/>
          <w:szCs w:val="18"/>
        </w:rPr>
        <w:t xml:space="preserve"> index. Provide, a brief discussion on the outcome </w:t>
      </w:r>
    </w:p>
    <w:p w14:paraId="0F9D1C84" w14:textId="77777777" w:rsidR="00063302" w:rsidRPr="00FE1106" w:rsidRDefault="00063302" w:rsidP="00063302">
      <w:pPr>
        <w:pStyle w:val="NoSpacing"/>
        <w:ind w:left="720"/>
        <w:jc w:val="both"/>
        <w:rPr>
          <w:rFonts w:ascii="Times New Roman" w:hAnsi="Times New Roman"/>
          <w:b w:val="0"/>
          <w:sz w:val="18"/>
          <w:szCs w:val="18"/>
        </w:rPr>
      </w:pPr>
      <w:r w:rsidRPr="00FE1106">
        <w:rPr>
          <w:rFonts w:ascii="Times New Roman" w:hAnsi="Times New Roman"/>
          <w:b w:val="0"/>
          <w:sz w:val="18"/>
          <w:szCs w:val="18"/>
        </w:rPr>
        <w:t>of this index.</w:t>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t>3</w:t>
      </w:r>
    </w:p>
    <w:p w14:paraId="195BBB83" w14:textId="77777777" w:rsidR="00757B4A" w:rsidRPr="00FE1106" w:rsidRDefault="00757B4A" w:rsidP="00552492">
      <w:pPr>
        <w:jc w:val="both"/>
        <w:rPr>
          <w:rFonts w:ascii="Times New Roman" w:hAnsi="Times New Roman"/>
          <w:b w:val="0"/>
          <w:sz w:val="20"/>
          <w:szCs w:val="20"/>
        </w:rPr>
      </w:pPr>
    </w:p>
    <w:p w14:paraId="6F3555F9" w14:textId="77777777" w:rsidR="006D125F" w:rsidRPr="00F86CAA" w:rsidRDefault="006D125F" w:rsidP="006D125F">
      <w:pPr>
        <w:pStyle w:val="HTMLPreformatted"/>
        <w:jc w:val="both"/>
        <w:rPr>
          <w:rFonts w:ascii="Times New Roman" w:hAnsi="Times New Roman" w:cs="Times New Roman"/>
          <w:b/>
          <w:u w:val="single"/>
        </w:rPr>
      </w:pPr>
      <w:r w:rsidRPr="00F86CAA">
        <w:rPr>
          <w:rFonts w:ascii="Times New Roman" w:hAnsi="Times New Roman" w:cs="Times New Roman"/>
          <w:b/>
          <w:u w:val="single"/>
        </w:rPr>
        <w:t>2</w:t>
      </w:r>
      <w:r w:rsidRPr="00F86CAA">
        <w:rPr>
          <w:rFonts w:ascii="Times New Roman" w:hAnsi="Times New Roman" w:cs="Times New Roman"/>
          <w:b/>
          <w:u w:val="single"/>
          <w:vertAlign w:val="superscript"/>
        </w:rPr>
        <w:t>nd</w:t>
      </w:r>
      <w:r w:rsidRPr="00F86CAA">
        <w:rPr>
          <w:rFonts w:ascii="Times New Roman" w:hAnsi="Times New Roman" w:cs="Times New Roman"/>
          <w:b/>
          <w:u w:val="single"/>
        </w:rPr>
        <w:t xml:space="preserve"> Objective (MLP</w:t>
      </w:r>
      <w:r w:rsidR="0087157E">
        <w:rPr>
          <w:rFonts w:ascii="Times New Roman" w:hAnsi="Times New Roman" w:cs="Times New Roman"/>
          <w:b/>
          <w:u w:val="single"/>
        </w:rPr>
        <w:t xml:space="preserve"> NN</w:t>
      </w:r>
      <w:r w:rsidRPr="00F86CAA">
        <w:rPr>
          <w:rFonts w:ascii="Times New Roman" w:hAnsi="Times New Roman" w:cs="Times New Roman"/>
          <w:b/>
          <w:u w:val="single"/>
        </w:rPr>
        <w:t>)</w:t>
      </w:r>
    </w:p>
    <w:p w14:paraId="6C3012F0" w14:textId="77777777" w:rsidR="006D125F" w:rsidRPr="00F86CAA" w:rsidRDefault="006D125F" w:rsidP="006D125F">
      <w:pPr>
        <w:pStyle w:val="HTMLPreformatted"/>
        <w:jc w:val="both"/>
        <w:rPr>
          <w:rFonts w:ascii="Times New Roman" w:hAnsi="Times New Roman" w:cs="Times New Roman"/>
          <w:u w:val="single"/>
        </w:rPr>
      </w:pPr>
    </w:p>
    <w:p w14:paraId="0B53672B" w14:textId="77777777" w:rsidR="0063299D" w:rsidRPr="00FE1106" w:rsidRDefault="006D125F" w:rsidP="00B320EB">
      <w:pPr>
        <w:pStyle w:val="ListParagraph"/>
        <w:numPr>
          <w:ilvl w:val="0"/>
          <w:numId w:val="18"/>
        </w:numPr>
        <w:jc w:val="both"/>
        <w:rPr>
          <w:rFonts w:ascii="Times New Roman" w:hAnsi="Times New Roman"/>
          <w:b w:val="0"/>
          <w:sz w:val="18"/>
          <w:szCs w:val="18"/>
        </w:rPr>
      </w:pPr>
      <w:r w:rsidRPr="00FE1106">
        <w:rPr>
          <w:rFonts w:ascii="Times New Roman" w:hAnsi="Times New Roman"/>
          <w:b w:val="0"/>
          <w:sz w:val="18"/>
          <w:szCs w:val="18"/>
        </w:rPr>
        <w:t xml:space="preserve">Brief discussion of the various methods used for defining the input vector in </w:t>
      </w:r>
      <w:r w:rsidR="009534EB" w:rsidRPr="00FE1106">
        <w:rPr>
          <w:rFonts w:ascii="Times New Roman" w:hAnsi="Times New Roman"/>
          <w:b w:val="0"/>
          <w:sz w:val="18"/>
          <w:szCs w:val="18"/>
        </w:rPr>
        <w:t xml:space="preserve">exchange rates </w:t>
      </w:r>
      <w:r w:rsidRPr="00FE1106">
        <w:rPr>
          <w:rFonts w:ascii="Times New Roman" w:hAnsi="Times New Roman"/>
          <w:b w:val="0"/>
          <w:sz w:val="18"/>
          <w:szCs w:val="18"/>
        </w:rPr>
        <w:t>forecasting</w:t>
      </w:r>
    </w:p>
    <w:p w14:paraId="19A99857" w14:textId="77777777" w:rsidR="006D125F" w:rsidRPr="00FE1106" w:rsidRDefault="006D125F" w:rsidP="0063299D">
      <w:pPr>
        <w:pStyle w:val="ListParagraph"/>
        <w:jc w:val="both"/>
        <w:rPr>
          <w:rFonts w:ascii="Times New Roman" w:hAnsi="Times New Roman"/>
          <w:b w:val="0"/>
          <w:sz w:val="18"/>
          <w:szCs w:val="18"/>
        </w:rPr>
      </w:pPr>
      <w:r w:rsidRPr="00FE1106">
        <w:rPr>
          <w:rFonts w:ascii="Times New Roman" w:hAnsi="Times New Roman"/>
          <w:b w:val="0"/>
          <w:sz w:val="18"/>
          <w:szCs w:val="18"/>
        </w:rPr>
        <w:t xml:space="preserve"> problems</w:t>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0063299D" w:rsidRPr="00FE1106">
        <w:rPr>
          <w:rFonts w:ascii="Times New Roman" w:hAnsi="Times New Roman"/>
          <w:b w:val="0"/>
          <w:sz w:val="18"/>
          <w:szCs w:val="18"/>
        </w:rPr>
        <w:tab/>
      </w:r>
      <w:r w:rsidR="0063299D" w:rsidRPr="00FE1106">
        <w:rPr>
          <w:rFonts w:ascii="Times New Roman" w:hAnsi="Times New Roman"/>
          <w:b w:val="0"/>
          <w:sz w:val="18"/>
          <w:szCs w:val="18"/>
        </w:rPr>
        <w:tab/>
      </w:r>
      <w:r w:rsidRPr="00FE1106">
        <w:rPr>
          <w:rFonts w:ascii="Times New Roman" w:hAnsi="Times New Roman"/>
          <w:b w:val="0"/>
          <w:sz w:val="18"/>
          <w:szCs w:val="18"/>
        </w:rPr>
        <w:t>5</w:t>
      </w:r>
    </w:p>
    <w:p w14:paraId="1A461288" w14:textId="77777777" w:rsidR="0063299D" w:rsidRPr="00FE1106" w:rsidRDefault="006D125F" w:rsidP="002C401C">
      <w:pPr>
        <w:pStyle w:val="ListParagraph"/>
        <w:numPr>
          <w:ilvl w:val="0"/>
          <w:numId w:val="18"/>
        </w:numPr>
        <w:jc w:val="both"/>
        <w:rPr>
          <w:rFonts w:ascii="Times New Roman" w:hAnsi="Times New Roman"/>
          <w:b w:val="0"/>
          <w:sz w:val="18"/>
          <w:szCs w:val="18"/>
        </w:rPr>
      </w:pPr>
      <w:r w:rsidRPr="00FE1106">
        <w:rPr>
          <w:rFonts w:ascii="Times New Roman" w:hAnsi="Times New Roman"/>
          <w:b w:val="0"/>
          <w:sz w:val="18"/>
          <w:szCs w:val="18"/>
        </w:rPr>
        <w:t>Evidence of various adopted input vectors and the related input/output matrices for</w:t>
      </w:r>
      <w:r w:rsidR="009534EB" w:rsidRPr="00FE1106">
        <w:rPr>
          <w:rFonts w:ascii="Times New Roman" w:hAnsi="Times New Roman"/>
          <w:b w:val="0"/>
          <w:sz w:val="18"/>
          <w:szCs w:val="18"/>
        </w:rPr>
        <w:t xml:space="preserve"> </w:t>
      </w:r>
      <w:r w:rsidR="00047056" w:rsidRPr="00FE1106">
        <w:rPr>
          <w:rFonts w:ascii="Times New Roman" w:hAnsi="Times New Roman"/>
          <w:b w:val="0"/>
          <w:sz w:val="18"/>
          <w:szCs w:val="18"/>
        </w:rPr>
        <w:t xml:space="preserve">this </w:t>
      </w:r>
      <w:r w:rsidRPr="00FE1106">
        <w:rPr>
          <w:rFonts w:ascii="Times New Roman" w:hAnsi="Times New Roman"/>
          <w:b w:val="0"/>
          <w:sz w:val="18"/>
          <w:szCs w:val="18"/>
        </w:rPr>
        <w:t xml:space="preserve">“AR” based </w:t>
      </w:r>
    </w:p>
    <w:p w14:paraId="0D41A57B" w14:textId="77777777" w:rsidR="006D125F" w:rsidRPr="00FE1106" w:rsidRDefault="00047056" w:rsidP="0063299D">
      <w:pPr>
        <w:pStyle w:val="ListParagraph"/>
        <w:jc w:val="both"/>
        <w:rPr>
          <w:rFonts w:ascii="Times New Roman" w:hAnsi="Times New Roman"/>
          <w:b w:val="0"/>
          <w:sz w:val="18"/>
          <w:szCs w:val="18"/>
        </w:rPr>
      </w:pPr>
      <w:r w:rsidRPr="00FE1106">
        <w:rPr>
          <w:rFonts w:ascii="Times New Roman" w:hAnsi="Times New Roman"/>
          <w:b w:val="0"/>
          <w:sz w:val="18"/>
          <w:szCs w:val="18"/>
        </w:rPr>
        <w:t>approach</w:t>
      </w:r>
      <w:r w:rsidR="006D125F" w:rsidRPr="00FE1106">
        <w:rPr>
          <w:rFonts w:ascii="Times New Roman" w:hAnsi="Times New Roman"/>
          <w:b w:val="0"/>
          <w:sz w:val="18"/>
          <w:szCs w:val="18"/>
        </w:rPr>
        <w:tab/>
      </w:r>
      <w:r w:rsidR="006D125F" w:rsidRPr="00FE1106">
        <w:rPr>
          <w:rFonts w:ascii="Times New Roman" w:hAnsi="Times New Roman"/>
          <w:b w:val="0"/>
          <w:sz w:val="18"/>
          <w:szCs w:val="18"/>
        </w:rPr>
        <w:tab/>
      </w:r>
      <w:r w:rsidR="006D125F" w:rsidRPr="00FE1106">
        <w:rPr>
          <w:rFonts w:ascii="Times New Roman" w:hAnsi="Times New Roman"/>
          <w:b w:val="0"/>
          <w:sz w:val="18"/>
          <w:szCs w:val="18"/>
        </w:rPr>
        <w:tab/>
      </w:r>
      <w:r w:rsidR="006D125F" w:rsidRPr="00FE1106">
        <w:rPr>
          <w:rFonts w:ascii="Times New Roman" w:hAnsi="Times New Roman"/>
          <w:b w:val="0"/>
          <w:sz w:val="18"/>
          <w:szCs w:val="18"/>
        </w:rPr>
        <w:tab/>
      </w:r>
      <w:r w:rsidR="006D125F" w:rsidRPr="00FE1106">
        <w:rPr>
          <w:rFonts w:ascii="Times New Roman" w:hAnsi="Times New Roman"/>
          <w:b w:val="0"/>
          <w:sz w:val="18"/>
          <w:szCs w:val="18"/>
        </w:rPr>
        <w:tab/>
      </w:r>
      <w:r w:rsidR="009534EB" w:rsidRPr="00FE1106">
        <w:rPr>
          <w:rFonts w:ascii="Times New Roman" w:hAnsi="Times New Roman"/>
          <w:b w:val="0"/>
          <w:sz w:val="18"/>
          <w:szCs w:val="18"/>
        </w:rPr>
        <w:tab/>
      </w:r>
      <w:r w:rsidR="009534EB" w:rsidRPr="00FE1106">
        <w:rPr>
          <w:rFonts w:ascii="Times New Roman" w:hAnsi="Times New Roman"/>
          <w:b w:val="0"/>
          <w:sz w:val="18"/>
          <w:szCs w:val="18"/>
        </w:rPr>
        <w:tab/>
      </w:r>
      <w:r w:rsidR="009534EB" w:rsidRPr="00FE1106">
        <w:rPr>
          <w:rFonts w:ascii="Times New Roman" w:hAnsi="Times New Roman"/>
          <w:b w:val="0"/>
          <w:sz w:val="18"/>
          <w:szCs w:val="18"/>
        </w:rPr>
        <w:tab/>
      </w:r>
      <w:r w:rsidR="009534EB" w:rsidRPr="00FE1106">
        <w:rPr>
          <w:rFonts w:ascii="Times New Roman" w:hAnsi="Times New Roman"/>
          <w:b w:val="0"/>
          <w:sz w:val="18"/>
          <w:szCs w:val="18"/>
        </w:rPr>
        <w:tab/>
      </w:r>
      <w:r w:rsidR="009534EB" w:rsidRPr="00FE1106">
        <w:rPr>
          <w:rFonts w:ascii="Times New Roman" w:hAnsi="Times New Roman"/>
          <w:b w:val="0"/>
          <w:sz w:val="18"/>
          <w:szCs w:val="18"/>
        </w:rPr>
        <w:tab/>
      </w:r>
      <w:r w:rsidR="00B745EF" w:rsidRPr="00FE1106">
        <w:rPr>
          <w:rFonts w:ascii="Times New Roman" w:hAnsi="Times New Roman"/>
          <w:b w:val="0"/>
          <w:sz w:val="18"/>
          <w:szCs w:val="18"/>
        </w:rPr>
        <w:tab/>
      </w:r>
      <w:r w:rsidR="009534EB" w:rsidRPr="00FE1106">
        <w:rPr>
          <w:rFonts w:ascii="Times New Roman" w:hAnsi="Times New Roman"/>
          <w:b w:val="0"/>
          <w:sz w:val="18"/>
          <w:szCs w:val="18"/>
        </w:rPr>
        <w:t>4</w:t>
      </w:r>
    </w:p>
    <w:p w14:paraId="2A760A65" w14:textId="77777777" w:rsidR="009534EB" w:rsidRPr="00FE1106" w:rsidRDefault="006D125F" w:rsidP="006D125F">
      <w:pPr>
        <w:pStyle w:val="ListParagraph"/>
        <w:numPr>
          <w:ilvl w:val="0"/>
          <w:numId w:val="18"/>
        </w:numPr>
        <w:jc w:val="both"/>
        <w:rPr>
          <w:rFonts w:ascii="Times New Roman" w:hAnsi="Times New Roman"/>
          <w:b w:val="0"/>
          <w:sz w:val="18"/>
          <w:szCs w:val="18"/>
        </w:rPr>
      </w:pPr>
      <w:r w:rsidRPr="00FE1106">
        <w:rPr>
          <w:rFonts w:ascii="Times New Roman" w:hAnsi="Times New Roman"/>
          <w:b w:val="0"/>
          <w:sz w:val="18"/>
          <w:szCs w:val="18"/>
        </w:rPr>
        <w:t>Evidence of correct normalisation</w:t>
      </w:r>
      <w:r w:rsidR="009534EB" w:rsidRPr="00FE1106">
        <w:rPr>
          <w:rFonts w:ascii="Times New Roman" w:hAnsi="Times New Roman"/>
          <w:b w:val="0"/>
          <w:sz w:val="18"/>
          <w:szCs w:val="18"/>
        </w:rPr>
        <w:t xml:space="preserve"> (3 marks) </w:t>
      </w:r>
      <w:r w:rsidRPr="00FE1106">
        <w:rPr>
          <w:rFonts w:ascii="Times New Roman" w:hAnsi="Times New Roman"/>
          <w:b w:val="0"/>
          <w:sz w:val="18"/>
          <w:szCs w:val="18"/>
        </w:rPr>
        <w:t xml:space="preserve">/de-normalisation (3 marks) and brief discussion of </w:t>
      </w:r>
      <w:r w:rsidR="0063299D" w:rsidRPr="00FE1106">
        <w:rPr>
          <w:rFonts w:ascii="Times New Roman" w:hAnsi="Times New Roman"/>
          <w:b w:val="0"/>
          <w:sz w:val="18"/>
          <w:szCs w:val="18"/>
        </w:rPr>
        <w:t xml:space="preserve"> its</w:t>
      </w:r>
    </w:p>
    <w:p w14:paraId="0D798CB3" w14:textId="77777777" w:rsidR="006D125F" w:rsidRPr="00FE1106" w:rsidRDefault="009534EB" w:rsidP="006D125F">
      <w:pPr>
        <w:pStyle w:val="ListParagraph"/>
        <w:jc w:val="both"/>
        <w:rPr>
          <w:rFonts w:ascii="Times New Roman" w:hAnsi="Times New Roman"/>
          <w:b w:val="0"/>
          <w:sz w:val="18"/>
          <w:szCs w:val="18"/>
        </w:rPr>
      </w:pPr>
      <w:r w:rsidRPr="00FE1106">
        <w:rPr>
          <w:rFonts w:ascii="Times New Roman" w:hAnsi="Times New Roman"/>
          <w:b w:val="0"/>
          <w:sz w:val="18"/>
          <w:szCs w:val="18"/>
        </w:rPr>
        <w:t>necessity</w:t>
      </w:r>
      <w:r w:rsidR="006D125F" w:rsidRPr="00FE1106">
        <w:rPr>
          <w:rFonts w:ascii="Times New Roman" w:hAnsi="Times New Roman"/>
          <w:b w:val="0"/>
          <w:sz w:val="18"/>
          <w:szCs w:val="18"/>
        </w:rPr>
        <w:t xml:space="preserve"> for MLP</w:t>
      </w:r>
      <w:r w:rsidRPr="00FE1106">
        <w:rPr>
          <w:rFonts w:ascii="Times New Roman" w:hAnsi="Times New Roman"/>
          <w:b w:val="0"/>
          <w:sz w:val="18"/>
          <w:szCs w:val="18"/>
        </w:rPr>
        <w:t xml:space="preserve"> networks (3 marks)</w:t>
      </w:r>
      <w:r w:rsidRPr="00FE1106">
        <w:rPr>
          <w:rFonts w:ascii="Times New Roman" w:hAnsi="Times New Roman"/>
          <w:b w:val="0"/>
          <w:sz w:val="18"/>
          <w:szCs w:val="18"/>
        </w:rPr>
        <w:tab/>
      </w:r>
      <w:r w:rsidRPr="00FE1106">
        <w:rPr>
          <w:rFonts w:ascii="Times New Roman" w:hAnsi="Times New Roman"/>
          <w:b w:val="0"/>
          <w:sz w:val="18"/>
          <w:szCs w:val="18"/>
        </w:rPr>
        <w:tab/>
      </w:r>
      <w:r w:rsidR="0063299D"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t>9</w:t>
      </w:r>
    </w:p>
    <w:p w14:paraId="0B1777DC" w14:textId="77777777" w:rsidR="0063299D" w:rsidRPr="00FE1106" w:rsidRDefault="006D125F" w:rsidP="007744A1">
      <w:pPr>
        <w:pStyle w:val="ListParagraph"/>
        <w:numPr>
          <w:ilvl w:val="0"/>
          <w:numId w:val="18"/>
        </w:numPr>
        <w:jc w:val="both"/>
        <w:rPr>
          <w:rFonts w:ascii="Times New Roman" w:hAnsi="Times New Roman"/>
          <w:b w:val="0"/>
          <w:sz w:val="18"/>
          <w:szCs w:val="18"/>
        </w:rPr>
      </w:pPr>
      <w:r w:rsidRPr="00FE1106">
        <w:rPr>
          <w:rFonts w:ascii="Times New Roman" w:hAnsi="Times New Roman"/>
          <w:b w:val="0"/>
          <w:sz w:val="18"/>
          <w:szCs w:val="18"/>
        </w:rPr>
        <w:t xml:space="preserve">Implement a number of MLPs for the “AR” approach, using various internal structures </w:t>
      </w:r>
    </w:p>
    <w:p w14:paraId="1E5DFBAE" w14:textId="77777777" w:rsidR="0063299D" w:rsidRPr="00FE1106" w:rsidRDefault="006D125F" w:rsidP="006D125F">
      <w:pPr>
        <w:pStyle w:val="ListParagraph"/>
        <w:jc w:val="both"/>
        <w:rPr>
          <w:rFonts w:ascii="Times New Roman" w:hAnsi="Times New Roman"/>
          <w:b w:val="0"/>
          <w:sz w:val="18"/>
          <w:szCs w:val="18"/>
        </w:rPr>
      </w:pPr>
      <w:r w:rsidRPr="00FE1106">
        <w:rPr>
          <w:rFonts w:ascii="Times New Roman" w:hAnsi="Times New Roman"/>
          <w:b w:val="0"/>
          <w:sz w:val="18"/>
          <w:szCs w:val="18"/>
        </w:rPr>
        <w:t>(layers/nodes)/input variables/network parameters and show in the comparison</w:t>
      </w:r>
      <w:r w:rsidR="0063299D" w:rsidRPr="00FE1106">
        <w:rPr>
          <w:rFonts w:ascii="Times New Roman" w:hAnsi="Times New Roman"/>
          <w:b w:val="0"/>
          <w:sz w:val="18"/>
          <w:szCs w:val="18"/>
        </w:rPr>
        <w:t xml:space="preserve"> </w:t>
      </w:r>
      <w:r w:rsidRPr="00FE1106">
        <w:rPr>
          <w:rFonts w:ascii="Times New Roman" w:hAnsi="Times New Roman"/>
          <w:b w:val="0"/>
          <w:sz w:val="18"/>
          <w:szCs w:val="18"/>
        </w:rPr>
        <w:t xml:space="preserve">table, their </w:t>
      </w:r>
      <w:proofErr w:type="gramStart"/>
      <w:r w:rsidRPr="00FE1106">
        <w:rPr>
          <w:rFonts w:ascii="Times New Roman" w:hAnsi="Times New Roman"/>
          <w:b w:val="0"/>
          <w:sz w:val="18"/>
          <w:szCs w:val="18"/>
        </w:rPr>
        <w:t>performances</w:t>
      </w:r>
      <w:proofErr w:type="gramEnd"/>
      <w:r w:rsidRPr="00FE1106">
        <w:rPr>
          <w:rFonts w:ascii="Times New Roman" w:hAnsi="Times New Roman"/>
          <w:b w:val="0"/>
          <w:sz w:val="18"/>
          <w:szCs w:val="18"/>
        </w:rPr>
        <w:t xml:space="preserve"> </w:t>
      </w:r>
    </w:p>
    <w:p w14:paraId="168D0400" w14:textId="77777777" w:rsidR="0063299D" w:rsidRPr="00FE1106" w:rsidRDefault="006D125F" w:rsidP="006D125F">
      <w:pPr>
        <w:pStyle w:val="ListParagraph"/>
        <w:jc w:val="both"/>
        <w:rPr>
          <w:rFonts w:ascii="Times New Roman" w:hAnsi="Times New Roman"/>
          <w:b w:val="0"/>
          <w:sz w:val="18"/>
          <w:szCs w:val="18"/>
        </w:rPr>
      </w:pPr>
      <w:r w:rsidRPr="00FE1106">
        <w:rPr>
          <w:rFonts w:ascii="Times New Roman" w:hAnsi="Times New Roman"/>
          <w:b w:val="0"/>
          <w:sz w:val="18"/>
          <w:szCs w:val="18"/>
        </w:rPr>
        <w:t xml:space="preserve">(based on testing data) through the provided stat. indices. </w:t>
      </w:r>
      <w:r w:rsidR="0063299D" w:rsidRPr="00FE1106">
        <w:rPr>
          <w:rFonts w:ascii="Times New Roman" w:hAnsi="Times New Roman"/>
          <w:b w:val="0"/>
          <w:sz w:val="18"/>
          <w:szCs w:val="18"/>
        </w:rPr>
        <w:t xml:space="preserve"> </w:t>
      </w:r>
      <w:r w:rsidRPr="00FE1106">
        <w:rPr>
          <w:rFonts w:ascii="Times New Roman" w:hAnsi="Times New Roman"/>
          <w:b w:val="0"/>
          <w:sz w:val="18"/>
          <w:szCs w:val="18"/>
        </w:rPr>
        <w:t xml:space="preserve">(4 marks for structures with different input </w:t>
      </w:r>
    </w:p>
    <w:p w14:paraId="3ADF39E9" w14:textId="77777777" w:rsidR="006D125F" w:rsidRPr="00FE1106" w:rsidRDefault="006D125F" w:rsidP="006D125F">
      <w:pPr>
        <w:pStyle w:val="ListParagraph"/>
        <w:jc w:val="both"/>
        <w:rPr>
          <w:rFonts w:ascii="Times New Roman" w:hAnsi="Times New Roman"/>
          <w:b w:val="0"/>
          <w:sz w:val="18"/>
          <w:szCs w:val="18"/>
        </w:rPr>
      </w:pPr>
      <w:r w:rsidRPr="00FE1106">
        <w:rPr>
          <w:rFonts w:ascii="Times New Roman" w:hAnsi="Times New Roman"/>
          <w:b w:val="0"/>
          <w:sz w:val="18"/>
          <w:szCs w:val="18"/>
        </w:rPr>
        <w:t xml:space="preserve">vectors, 8 marks for different internal NN structures). </w:t>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t>12</w:t>
      </w:r>
    </w:p>
    <w:p w14:paraId="20BD652E" w14:textId="77777777" w:rsidR="006D125F" w:rsidRPr="00FE1106" w:rsidRDefault="006D125F" w:rsidP="006D125F">
      <w:pPr>
        <w:pStyle w:val="ListParagraph"/>
        <w:numPr>
          <w:ilvl w:val="0"/>
          <w:numId w:val="18"/>
        </w:numPr>
        <w:jc w:val="both"/>
        <w:rPr>
          <w:rFonts w:ascii="Times New Roman" w:hAnsi="Times New Roman"/>
          <w:b w:val="0"/>
          <w:sz w:val="18"/>
          <w:szCs w:val="18"/>
        </w:rPr>
      </w:pPr>
      <w:r w:rsidRPr="00FE1106">
        <w:rPr>
          <w:rFonts w:ascii="Times New Roman" w:hAnsi="Times New Roman"/>
          <w:b w:val="0"/>
          <w:sz w:val="18"/>
          <w:szCs w:val="18"/>
        </w:rPr>
        <w:t>Discussion of the meaning of these four stat. indices (2 marks for each index)</w:t>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0063299D" w:rsidRPr="00FE1106">
        <w:rPr>
          <w:rFonts w:ascii="Times New Roman" w:hAnsi="Times New Roman"/>
          <w:b w:val="0"/>
          <w:sz w:val="18"/>
          <w:szCs w:val="18"/>
        </w:rPr>
        <w:tab/>
      </w:r>
      <w:r w:rsidRPr="00FE1106">
        <w:rPr>
          <w:rFonts w:ascii="Times New Roman" w:hAnsi="Times New Roman"/>
          <w:b w:val="0"/>
          <w:sz w:val="18"/>
          <w:szCs w:val="18"/>
        </w:rPr>
        <w:t>8</w:t>
      </w:r>
    </w:p>
    <w:p w14:paraId="1CDF5EC5" w14:textId="77777777" w:rsidR="006D125F" w:rsidRPr="00FE1106" w:rsidRDefault="006D125F" w:rsidP="006D125F">
      <w:pPr>
        <w:pStyle w:val="ListParagraph"/>
        <w:numPr>
          <w:ilvl w:val="0"/>
          <w:numId w:val="18"/>
        </w:numPr>
        <w:jc w:val="both"/>
        <w:rPr>
          <w:rFonts w:ascii="Times New Roman" w:hAnsi="Times New Roman"/>
          <w:b w:val="0"/>
          <w:sz w:val="18"/>
          <w:szCs w:val="18"/>
        </w:rPr>
      </w:pPr>
      <w:r w:rsidRPr="00FE1106">
        <w:rPr>
          <w:rFonts w:ascii="Times New Roman" w:hAnsi="Times New Roman"/>
          <w:b w:val="0"/>
          <w:sz w:val="18"/>
          <w:szCs w:val="18"/>
        </w:rPr>
        <w:t>Creation of the comparison matrix for th</w:t>
      </w:r>
      <w:r w:rsidR="0063299D" w:rsidRPr="00FE1106">
        <w:rPr>
          <w:rFonts w:ascii="Times New Roman" w:hAnsi="Times New Roman"/>
          <w:b w:val="0"/>
          <w:sz w:val="18"/>
          <w:szCs w:val="18"/>
        </w:rPr>
        <w:t xml:space="preserve">is exchange rates </w:t>
      </w:r>
      <w:r w:rsidRPr="00FE1106">
        <w:rPr>
          <w:rFonts w:ascii="Times New Roman" w:hAnsi="Times New Roman"/>
          <w:b w:val="0"/>
          <w:sz w:val="18"/>
          <w:szCs w:val="18"/>
        </w:rPr>
        <w:t>case</w:t>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t>4</w:t>
      </w:r>
    </w:p>
    <w:p w14:paraId="404362DD" w14:textId="77777777" w:rsidR="006D125F" w:rsidRPr="00FE1106" w:rsidRDefault="006D125F" w:rsidP="009534EB">
      <w:pPr>
        <w:pStyle w:val="ListParagraph"/>
        <w:numPr>
          <w:ilvl w:val="0"/>
          <w:numId w:val="18"/>
        </w:numPr>
        <w:jc w:val="both"/>
        <w:rPr>
          <w:rFonts w:ascii="Times New Roman" w:hAnsi="Times New Roman"/>
          <w:b w:val="0"/>
          <w:sz w:val="18"/>
          <w:szCs w:val="18"/>
        </w:rPr>
      </w:pPr>
      <w:r w:rsidRPr="00FE1106">
        <w:rPr>
          <w:rFonts w:ascii="Times New Roman" w:hAnsi="Times New Roman"/>
          <w:b w:val="0"/>
          <w:sz w:val="18"/>
          <w:szCs w:val="18"/>
        </w:rPr>
        <w:t xml:space="preserve">Discuss the issue of “efficiency” with your two best NN structures </w:t>
      </w:r>
      <w:r w:rsidR="0063299D" w:rsidRPr="00FE1106">
        <w:rPr>
          <w:rFonts w:ascii="Times New Roman" w:hAnsi="Times New Roman"/>
          <w:b w:val="0"/>
          <w:sz w:val="18"/>
          <w:szCs w:val="18"/>
        </w:rPr>
        <w:tab/>
      </w:r>
      <w:r w:rsidR="0063299D" w:rsidRPr="00FE1106">
        <w:rPr>
          <w:rFonts w:ascii="Times New Roman" w:hAnsi="Times New Roman"/>
          <w:b w:val="0"/>
          <w:sz w:val="18"/>
          <w:szCs w:val="18"/>
        </w:rPr>
        <w:tab/>
      </w:r>
      <w:r w:rsidR="0063299D" w:rsidRPr="00FE1106">
        <w:rPr>
          <w:rFonts w:ascii="Times New Roman" w:hAnsi="Times New Roman"/>
          <w:b w:val="0"/>
          <w:sz w:val="18"/>
          <w:szCs w:val="18"/>
        </w:rPr>
        <w:tab/>
      </w:r>
      <w:r w:rsidR="0063299D" w:rsidRPr="00FE1106">
        <w:rPr>
          <w:rFonts w:ascii="Times New Roman" w:hAnsi="Times New Roman"/>
          <w:b w:val="0"/>
          <w:sz w:val="18"/>
          <w:szCs w:val="18"/>
        </w:rPr>
        <w:tab/>
      </w:r>
      <w:r w:rsidRPr="00FE1106">
        <w:rPr>
          <w:rFonts w:ascii="Times New Roman" w:hAnsi="Times New Roman"/>
          <w:b w:val="0"/>
          <w:sz w:val="18"/>
          <w:szCs w:val="18"/>
        </w:rPr>
        <w:tab/>
        <w:t>4</w:t>
      </w:r>
    </w:p>
    <w:p w14:paraId="74349412" w14:textId="77777777" w:rsidR="006D125F" w:rsidRPr="00FE1106" w:rsidRDefault="006D125F" w:rsidP="006D125F">
      <w:pPr>
        <w:pStyle w:val="ListParagraph"/>
        <w:numPr>
          <w:ilvl w:val="0"/>
          <w:numId w:val="18"/>
        </w:numPr>
        <w:jc w:val="both"/>
        <w:rPr>
          <w:rFonts w:ascii="Times New Roman" w:hAnsi="Times New Roman"/>
          <w:b w:val="0"/>
          <w:sz w:val="18"/>
          <w:szCs w:val="18"/>
        </w:rPr>
      </w:pPr>
      <w:r w:rsidRPr="00FE1106">
        <w:rPr>
          <w:rFonts w:ascii="Times New Roman" w:hAnsi="Times New Roman"/>
          <w:b w:val="0"/>
          <w:sz w:val="18"/>
          <w:szCs w:val="18"/>
        </w:rPr>
        <w:t>Provide your best results both graphically (your prediction output vs. desired output)</w:t>
      </w:r>
    </w:p>
    <w:p w14:paraId="202163F0" w14:textId="77777777" w:rsidR="006D125F" w:rsidRPr="00FE1106" w:rsidRDefault="006D125F" w:rsidP="006D125F">
      <w:pPr>
        <w:pStyle w:val="ListParagraph"/>
        <w:jc w:val="both"/>
        <w:rPr>
          <w:rFonts w:ascii="Times New Roman" w:hAnsi="Times New Roman"/>
          <w:b w:val="0"/>
          <w:sz w:val="18"/>
          <w:szCs w:val="18"/>
        </w:rPr>
      </w:pPr>
      <w:r w:rsidRPr="00FE1106">
        <w:rPr>
          <w:rFonts w:ascii="Times New Roman" w:hAnsi="Times New Roman"/>
          <w:b w:val="0"/>
          <w:sz w:val="18"/>
          <w:szCs w:val="18"/>
        </w:rPr>
        <w:t>and via performance indices (2 marks for the graphical display and 2 marks for showing</w:t>
      </w:r>
    </w:p>
    <w:p w14:paraId="3C03A928" w14:textId="77777777" w:rsidR="006D125F" w:rsidRPr="00FE1106" w:rsidRDefault="006D125F" w:rsidP="006D125F">
      <w:pPr>
        <w:pStyle w:val="ListParagraph"/>
        <w:jc w:val="both"/>
        <w:rPr>
          <w:rFonts w:ascii="Times New Roman" w:hAnsi="Times New Roman"/>
          <w:b w:val="0"/>
          <w:sz w:val="18"/>
          <w:szCs w:val="18"/>
        </w:rPr>
      </w:pPr>
      <w:r w:rsidRPr="00FE1106">
        <w:rPr>
          <w:rFonts w:ascii="Times New Roman" w:hAnsi="Times New Roman"/>
          <w:b w:val="0"/>
          <w:sz w:val="18"/>
          <w:szCs w:val="18"/>
        </w:rPr>
        <w:t>the requested statistical indices)</w:t>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t>4</w:t>
      </w:r>
    </w:p>
    <w:p w14:paraId="737D3B7F" w14:textId="77777777" w:rsidR="009E5685" w:rsidRPr="00FE1106" w:rsidRDefault="009E5685" w:rsidP="00F86CAA">
      <w:pPr>
        <w:jc w:val="both"/>
        <w:rPr>
          <w:rFonts w:ascii="Times New Roman" w:hAnsi="Times New Roman"/>
          <w:b w:val="0"/>
          <w:sz w:val="20"/>
          <w:szCs w:val="20"/>
        </w:rPr>
      </w:pPr>
    </w:p>
    <w:p w14:paraId="26605A6B" w14:textId="77777777" w:rsidR="009E5685" w:rsidRPr="009534EB" w:rsidRDefault="009E5685" w:rsidP="009E5685">
      <w:pPr>
        <w:jc w:val="both"/>
        <w:rPr>
          <w:rFonts w:ascii="Times New Roman" w:hAnsi="Times New Roman"/>
          <w:b w:val="0"/>
          <w:color w:val="FF0000"/>
          <w:sz w:val="20"/>
          <w:szCs w:val="20"/>
        </w:rPr>
      </w:pPr>
    </w:p>
    <w:p w14:paraId="59798845" w14:textId="77777777" w:rsidR="003E5E1B" w:rsidRPr="009534EB" w:rsidRDefault="003E5E1B" w:rsidP="009E5685">
      <w:pPr>
        <w:jc w:val="both"/>
        <w:rPr>
          <w:rFonts w:ascii="Times New Roman" w:hAnsi="Times New Roman"/>
          <w:b w:val="0"/>
          <w:color w:val="FF0000"/>
          <w:sz w:val="20"/>
          <w:szCs w:val="20"/>
        </w:rPr>
      </w:pPr>
    </w:p>
    <w:p w14:paraId="266DB142" w14:textId="77777777" w:rsidR="003E5E1B" w:rsidRDefault="003E5E1B" w:rsidP="009E5685">
      <w:pPr>
        <w:jc w:val="both"/>
        <w:rPr>
          <w:rFonts w:ascii="Times New Roman" w:hAnsi="Times New Roman"/>
          <w:b w:val="0"/>
          <w:sz w:val="20"/>
          <w:szCs w:val="20"/>
        </w:rPr>
      </w:pPr>
    </w:p>
    <w:sectPr w:rsidR="003E5E1B" w:rsidSect="00DE426B">
      <w:headerReference w:type="default" r:id="rId8"/>
      <w:pgSz w:w="11906" w:h="16838"/>
      <w:pgMar w:top="567" w:right="1440" w:bottom="85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31FA7" w14:textId="77777777" w:rsidR="00DE426B" w:rsidRDefault="00DE426B" w:rsidP="008B12CA">
      <w:r>
        <w:separator/>
      </w:r>
    </w:p>
  </w:endnote>
  <w:endnote w:type="continuationSeparator" w:id="0">
    <w:p w14:paraId="1ECEDE99" w14:textId="77777777" w:rsidR="00DE426B" w:rsidRDefault="00DE426B" w:rsidP="008B1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Times New Roman PS">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1A98A" w14:textId="77777777" w:rsidR="00DE426B" w:rsidRDefault="00DE426B" w:rsidP="008B12CA">
      <w:r>
        <w:separator/>
      </w:r>
    </w:p>
  </w:footnote>
  <w:footnote w:type="continuationSeparator" w:id="0">
    <w:p w14:paraId="34A12295" w14:textId="77777777" w:rsidR="00DE426B" w:rsidRDefault="00DE426B" w:rsidP="008B12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B38FE" w14:textId="77777777" w:rsidR="00AE7F1B" w:rsidRPr="000C2DDC" w:rsidRDefault="00475BAA">
    <w:pPr>
      <w:pStyle w:val="Header"/>
      <w:rPr>
        <w:rFonts w:ascii="Times New Roman" w:hAnsi="Times New Roman"/>
        <w:b w:val="0"/>
        <w:sz w:val="22"/>
        <w:szCs w:val="22"/>
      </w:rPr>
    </w:pPr>
    <w:r w:rsidRPr="000C2DDC">
      <w:rPr>
        <w:rFonts w:ascii="Times New Roman" w:hAnsi="Times New Roman"/>
        <w:b w:val="0"/>
        <w:sz w:val="22"/>
        <w:szCs w:val="22"/>
      </w:rPr>
      <w:t>Dr. V.S. Kontogiannis</w:t>
    </w:r>
    <w:r w:rsidR="00AE7F1B" w:rsidRPr="000C2DDC">
      <w:rPr>
        <w:rFonts w:ascii="Times New Roman" w:hAnsi="Times New Roman"/>
        <w:b w:val="0"/>
        <w:sz w:val="22"/>
        <w:szCs w:val="22"/>
      </w:rPr>
      <w:ptab w:relativeTo="margin" w:alignment="center" w:leader="none"/>
    </w:r>
    <w:r w:rsidR="000C2DDC" w:rsidRPr="000C2DDC">
      <w:rPr>
        <w:rFonts w:ascii="Times New Roman" w:eastAsia="Arial" w:hAnsi="Times New Roman"/>
        <w:b w:val="0"/>
        <w:sz w:val="22"/>
        <w:szCs w:val="22"/>
      </w:rPr>
      <w:t>5DATA002W</w:t>
    </w:r>
    <w:r w:rsidR="000C2DDC" w:rsidRPr="000C2DDC">
      <w:rPr>
        <w:rFonts w:ascii="Times New Roman" w:hAnsi="Times New Roman"/>
        <w:b w:val="0"/>
        <w:sz w:val="22"/>
        <w:szCs w:val="22"/>
      </w:rPr>
      <w:t xml:space="preserve"> </w:t>
    </w:r>
    <w:r w:rsidR="00AE7F1B" w:rsidRPr="000C2DDC">
      <w:rPr>
        <w:rFonts w:ascii="Times New Roman" w:hAnsi="Times New Roman"/>
        <w:b w:val="0"/>
        <w:sz w:val="22"/>
        <w:szCs w:val="22"/>
      </w:rPr>
      <w:ptab w:relativeTo="margin" w:alignment="right" w:leader="none"/>
    </w:r>
    <w:r w:rsidR="00AE7F1B" w:rsidRPr="000C2DDC">
      <w:rPr>
        <w:rFonts w:ascii="Times New Roman" w:hAnsi="Times New Roman"/>
        <w:b w:val="0"/>
        <w:sz w:val="22"/>
        <w:szCs w:val="22"/>
      </w:rPr>
      <w:t>20</w:t>
    </w:r>
    <w:r w:rsidR="006C68AB">
      <w:rPr>
        <w:rFonts w:ascii="Times New Roman" w:hAnsi="Times New Roman"/>
        <w:b w:val="0"/>
        <w:sz w:val="22"/>
        <w:szCs w:val="22"/>
      </w:rPr>
      <w:t>23/24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25A2"/>
    <w:multiLevelType w:val="hybridMultilevel"/>
    <w:tmpl w:val="BB008C1C"/>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58A27C7"/>
    <w:multiLevelType w:val="hybridMultilevel"/>
    <w:tmpl w:val="9F68D74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F30B61"/>
    <w:multiLevelType w:val="hybridMultilevel"/>
    <w:tmpl w:val="8E1412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5B6B07"/>
    <w:multiLevelType w:val="hybridMultilevel"/>
    <w:tmpl w:val="5DE807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3D4CE8"/>
    <w:multiLevelType w:val="hybridMultilevel"/>
    <w:tmpl w:val="07AA3F3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B52721B"/>
    <w:multiLevelType w:val="hybridMultilevel"/>
    <w:tmpl w:val="9ED857A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E5222C6"/>
    <w:multiLevelType w:val="hybridMultilevel"/>
    <w:tmpl w:val="7FBE01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322D78"/>
    <w:multiLevelType w:val="hybridMultilevel"/>
    <w:tmpl w:val="17AC883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84010C4"/>
    <w:multiLevelType w:val="hybridMultilevel"/>
    <w:tmpl w:val="201C2520"/>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1F523249"/>
    <w:multiLevelType w:val="hybridMultilevel"/>
    <w:tmpl w:val="C4ACA6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F46B95"/>
    <w:multiLevelType w:val="hybridMultilevel"/>
    <w:tmpl w:val="2222C3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C7D73F9"/>
    <w:multiLevelType w:val="hybridMultilevel"/>
    <w:tmpl w:val="E1204C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D9F6F22"/>
    <w:multiLevelType w:val="hybridMultilevel"/>
    <w:tmpl w:val="879CD5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3D77AD9"/>
    <w:multiLevelType w:val="hybridMultilevel"/>
    <w:tmpl w:val="E1204C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7942E85"/>
    <w:multiLevelType w:val="hybridMultilevel"/>
    <w:tmpl w:val="BB542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E10012"/>
    <w:multiLevelType w:val="hybridMultilevel"/>
    <w:tmpl w:val="9DE60C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1980B0B"/>
    <w:multiLevelType w:val="hybridMultilevel"/>
    <w:tmpl w:val="991073B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4E22046"/>
    <w:multiLevelType w:val="hybridMultilevel"/>
    <w:tmpl w:val="A6D480E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74C18F9"/>
    <w:multiLevelType w:val="hybridMultilevel"/>
    <w:tmpl w:val="92EAC6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DF75E0E"/>
    <w:multiLevelType w:val="hybridMultilevel"/>
    <w:tmpl w:val="070256B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26241667">
    <w:abstractNumId w:val="14"/>
  </w:num>
  <w:num w:numId="2" w16cid:durableId="2066174414">
    <w:abstractNumId w:val="3"/>
  </w:num>
  <w:num w:numId="3" w16cid:durableId="1360617499">
    <w:abstractNumId w:val="6"/>
  </w:num>
  <w:num w:numId="4" w16cid:durableId="463811912">
    <w:abstractNumId w:val="12"/>
  </w:num>
  <w:num w:numId="5" w16cid:durableId="140660747">
    <w:abstractNumId w:val="0"/>
  </w:num>
  <w:num w:numId="6" w16cid:durableId="1510174229">
    <w:abstractNumId w:val="8"/>
  </w:num>
  <w:num w:numId="7" w16cid:durableId="1404141275">
    <w:abstractNumId w:val="13"/>
  </w:num>
  <w:num w:numId="8" w16cid:durableId="1895851496">
    <w:abstractNumId w:val="2"/>
  </w:num>
  <w:num w:numId="9" w16cid:durableId="1453865018">
    <w:abstractNumId w:val="1"/>
  </w:num>
  <w:num w:numId="10" w16cid:durableId="693652410">
    <w:abstractNumId w:val="11"/>
  </w:num>
  <w:num w:numId="11" w16cid:durableId="1177303901">
    <w:abstractNumId w:val="15"/>
  </w:num>
  <w:num w:numId="12" w16cid:durableId="538319967">
    <w:abstractNumId w:val="18"/>
  </w:num>
  <w:num w:numId="13" w16cid:durableId="672951687">
    <w:abstractNumId w:val="4"/>
  </w:num>
  <w:num w:numId="14" w16cid:durableId="52125119">
    <w:abstractNumId w:val="17"/>
  </w:num>
  <w:num w:numId="15" w16cid:durableId="858130640">
    <w:abstractNumId w:val="5"/>
  </w:num>
  <w:num w:numId="16" w16cid:durableId="883904269">
    <w:abstractNumId w:val="19"/>
  </w:num>
  <w:num w:numId="17" w16cid:durableId="2084376319">
    <w:abstractNumId w:val="16"/>
  </w:num>
  <w:num w:numId="18" w16cid:durableId="2047101718">
    <w:abstractNumId w:val="10"/>
  </w:num>
  <w:num w:numId="19" w16cid:durableId="1045063295">
    <w:abstractNumId w:val="7"/>
  </w:num>
  <w:num w:numId="20" w16cid:durableId="1384601787">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645"/>
    <w:rsid w:val="000005E4"/>
    <w:rsid w:val="00015716"/>
    <w:rsid w:val="0002678D"/>
    <w:rsid w:val="000324E2"/>
    <w:rsid w:val="0003312D"/>
    <w:rsid w:val="00036109"/>
    <w:rsid w:val="00043524"/>
    <w:rsid w:val="00043C92"/>
    <w:rsid w:val="00047056"/>
    <w:rsid w:val="000473FD"/>
    <w:rsid w:val="000525B8"/>
    <w:rsid w:val="00052AF5"/>
    <w:rsid w:val="0005454B"/>
    <w:rsid w:val="00056876"/>
    <w:rsid w:val="00061022"/>
    <w:rsid w:val="00063302"/>
    <w:rsid w:val="000669CD"/>
    <w:rsid w:val="00066CD7"/>
    <w:rsid w:val="000710F5"/>
    <w:rsid w:val="0007153A"/>
    <w:rsid w:val="0008708D"/>
    <w:rsid w:val="00092208"/>
    <w:rsid w:val="000A00D7"/>
    <w:rsid w:val="000A164A"/>
    <w:rsid w:val="000A466B"/>
    <w:rsid w:val="000A46C1"/>
    <w:rsid w:val="000A6749"/>
    <w:rsid w:val="000A79CE"/>
    <w:rsid w:val="000B289E"/>
    <w:rsid w:val="000B7E14"/>
    <w:rsid w:val="000C2DDC"/>
    <w:rsid w:val="000C3D4F"/>
    <w:rsid w:val="000C4195"/>
    <w:rsid w:val="000C51A8"/>
    <w:rsid w:val="000C6658"/>
    <w:rsid w:val="000C7B10"/>
    <w:rsid w:val="000D0342"/>
    <w:rsid w:val="000D1755"/>
    <w:rsid w:val="000D5EDA"/>
    <w:rsid w:val="000D7A00"/>
    <w:rsid w:val="000E135F"/>
    <w:rsid w:val="000E1768"/>
    <w:rsid w:val="000E1897"/>
    <w:rsid w:val="000E2E8D"/>
    <w:rsid w:val="000E348E"/>
    <w:rsid w:val="000E3B8A"/>
    <w:rsid w:val="000E7C81"/>
    <w:rsid w:val="000F40F7"/>
    <w:rsid w:val="000F4260"/>
    <w:rsid w:val="000F6951"/>
    <w:rsid w:val="000F77A0"/>
    <w:rsid w:val="000F7BF9"/>
    <w:rsid w:val="00100FFE"/>
    <w:rsid w:val="001015A8"/>
    <w:rsid w:val="001133D7"/>
    <w:rsid w:val="001153A5"/>
    <w:rsid w:val="00115F63"/>
    <w:rsid w:val="00122772"/>
    <w:rsid w:val="00123287"/>
    <w:rsid w:val="00126783"/>
    <w:rsid w:val="00126D8B"/>
    <w:rsid w:val="00127771"/>
    <w:rsid w:val="00127B30"/>
    <w:rsid w:val="001302F2"/>
    <w:rsid w:val="00130A0A"/>
    <w:rsid w:val="001323F5"/>
    <w:rsid w:val="001330E9"/>
    <w:rsid w:val="00133705"/>
    <w:rsid w:val="00140120"/>
    <w:rsid w:val="00140F47"/>
    <w:rsid w:val="00142E75"/>
    <w:rsid w:val="001438A6"/>
    <w:rsid w:val="0015321C"/>
    <w:rsid w:val="00155B89"/>
    <w:rsid w:val="0016705F"/>
    <w:rsid w:val="00171248"/>
    <w:rsid w:val="00172009"/>
    <w:rsid w:val="00172D5B"/>
    <w:rsid w:val="001751E0"/>
    <w:rsid w:val="00180BF9"/>
    <w:rsid w:val="001823E8"/>
    <w:rsid w:val="001859F7"/>
    <w:rsid w:val="001946FF"/>
    <w:rsid w:val="00195D6A"/>
    <w:rsid w:val="001975BC"/>
    <w:rsid w:val="001A0B41"/>
    <w:rsid w:val="001A472E"/>
    <w:rsid w:val="001A7BF2"/>
    <w:rsid w:val="001B2164"/>
    <w:rsid w:val="001B69B2"/>
    <w:rsid w:val="001C2236"/>
    <w:rsid w:val="001C37BB"/>
    <w:rsid w:val="001C534E"/>
    <w:rsid w:val="001D0066"/>
    <w:rsid w:val="001D1EE9"/>
    <w:rsid w:val="001D46F9"/>
    <w:rsid w:val="001E11B3"/>
    <w:rsid w:val="001E219F"/>
    <w:rsid w:val="001E30E6"/>
    <w:rsid w:val="001E3446"/>
    <w:rsid w:val="001E629E"/>
    <w:rsid w:val="001F0FB6"/>
    <w:rsid w:val="001F1994"/>
    <w:rsid w:val="001F2B96"/>
    <w:rsid w:val="001F4572"/>
    <w:rsid w:val="0020062A"/>
    <w:rsid w:val="0020518C"/>
    <w:rsid w:val="00206D67"/>
    <w:rsid w:val="00207298"/>
    <w:rsid w:val="00212A80"/>
    <w:rsid w:val="0021302E"/>
    <w:rsid w:val="00213E42"/>
    <w:rsid w:val="00215B75"/>
    <w:rsid w:val="00217DEA"/>
    <w:rsid w:val="00222CA5"/>
    <w:rsid w:val="0022477D"/>
    <w:rsid w:val="00230942"/>
    <w:rsid w:val="00232D20"/>
    <w:rsid w:val="00234781"/>
    <w:rsid w:val="00235067"/>
    <w:rsid w:val="00237E00"/>
    <w:rsid w:val="0024044E"/>
    <w:rsid w:val="002431EB"/>
    <w:rsid w:val="002443AC"/>
    <w:rsid w:val="00246CD1"/>
    <w:rsid w:val="002501DE"/>
    <w:rsid w:val="00250B5C"/>
    <w:rsid w:val="00250DD0"/>
    <w:rsid w:val="002601FC"/>
    <w:rsid w:val="0026031E"/>
    <w:rsid w:val="00264DB6"/>
    <w:rsid w:val="00264FBA"/>
    <w:rsid w:val="002675CB"/>
    <w:rsid w:val="00270491"/>
    <w:rsid w:val="00271488"/>
    <w:rsid w:val="00272922"/>
    <w:rsid w:val="002800FD"/>
    <w:rsid w:val="002A01D8"/>
    <w:rsid w:val="002A324F"/>
    <w:rsid w:val="002A3B0F"/>
    <w:rsid w:val="002A3D18"/>
    <w:rsid w:val="002A61EF"/>
    <w:rsid w:val="002B53CF"/>
    <w:rsid w:val="002C0834"/>
    <w:rsid w:val="002C0AA0"/>
    <w:rsid w:val="002C6785"/>
    <w:rsid w:val="002D0DEA"/>
    <w:rsid w:val="002E230E"/>
    <w:rsid w:val="002E48AE"/>
    <w:rsid w:val="002F096F"/>
    <w:rsid w:val="002F5222"/>
    <w:rsid w:val="002F608C"/>
    <w:rsid w:val="002F733B"/>
    <w:rsid w:val="002F799E"/>
    <w:rsid w:val="0030195D"/>
    <w:rsid w:val="0031293C"/>
    <w:rsid w:val="003249CF"/>
    <w:rsid w:val="00325E29"/>
    <w:rsid w:val="00326D1B"/>
    <w:rsid w:val="003271DE"/>
    <w:rsid w:val="00327E29"/>
    <w:rsid w:val="00335913"/>
    <w:rsid w:val="00335947"/>
    <w:rsid w:val="003372C6"/>
    <w:rsid w:val="00340F6A"/>
    <w:rsid w:val="00343964"/>
    <w:rsid w:val="00353D53"/>
    <w:rsid w:val="00354058"/>
    <w:rsid w:val="0035502C"/>
    <w:rsid w:val="00356F74"/>
    <w:rsid w:val="00361727"/>
    <w:rsid w:val="00361BA8"/>
    <w:rsid w:val="00363526"/>
    <w:rsid w:val="00365E74"/>
    <w:rsid w:val="0037192A"/>
    <w:rsid w:val="00381408"/>
    <w:rsid w:val="0039087D"/>
    <w:rsid w:val="0039125B"/>
    <w:rsid w:val="00392213"/>
    <w:rsid w:val="003A1812"/>
    <w:rsid w:val="003A23A5"/>
    <w:rsid w:val="003A378E"/>
    <w:rsid w:val="003A3E6E"/>
    <w:rsid w:val="003B2AD8"/>
    <w:rsid w:val="003B32AD"/>
    <w:rsid w:val="003C07EE"/>
    <w:rsid w:val="003C2900"/>
    <w:rsid w:val="003C49FB"/>
    <w:rsid w:val="003C4C48"/>
    <w:rsid w:val="003D0DC0"/>
    <w:rsid w:val="003D0E17"/>
    <w:rsid w:val="003D244F"/>
    <w:rsid w:val="003E1445"/>
    <w:rsid w:val="003E1D6A"/>
    <w:rsid w:val="003E1EDD"/>
    <w:rsid w:val="003E4185"/>
    <w:rsid w:val="003E5308"/>
    <w:rsid w:val="003E5E1B"/>
    <w:rsid w:val="003E784A"/>
    <w:rsid w:val="003E7F96"/>
    <w:rsid w:val="003F110B"/>
    <w:rsid w:val="003F1742"/>
    <w:rsid w:val="003F2E9E"/>
    <w:rsid w:val="003F330D"/>
    <w:rsid w:val="00405D07"/>
    <w:rsid w:val="004072DF"/>
    <w:rsid w:val="00407FE0"/>
    <w:rsid w:val="0041041C"/>
    <w:rsid w:val="004133A1"/>
    <w:rsid w:val="00417CD3"/>
    <w:rsid w:val="00420F1D"/>
    <w:rsid w:val="00422849"/>
    <w:rsid w:val="004311C2"/>
    <w:rsid w:val="00432578"/>
    <w:rsid w:val="00432A3B"/>
    <w:rsid w:val="00432D3F"/>
    <w:rsid w:val="004335C6"/>
    <w:rsid w:val="00433C41"/>
    <w:rsid w:val="00441019"/>
    <w:rsid w:val="00444F36"/>
    <w:rsid w:val="004556FB"/>
    <w:rsid w:val="00456A46"/>
    <w:rsid w:val="00461285"/>
    <w:rsid w:val="00461860"/>
    <w:rsid w:val="00464B39"/>
    <w:rsid w:val="004754F1"/>
    <w:rsid w:val="004755FC"/>
    <w:rsid w:val="00475BAA"/>
    <w:rsid w:val="00477C8A"/>
    <w:rsid w:val="00485F56"/>
    <w:rsid w:val="00486F92"/>
    <w:rsid w:val="00497976"/>
    <w:rsid w:val="004A3645"/>
    <w:rsid w:val="004A5945"/>
    <w:rsid w:val="004A7E22"/>
    <w:rsid w:val="004B0BB6"/>
    <w:rsid w:val="004B4E88"/>
    <w:rsid w:val="004C3CA2"/>
    <w:rsid w:val="004C6789"/>
    <w:rsid w:val="004D667B"/>
    <w:rsid w:val="004E2F19"/>
    <w:rsid w:val="004E4C84"/>
    <w:rsid w:val="004E7BDC"/>
    <w:rsid w:val="004F4FFF"/>
    <w:rsid w:val="0050184A"/>
    <w:rsid w:val="00504350"/>
    <w:rsid w:val="00507D11"/>
    <w:rsid w:val="0051232B"/>
    <w:rsid w:val="0051302B"/>
    <w:rsid w:val="005130D4"/>
    <w:rsid w:val="0051506E"/>
    <w:rsid w:val="0051734F"/>
    <w:rsid w:val="00521928"/>
    <w:rsid w:val="00523053"/>
    <w:rsid w:val="00523B64"/>
    <w:rsid w:val="005245B8"/>
    <w:rsid w:val="005302B0"/>
    <w:rsid w:val="005305E0"/>
    <w:rsid w:val="005341F9"/>
    <w:rsid w:val="0053563B"/>
    <w:rsid w:val="00537084"/>
    <w:rsid w:val="0054357E"/>
    <w:rsid w:val="00550F1B"/>
    <w:rsid w:val="00551185"/>
    <w:rsid w:val="0055156C"/>
    <w:rsid w:val="00552492"/>
    <w:rsid w:val="005540F6"/>
    <w:rsid w:val="00554316"/>
    <w:rsid w:val="005549EC"/>
    <w:rsid w:val="00556188"/>
    <w:rsid w:val="005575BD"/>
    <w:rsid w:val="00561ADF"/>
    <w:rsid w:val="00562A1C"/>
    <w:rsid w:val="00565436"/>
    <w:rsid w:val="00571D72"/>
    <w:rsid w:val="00577979"/>
    <w:rsid w:val="005811CA"/>
    <w:rsid w:val="005855CD"/>
    <w:rsid w:val="00586F34"/>
    <w:rsid w:val="00587262"/>
    <w:rsid w:val="005900B6"/>
    <w:rsid w:val="0059116F"/>
    <w:rsid w:val="00595BB7"/>
    <w:rsid w:val="005979A3"/>
    <w:rsid w:val="005A098E"/>
    <w:rsid w:val="005A24EA"/>
    <w:rsid w:val="005A4B20"/>
    <w:rsid w:val="005A4BBE"/>
    <w:rsid w:val="005A4F0F"/>
    <w:rsid w:val="005A5901"/>
    <w:rsid w:val="005A69E3"/>
    <w:rsid w:val="005A7768"/>
    <w:rsid w:val="005B111D"/>
    <w:rsid w:val="005B1345"/>
    <w:rsid w:val="005B417C"/>
    <w:rsid w:val="005B62BD"/>
    <w:rsid w:val="005C185B"/>
    <w:rsid w:val="005C3EDF"/>
    <w:rsid w:val="005C53B7"/>
    <w:rsid w:val="005D6038"/>
    <w:rsid w:val="005D6CF2"/>
    <w:rsid w:val="005E59E4"/>
    <w:rsid w:val="005F2E2E"/>
    <w:rsid w:val="005F34B3"/>
    <w:rsid w:val="005F372B"/>
    <w:rsid w:val="005F73C0"/>
    <w:rsid w:val="005F7873"/>
    <w:rsid w:val="00602471"/>
    <w:rsid w:val="0060251C"/>
    <w:rsid w:val="00602A5F"/>
    <w:rsid w:val="00602FCF"/>
    <w:rsid w:val="0060542D"/>
    <w:rsid w:val="00605B99"/>
    <w:rsid w:val="00610583"/>
    <w:rsid w:val="00620235"/>
    <w:rsid w:val="00623A59"/>
    <w:rsid w:val="00625F16"/>
    <w:rsid w:val="00631C0C"/>
    <w:rsid w:val="0063299D"/>
    <w:rsid w:val="006453B4"/>
    <w:rsid w:val="0065082E"/>
    <w:rsid w:val="00651B86"/>
    <w:rsid w:val="00651C63"/>
    <w:rsid w:val="00654A92"/>
    <w:rsid w:val="00654E7B"/>
    <w:rsid w:val="00656CCA"/>
    <w:rsid w:val="0065791B"/>
    <w:rsid w:val="0066467B"/>
    <w:rsid w:val="00667BAF"/>
    <w:rsid w:val="00670E7E"/>
    <w:rsid w:val="006730DC"/>
    <w:rsid w:val="00674E7B"/>
    <w:rsid w:val="00686D88"/>
    <w:rsid w:val="00690B38"/>
    <w:rsid w:val="00691869"/>
    <w:rsid w:val="006918A3"/>
    <w:rsid w:val="00691AE7"/>
    <w:rsid w:val="00695FC4"/>
    <w:rsid w:val="006A2AB3"/>
    <w:rsid w:val="006A61B7"/>
    <w:rsid w:val="006A7EF6"/>
    <w:rsid w:val="006C2504"/>
    <w:rsid w:val="006C6210"/>
    <w:rsid w:val="006C68AB"/>
    <w:rsid w:val="006C77B7"/>
    <w:rsid w:val="006D0585"/>
    <w:rsid w:val="006D125F"/>
    <w:rsid w:val="006D2EBD"/>
    <w:rsid w:val="006E7458"/>
    <w:rsid w:val="006F39DD"/>
    <w:rsid w:val="006F42F7"/>
    <w:rsid w:val="007023C3"/>
    <w:rsid w:val="00703BA8"/>
    <w:rsid w:val="00715BDC"/>
    <w:rsid w:val="0072599B"/>
    <w:rsid w:val="007324FB"/>
    <w:rsid w:val="007347DA"/>
    <w:rsid w:val="00737F9B"/>
    <w:rsid w:val="00745CB1"/>
    <w:rsid w:val="007539FC"/>
    <w:rsid w:val="00756CF4"/>
    <w:rsid w:val="00757B4A"/>
    <w:rsid w:val="007612D1"/>
    <w:rsid w:val="00761650"/>
    <w:rsid w:val="007657B6"/>
    <w:rsid w:val="007661C8"/>
    <w:rsid w:val="007662EC"/>
    <w:rsid w:val="00770181"/>
    <w:rsid w:val="00770340"/>
    <w:rsid w:val="0077731E"/>
    <w:rsid w:val="00777846"/>
    <w:rsid w:val="007868E2"/>
    <w:rsid w:val="00792F5E"/>
    <w:rsid w:val="0079520B"/>
    <w:rsid w:val="00796BE3"/>
    <w:rsid w:val="007A1751"/>
    <w:rsid w:val="007B38D4"/>
    <w:rsid w:val="007C13A8"/>
    <w:rsid w:val="007D5223"/>
    <w:rsid w:val="007D5CBD"/>
    <w:rsid w:val="007D6EB8"/>
    <w:rsid w:val="007E34BA"/>
    <w:rsid w:val="007F14B7"/>
    <w:rsid w:val="007F3FB3"/>
    <w:rsid w:val="008018FD"/>
    <w:rsid w:val="008026C9"/>
    <w:rsid w:val="00804632"/>
    <w:rsid w:val="008075DA"/>
    <w:rsid w:val="00810C54"/>
    <w:rsid w:val="008149BA"/>
    <w:rsid w:val="008206BF"/>
    <w:rsid w:val="00823357"/>
    <w:rsid w:val="00832C76"/>
    <w:rsid w:val="00852990"/>
    <w:rsid w:val="00854D45"/>
    <w:rsid w:val="008559FB"/>
    <w:rsid w:val="008619C5"/>
    <w:rsid w:val="00862060"/>
    <w:rsid w:val="00863560"/>
    <w:rsid w:val="00863D63"/>
    <w:rsid w:val="0087157E"/>
    <w:rsid w:val="00871BC5"/>
    <w:rsid w:val="00881567"/>
    <w:rsid w:val="0088259A"/>
    <w:rsid w:val="00891BB4"/>
    <w:rsid w:val="0089291C"/>
    <w:rsid w:val="008A0736"/>
    <w:rsid w:val="008A104D"/>
    <w:rsid w:val="008A37F3"/>
    <w:rsid w:val="008A3A12"/>
    <w:rsid w:val="008A41A2"/>
    <w:rsid w:val="008A4877"/>
    <w:rsid w:val="008A7617"/>
    <w:rsid w:val="008A7CA5"/>
    <w:rsid w:val="008B12CA"/>
    <w:rsid w:val="008C32C0"/>
    <w:rsid w:val="008C50F3"/>
    <w:rsid w:val="008C71EC"/>
    <w:rsid w:val="008D0041"/>
    <w:rsid w:val="008D554D"/>
    <w:rsid w:val="008D5B3C"/>
    <w:rsid w:val="008E1DD3"/>
    <w:rsid w:val="008E357F"/>
    <w:rsid w:val="008F47AB"/>
    <w:rsid w:val="008F6AEA"/>
    <w:rsid w:val="009017C3"/>
    <w:rsid w:val="009025B0"/>
    <w:rsid w:val="0090387B"/>
    <w:rsid w:val="009039F1"/>
    <w:rsid w:val="009053D5"/>
    <w:rsid w:val="0091723D"/>
    <w:rsid w:val="00920576"/>
    <w:rsid w:val="00922A08"/>
    <w:rsid w:val="009232E0"/>
    <w:rsid w:val="0092598F"/>
    <w:rsid w:val="0092744D"/>
    <w:rsid w:val="00931A29"/>
    <w:rsid w:val="009534EB"/>
    <w:rsid w:val="009538EE"/>
    <w:rsid w:val="00955676"/>
    <w:rsid w:val="00965335"/>
    <w:rsid w:val="00965F54"/>
    <w:rsid w:val="00970381"/>
    <w:rsid w:val="00971994"/>
    <w:rsid w:val="009735FA"/>
    <w:rsid w:val="00973808"/>
    <w:rsid w:val="00974681"/>
    <w:rsid w:val="0098069E"/>
    <w:rsid w:val="00984DC5"/>
    <w:rsid w:val="00990F50"/>
    <w:rsid w:val="00991F2C"/>
    <w:rsid w:val="00994EE5"/>
    <w:rsid w:val="009979E6"/>
    <w:rsid w:val="009A06ED"/>
    <w:rsid w:val="009A77A3"/>
    <w:rsid w:val="009B0011"/>
    <w:rsid w:val="009B6AC2"/>
    <w:rsid w:val="009B6D6D"/>
    <w:rsid w:val="009C3CEA"/>
    <w:rsid w:val="009D0A50"/>
    <w:rsid w:val="009D2CC4"/>
    <w:rsid w:val="009D553C"/>
    <w:rsid w:val="009D6B32"/>
    <w:rsid w:val="009E0A99"/>
    <w:rsid w:val="009E3BD3"/>
    <w:rsid w:val="009E4462"/>
    <w:rsid w:val="009E5599"/>
    <w:rsid w:val="009E5685"/>
    <w:rsid w:val="009F480F"/>
    <w:rsid w:val="009F49AD"/>
    <w:rsid w:val="009F7276"/>
    <w:rsid w:val="00A0260A"/>
    <w:rsid w:val="00A028D9"/>
    <w:rsid w:val="00A06829"/>
    <w:rsid w:val="00A2239A"/>
    <w:rsid w:val="00A225A9"/>
    <w:rsid w:val="00A31A82"/>
    <w:rsid w:val="00A32982"/>
    <w:rsid w:val="00A35165"/>
    <w:rsid w:val="00A37EE9"/>
    <w:rsid w:val="00A55DEB"/>
    <w:rsid w:val="00A56195"/>
    <w:rsid w:val="00A700D0"/>
    <w:rsid w:val="00A717CA"/>
    <w:rsid w:val="00A717E8"/>
    <w:rsid w:val="00A71D80"/>
    <w:rsid w:val="00A73850"/>
    <w:rsid w:val="00A76B7B"/>
    <w:rsid w:val="00A8328B"/>
    <w:rsid w:val="00A860E7"/>
    <w:rsid w:val="00A86300"/>
    <w:rsid w:val="00A8669C"/>
    <w:rsid w:val="00A9142C"/>
    <w:rsid w:val="00A93E1E"/>
    <w:rsid w:val="00A94CE5"/>
    <w:rsid w:val="00AA24B8"/>
    <w:rsid w:val="00AA48FC"/>
    <w:rsid w:val="00AA6AE3"/>
    <w:rsid w:val="00AA7F66"/>
    <w:rsid w:val="00AB07CC"/>
    <w:rsid w:val="00AC1016"/>
    <w:rsid w:val="00AC1C79"/>
    <w:rsid w:val="00AC26E0"/>
    <w:rsid w:val="00AC4B61"/>
    <w:rsid w:val="00AC5797"/>
    <w:rsid w:val="00AD0729"/>
    <w:rsid w:val="00AD1C82"/>
    <w:rsid w:val="00AD2CCD"/>
    <w:rsid w:val="00AE39D3"/>
    <w:rsid w:val="00AE75A0"/>
    <w:rsid w:val="00AE7F1B"/>
    <w:rsid w:val="00AF377F"/>
    <w:rsid w:val="00AF6867"/>
    <w:rsid w:val="00AF7280"/>
    <w:rsid w:val="00B00816"/>
    <w:rsid w:val="00B013CF"/>
    <w:rsid w:val="00B03182"/>
    <w:rsid w:val="00B10BAE"/>
    <w:rsid w:val="00B14219"/>
    <w:rsid w:val="00B1454F"/>
    <w:rsid w:val="00B14C26"/>
    <w:rsid w:val="00B1504D"/>
    <w:rsid w:val="00B166FD"/>
    <w:rsid w:val="00B22A56"/>
    <w:rsid w:val="00B22BE9"/>
    <w:rsid w:val="00B23379"/>
    <w:rsid w:val="00B24CCC"/>
    <w:rsid w:val="00B25D2B"/>
    <w:rsid w:val="00B26D47"/>
    <w:rsid w:val="00B27B8F"/>
    <w:rsid w:val="00B3230D"/>
    <w:rsid w:val="00B329E6"/>
    <w:rsid w:val="00B32E01"/>
    <w:rsid w:val="00B35281"/>
    <w:rsid w:val="00B3586E"/>
    <w:rsid w:val="00B53EED"/>
    <w:rsid w:val="00B55CB2"/>
    <w:rsid w:val="00B55EBD"/>
    <w:rsid w:val="00B577D2"/>
    <w:rsid w:val="00B62598"/>
    <w:rsid w:val="00B63E50"/>
    <w:rsid w:val="00B657EC"/>
    <w:rsid w:val="00B67105"/>
    <w:rsid w:val="00B70825"/>
    <w:rsid w:val="00B738B2"/>
    <w:rsid w:val="00B745EF"/>
    <w:rsid w:val="00B75FA4"/>
    <w:rsid w:val="00B827E7"/>
    <w:rsid w:val="00B82D56"/>
    <w:rsid w:val="00B8346A"/>
    <w:rsid w:val="00B84745"/>
    <w:rsid w:val="00B9247A"/>
    <w:rsid w:val="00B9712E"/>
    <w:rsid w:val="00BA03E2"/>
    <w:rsid w:val="00BA0C0F"/>
    <w:rsid w:val="00BA434D"/>
    <w:rsid w:val="00BA699B"/>
    <w:rsid w:val="00BB74A4"/>
    <w:rsid w:val="00BB7655"/>
    <w:rsid w:val="00BB7CBD"/>
    <w:rsid w:val="00BC1513"/>
    <w:rsid w:val="00BC2F2B"/>
    <w:rsid w:val="00BC60E0"/>
    <w:rsid w:val="00BD3D1F"/>
    <w:rsid w:val="00BD510B"/>
    <w:rsid w:val="00BD55B3"/>
    <w:rsid w:val="00BD5D5F"/>
    <w:rsid w:val="00BD5FC5"/>
    <w:rsid w:val="00BE5A6F"/>
    <w:rsid w:val="00BE61D3"/>
    <w:rsid w:val="00BF10EB"/>
    <w:rsid w:val="00BF6707"/>
    <w:rsid w:val="00C02A28"/>
    <w:rsid w:val="00C058A2"/>
    <w:rsid w:val="00C069CE"/>
    <w:rsid w:val="00C1044C"/>
    <w:rsid w:val="00C12C85"/>
    <w:rsid w:val="00C1362E"/>
    <w:rsid w:val="00C14145"/>
    <w:rsid w:val="00C1558D"/>
    <w:rsid w:val="00C16250"/>
    <w:rsid w:val="00C20084"/>
    <w:rsid w:val="00C21829"/>
    <w:rsid w:val="00C2247A"/>
    <w:rsid w:val="00C22CA3"/>
    <w:rsid w:val="00C23371"/>
    <w:rsid w:val="00C27510"/>
    <w:rsid w:val="00C33BAF"/>
    <w:rsid w:val="00C4279D"/>
    <w:rsid w:val="00C51DBD"/>
    <w:rsid w:val="00C526DE"/>
    <w:rsid w:val="00C5332A"/>
    <w:rsid w:val="00C55338"/>
    <w:rsid w:val="00C63135"/>
    <w:rsid w:val="00C64406"/>
    <w:rsid w:val="00C67B9F"/>
    <w:rsid w:val="00C71A7C"/>
    <w:rsid w:val="00C72FD8"/>
    <w:rsid w:val="00C73615"/>
    <w:rsid w:val="00C80F72"/>
    <w:rsid w:val="00C91B4F"/>
    <w:rsid w:val="00C94027"/>
    <w:rsid w:val="00C95CD6"/>
    <w:rsid w:val="00CA01E2"/>
    <w:rsid w:val="00CA16E8"/>
    <w:rsid w:val="00CA2B32"/>
    <w:rsid w:val="00CA36A4"/>
    <w:rsid w:val="00CA4D42"/>
    <w:rsid w:val="00CA5D35"/>
    <w:rsid w:val="00CB1258"/>
    <w:rsid w:val="00CB2217"/>
    <w:rsid w:val="00CC3834"/>
    <w:rsid w:val="00CC47B1"/>
    <w:rsid w:val="00CC662C"/>
    <w:rsid w:val="00CD2852"/>
    <w:rsid w:val="00CD385A"/>
    <w:rsid w:val="00CD5B6A"/>
    <w:rsid w:val="00CD6E6D"/>
    <w:rsid w:val="00CE4BE5"/>
    <w:rsid w:val="00CE61FD"/>
    <w:rsid w:val="00CE7507"/>
    <w:rsid w:val="00CF4F7C"/>
    <w:rsid w:val="00CF6E65"/>
    <w:rsid w:val="00D06D8A"/>
    <w:rsid w:val="00D07A4D"/>
    <w:rsid w:val="00D13294"/>
    <w:rsid w:val="00D14D9C"/>
    <w:rsid w:val="00D223DD"/>
    <w:rsid w:val="00D22C8A"/>
    <w:rsid w:val="00D22DA5"/>
    <w:rsid w:val="00D2307C"/>
    <w:rsid w:val="00D23324"/>
    <w:rsid w:val="00D23EF2"/>
    <w:rsid w:val="00D269B1"/>
    <w:rsid w:val="00D26E21"/>
    <w:rsid w:val="00D30C09"/>
    <w:rsid w:val="00D41898"/>
    <w:rsid w:val="00D442F4"/>
    <w:rsid w:val="00D444FF"/>
    <w:rsid w:val="00D469FC"/>
    <w:rsid w:val="00D47D48"/>
    <w:rsid w:val="00D50D8B"/>
    <w:rsid w:val="00D573B8"/>
    <w:rsid w:val="00D574F2"/>
    <w:rsid w:val="00D65FF4"/>
    <w:rsid w:val="00D70F75"/>
    <w:rsid w:val="00D745F0"/>
    <w:rsid w:val="00D7608D"/>
    <w:rsid w:val="00D77EE1"/>
    <w:rsid w:val="00D80E84"/>
    <w:rsid w:val="00D82997"/>
    <w:rsid w:val="00D87328"/>
    <w:rsid w:val="00D902A7"/>
    <w:rsid w:val="00D918DE"/>
    <w:rsid w:val="00D921C9"/>
    <w:rsid w:val="00D9536B"/>
    <w:rsid w:val="00D96A4A"/>
    <w:rsid w:val="00D96D6E"/>
    <w:rsid w:val="00DA1E2E"/>
    <w:rsid w:val="00DA60B6"/>
    <w:rsid w:val="00DA673F"/>
    <w:rsid w:val="00DB13F6"/>
    <w:rsid w:val="00DB5959"/>
    <w:rsid w:val="00DB728F"/>
    <w:rsid w:val="00DC24A2"/>
    <w:rsid w:val="00DC309F"/>
    <w:rsid w:val="00DC5E8A"/>
    <w:rsid w:val="00DC6344"/>
    <w:rsid w:val="00DD09FF"/>
    <w:rsid w:val="00DD1C89"/>
    <w:rsid w:val="00DD4306"/>
    <w:rsid w:val="00DE426B"/>
    <w:rsid w:val="00DE6E74"/>
    <w:rsid w:val="00DF0304"/>
    <w:rsid w:val="00DF0BA1"/>
    <w:rsid w:val="00DF1986"/>
    <w:rsid w:val="00DF49F7"/>
    <w:rsid w:val="00DF5385"/>
    <w:rsid w:val="00DF5EDF"/>
    <w:rsid w:val="00DF6517"/>
    <w:rsid w:val="00E11F18"/>
    <w:rsid w:val="00E1314B"/>
    <w:rsid w:val="00E17680"/>
    <w:rsid w:val="00E20CA4"/>
    <w:rsid w:val="00E20F78"/>
    <w:rsid w:val="00E24007"/>
    <w:rsid w:val="00E240B4"/>
    <w:rsid w:val="00E24128"/>
    <w:rsid w:val="00E25174"/>
    <w:rsid w:val="00E2757F"/>
    <w:rsid w:val="00E35689"/>
    <w:rsid w:val="00E40E34"/>
    <w:rsid w:val="00E43B0F"/>
    <w:rsid w:val="00E43F1C"/>
    <w:rsid w:val="00E45E66"/>
    <w:rsid w:val="00E52B57"/>
    <w:rsid w:val="00E551F1"/>
    <w:rsid w:val="00E5561A"/>
    <w:rsid w:val="00E56CFC"/>
    <w:rsid w:val="00E60258"/>
    <w:rsid w:val="00E639C4"/>
    <w:rsid w:val="00E65136"/>
    <w:rsid w:val="00E67B48"/>
    <w:rsid w:val="00E8003E"/>
    <w:rsid w:val="00E811A1"/>
    <w:rsid w:val="00E84E84"/>
    <w:rsid w:val="00E87CB6"/>
    <w:rsid w:val="00E93E44"/>
    <w:rsid w:val="00E95726"/>
    <w:rsid w:val="00E95C28"/>
    <w:rsid w:val="00E96FCA"/>
    <w:rsid w:val="00E97170"/>
    <w:rsid w:val="00E97B94"/>
    <w:rsid w:val="00E97E8F"/>
    <w:rsid w:val="00EA29E3"/>
    <w:rsid w:val="00EA3B4C"/>
    <w:rsid w:val="00EA50FB"/>
    <w:rsid w:val="00EA6BE0"/>
    <w:rsid w:val="00EB0145"/>
    <w:rsid w:val="00EB22B0"/>
    <w:rsid w:val="00EB2E11"/>
    <w:rsid w:val="00EC2625"/>
    <w:rsid w:val="00EC5B34"/>
    <w:rsid w:val="00EC6800"/>
    <w:rsid w:val="00ED5CED"/>
    <w:rsid w:val="00EE337E"/>
    <w:rsid w:val="00EE46C3"/>
    <w:rsid w:val="00EE46E3"/>
    <w:rsid w:val="00EE723E"/>
    <w:rsid w:val="00EF412A"/>
    <w:rsid w:val="00EF7BA4"/>
    <w:rsid w:val="00F107E8"/>
    <w:rsid w:val="00F12E52"/>
    <w:rsid w:val="00F1317D"/>
    <w:rsid w:val="00F145BE"/>
    <w:rsid w:val="00F27ACB"/>
    <w:rsid w:val="00F32A37"/>
    <w:rsid w:val="00F32AB3"/>
    <w:rsid w:val="00F3716E"/>
    <w:rsid w:val="00F44208"/>
    <w:rsid w:val="00F45B7B"/>
    <w:rsid w:val="00F47C18"/>
    <w:rsid w:val="00F52021"/>
    <w:rsid w:val="00F52DCB"/>
    <w:rsid w:val="00F530CC"/>
    <w:rsid w:val="00F56D77"/>
    <w:rsid w:val="00F6026F"/>
    <w:rsid w:val="00F605F3"/>
    <w:rsid w:val="00F618BE"/>
    <w:rsid w:val="00F61BD0"/>
    <w:rsid w:val="00F64679"/>
    <w:rsid w:val="00F65F27"/>
    <w:rsid w:val="00F80F9F"/>
    <w:rsid w:val="00F848B7"/>
    <w:rsid w:val="00F84D11"/>
    <w:rsid w:val="00F85881"/>
    <w:rsid w:val="00F86CAA"/>
    <w:rsid w:val="00F86D91"/>
    <w:rsid w:val="00F87BE5"/>
    <w:rsid w:val="00F90FF0"/>
    <w:rsid w:val="00F9135B"/>
    <w:rsid w:val="00F91FFD"/>
    <w:rsid w:val="00F92628"/>
    <w:rsid w:val="00F97528"/>
    <w:rsid w:val="00F97BC1"/>
    <w:rsid w:val="00FA2BF9"/>
    <w:rsid w:val="00FA747E"/>
    <w:rsid w:val="00FB094E"/>
    <w:rsid w:val="00FB1FB9"/>
    <w:rsid w:val="00FB57DB"/>
    <w:rsid w:val="00FC1EBA"/>
    <w:rsid w:val="00FC4CEB"/>
    <w:rsid w:val="00FC5EDA"/>
    <w:rsid w:val="00FC6718"/>
    <w:rsid w:val="00FD7F2E"/>
    <w:rsid w:val="00FE1106"/>
    <w:rsid w:val="00FE16AF"/>
    <w:rsid w:val="00FE5332"/>
    <w:rsid w:val="00FF2438"/>
    <w:rsid w:val="00FF3929"/>
    <w:rsid w:val="00FF3D6E"/>
    <w:rsid w:val="00FF5C20"/>
    <w:rsid w:val="00FF6B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2614C4"/>
  <w15:docId w15:val="{389BABDF-BBD8-4EE4-8336-7C70F564A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645"/>
    <w:rPr>
      <w:rFonts w:ascii="Comic Sans MS" w:eastAsia="Times New Roman" w:hAnsi="Comic Sans MS"/>
      <w:b/>
      <w:sz w:val="24"/>
      <w:szCs w:val="24"/>
      <w:lang w:eastAsia="en-US"/>
    </w:rPr>
  </w:style>
  <w:style w:type="paragraph" w:styleId="Heading2">
    <w:name w:val="heading 2"/>
    <w:basedOn w:val="Normal"/>
    <w:next w:val="Normal"/>
    <w:link w:val="Heading2Char"/>
    <w:unhideWhenUsed/>
    <w:qFormat/>
    <w:rsid w:val="008B12CA"/>
    <w:pPr>
      <w:keepNext/>
      <w:keepLines/>
      <w:spacing w:before="200"/>
      <w:outlineLvl w:val="1"/>
    </w:pPr>
    <w:rPr>
      <w:rFonts w:ascii="Cambria" w:hAnsi="Cambria"/>
      <w:b w:val="0"/>
      <w:bCs/>
      <w:color w:val="4F81BD"/>
      <w:sz w:val="26"/>
      <w:szCs w:val="26"/>
    </w:rPr>
  </w:style>
  <w:style w:type="paragraph" w:styleId="Heading3">
    <w:name w:val="heading 3"/>
    <w:basedOn w:val="Normal"/>
    <w:next w:val="Normal"/>
    <w:link w:val="Heading3Char"/>
    <w:uiPriority w:val="9"/>
    <w:unhideWhenUsed/>
    <w:qFormat/>
    <w:rsid w:val="00F45B7B"/>
    <w:pPr>
      <w:keepNext/>
      <w:keepLines/>
      <w:spacing w:before="40" w:line="259" w:lineRule="auto"/>
      <w:outlineLvl w:val="2"/>
    </w:pPr>
    <w:rPr>
      <w:rFonts w:asciiTheme="majorHAnsi" w:eastAsiaTheme="majorEastAsia" w:hAnsiTheme="majorHAnsi" w:cstheme="majorBidi"/>
      <w:b w:val="0"/>
      <w:color w:val="243F60" w:themeColor="accent1" w:themeShade="7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645"/>
    <w:pPr>
      <w:ind w:left="720"/>
      <w:contextualSpacing/>
    </w:pPr>
  </w:style>
  <w:style w:type="character" w:styleId="CommentReference">
    <w:name w:val="annotation reference"/>
    <w:basedOn w:val="DefaultParagraphFont"/>
    <w:uiPriority w:val="99"/>
    <w:semiHidden/>
    <w:unhideWhenUsed/>
    <w:rsid w:val="005811CA"/>
    <w:rPr>
      <w:sz w:val="16"/>
      <w:szCs w:val="16"/>
    </w:rPr>
  </w:style>
  <w:style w:type="paragraph" w:styleId="CommentText">
    <w:name w:val="annotation text"/>
    <w:basedOn w:val="Normal"/>
    <w:link w:val="CommentTextChar"/>
    <w:uiPriority w:val="99"/>
    <w:semiHidden/>
    <w:unhideWhenUsed/>
    <w:rsid w:val="005811CA"/>
    <w:rPr>
      <w:sz w:val="20"/>
      <w:szCs w:val="20"/>
    </w:rPr>
  </w:style>
  <w:style w:type="character" w:customStyle="1" w:styleId="CommentTextChar">
    <w:name w:val="Comment Text Char"/>
    <w:basedOn w:val="DefaultParagraphFont"/>
    <w:link w:val="CommentText"/>
    <w:uiPriority w:val="99"/>
    <w:semiHidden/>
    <w:rsid w:val="005811CA"/>
    <w:rPr>
      <w:rFonts w:ascii="Comic Sans MS" w:eastAsia="Times New Roman" w:hAnsi="Comic Sans MS" w:cs="Times New Roman"/>
      <w:b/>
      <w:sz w:val="20"/>
      <w:szCs w:val="20"/>
    </w:rPr>
  </w:style>
  <w:style w:type="paragraph" w:styleId="CommentSubject">
    <w:name w:val="annotation subject"/>
    <w:basedOn w:val="CommentText"/>
    <w:next w:val="CommentText"/>
    <w:link w:val="CommentSubjectChar"/>
    <w:uiPriority w:val="99"/>
    <w:semiHidden/>
    <w:unhideWhenUsed/>
    <w:rsid w:val="005811CA"/>
    <w:rPr>
      <w:bCs/>
    </w:rPr>
  </w:style>
  <w:style w:type="character" w:customStyle="1" w:styleId="CommentSubjectChar">
    <w:name w:val="Comment Subject Char"/>
    <w:basedOn w:val="CommentTextChar"/>
    <w:link w:val="CommentSubject"/>
    <w:uiPriority w:val="99"/>
    <w:semiHidden/>
    <w:rsid w:val="005811CA"/>
    <w:rPr>
      <w:rFonts w:ascii="Comic Sans MS" w:eastAsia="Times New Roman" w:hAnsi="Comic Sans MS" w:cs="Times New Roman"/>
      <w:b/>
      <w:bCs/>
      <w:sz w:val="20"/>
      <w:szCs w:val="20"/>
    </w:rPr>
  </w:style>
  <w:style w:type="paragraph" w:styleId="BalloonText">
    <w:name w:val="Balloon Text"/>
    <w:basedOn w:val="Normal"/>
    <w:link w:val="BalloonTextChar"/>
    <w:uiPriority w:val="99"/>
    <w:semiHidden/>
    <w:unhideWhenUsed/>
    <w:rsid w:val="005811CA"/>
    <w:rPr>
      <w:rFonts w:ascii="Tahoma" w:hAnsi="Tahoma" w:cs="Tahoma"/>
      <w:sz w:val="16"/>
      <w:szCs w:val="16"/>
    </w:rPr>
  </w:style>
  <w:style w:type="character" w:customStyle="1" w:styleId="BalloonTextChar">
    <w:name w:val="Balloon Text Char"/>
    <w:basedOn w:val="DefaultParagraphFont"/>
    <w:link w:val="BalloonText"/>
    <w:uiPriority w:val="99"/>
    <w:semiHidden/>
    <w:rsid w:val="005811CA"/>
    <w:rPr>
      <w:rFonts w:ascii="Tahoma" w:eastAsia="Times New Roman" w:hAnsi="Tahoma" w:cs="Tahoma"/>
      <w:b/>
      <w:sz w:val="16"/>
      <w:szCs w:val="16"/>
    </w:rPr>
  </w:style>
  <w:style w:type="table" w:styleId="TableGrid">
    <w:name w:val="Table Grid"/>
    <w:basedOn w:val="TableNormal"/>
    <w:uiPriority w:val="59"/>
    <w:rsid w:val="00326D1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1">
    <w:name w:val="Light Shading1"/>
    <w:basedOn w:val="TableNormal"/>
    <w:uiPriority w:val="60"/>
    <w:rsid w:val="00326D1B"/>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Heading2Char">
    <w:name w:val="Heading 2 Char"/>
    <w:basedOn w:val="DefaultParagraphFont"/>
    <w:link w:val="Heading2"/>
    <w:rsid w:val="008B12CA"/>
    <w:rPr>
      <w:rFonts w:ascii="Cambria" w:eastAsia="Times New Roman" w:hAnsi="Cambria" w:cs="Times New Roman"/>
      <w:bCs/>
      <w:color w:val="4F81BD"/>
      <w:sz w:val="26"/>
      <w:szCs w:val="26"/>
    </w:rPr>
  </w:style>
  <w:style w:type="paragraph" w:styleId="FootnoteText">
    <w:name w:val="footnote text"/>
    <w:basedOn w:val="Normal"/>
    <w:link w:val="FootnoteTextChar"/>
    <w:rsid w:val="008B12CA"/>
    <w:rPr>
      <w:rFonts w:ascii="Times New Roman" w:hAnsi="Times New Roman"/>
      <w:b w:val="0"/>
      <w:sz w:val="20"/>
      <w:szCs w:val="20"/>
      <w:lang w:val="en-US"/>
    </w:rPr>
  </w:style>
  <w:style w:type="character" w:customStyle="1" w:styleId="FootnoteTextChar">
    <w:name w:val="Footnote Text Char"/>
    <w:basedOn w:val="DefaultParagraphFont"/>
    <w:link w:val="FootnoteText"/>
    <w:rsid w:val="008B12CA"/>
    <w:rPr>
      <w:rFonts w:ascii="Times New Roman" w:eastAsia="Times New Roman" w:hAnsi="Times New Roman" w:cs="Times New Roman"/>
      <w:sz w:val="20"/>
      <w:szCs w:val="20"/>
      <w:lang w:val="en-US"/>
    </w:rPr>
  </w:style>
  <w:style w:type="character" w:styleId="FootnoteReference">
    <w:name w:val="footnote reference"/>
    <w:basedOn w:val="DefaultParagraphFont"/>
    <w:rsid w:val="008B12CA"/>
    <w:rPr>
      <w:vertAlign w:val="superscript"/>
    </w:rPr>
  </w:style>
  <w:style w:type="paragraph" w:customStyle="1" w:styleId="Default">
    <w:name w:val="Default"/>
    <w:rsid w:val="00A860E7"/>
    <w:pPr>
      <w:autoSpaceDE w:val="0"/>
      <w:autoSpaceDN w:val="0"/>
      <w:adjustRightInd w:val="0"/>
    </w:pPr>
    <w:rPr>
      <w:rFonts w:ascii="Times New Roman" w:eastAsia="SimSun" w:hAnsi="Times New Roman"/>
      <w:color w:val="000000"/>
      <w:sz w:val="24"/>
      <w:szCs w:val="24"/>
      <w:lang w:eastAsia="zh-CN"/>
    </w:rPr>
  </w:style>
  <w:style w:type="character" w:styleId="Hyperlink">
    <w:name w:val="Hyperlink"/>
    <w:basedOn w:val="DefaultParagraphFont"/>
    <w:rsid w:val="00955676"/>
    <w:rPr>
      <w:color w:val="0000FF"/>
      <w:u w:val="single"/>
    </w:rPr>
  </w:style>
  <w:style w:type="table" w:styleId="MediumShading1-Accent2">
    <w:name w:val="Medium Shading 1 Accent 2"/>
    <w:basedOn w:val="TableNormal"/>
    <w:uiPriority w:val="63"/>
    <w:rsid w:val="00EC6800"/>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LightList-Accent2">
    <w:name w:val="Light List Accent 2"/>
    <w:basedOn w:val="TableNormal"/>
    <w:uiPriority w:val="61"/>
    <w:rsid w:val="00EC6800"/>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ColorfulList-Accent1">
    <w:name w:val="Colorful List Accent 1"/>
    <w:basedOn w:val="TableNormal"/>
    <w:uiPriority w:val="72"/>
    <w:rsid w:val="00DF6517"/>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paragraph" w:styleId="NoSpacing">
    <w:name w:val="No Spacing"/>
    <w:uiPriority w:val="1"/>
    <w:qFormat/>
    <w:rsid w:val="00C51DBD"/>
    <w:rPr>
      <w:rFonts w:ascii="Comic Sans MS" w:eastAsia="Times New Roman" w:hAnsi="Comic Sans MS"/>
      <w:b/>
      <w:sz w:val="24"/>
      <w:szCs w:val="24"/>
      <w:lang w:eastAsia="en-US"/>
    </w:rPr>
  </w:style>
  <w:style w:type="paragraph" w:styleId="Header">
    <w:name w:val="header"/>
    <w:basedOn w:val="Normal"/>
    <w:link w:val="HeaderChar"/>
    <w:uiPriority w:val="99"/>
    <w:unhideWhenUsed/>
    <w:rsid w:val="00AE7F1B"/>
    <w:pPr>
      <w:tabs>
        <w:tab w:val="center" w:pos="4513"/>
        <w:tab w:val="right" w:pos="9026"/>
      </w:tabs>
    </w:pPr>
  </w:style>
  <w:style w:type="character" w:customStyle="1" w:styleId="HeaderChar">
    <w:name w:val="Header Char"/>
    <w:basedOn w:val="DefaultParagraphFont"/>
    <w:link w:val="Header"/>
    <w:uiPriority w:val="99"/>
    <w:rsid w:val="00AE7F1B"/>
    <w:rPr>
      <w:rFonts w:ascii="Comic Sans MS" w:eastAsia="Times New Roman" w:hAnsi="Comic Sans MS"/>
      <w:b/>
      <w:sz w:val="24"/>
      <w:szCs w:val="24"/>
      <w:lang w:eastAsia="en-US"/>
    </w:rPr>
  </w:style>
  <w:style w:type="paragraph" w:styleId="Footer">
    <w:name w:val="footer"/>
    <w:basedOn w:val="Normal"/>
    <w:link w:val="FooterChar"/>
    <w:uiPriority w:val="99"/>
    <w:unhideWhenUsed/>
    <w:rsid w:val="00AE7F1B"/>
    <w:pPr>
      <w:tabs>
        <w:tab w:val="center" w:pos="4513"/>
        <w:tab w:val="right" w:pos="9026"/>
      </w:tabs>
    </w:pPr>
  </w:style>
  <w:style w:type="character" w:customStyle="1" w:styleId="FooterChar">
    <w:name w:val="Footer Char"/>
    <w:basedOn w:val="DefaultParagraphFont"/>
    <w:link w:val="Footer"/>
    <w:uiPriority w:val="99"/>
    <w:rsid w:val="00AE7F1B"/>
    <w:rPr>
      <w:rFonts w:ascii="Comic Sans MS" w:eastAsia="Times New Roman" w:hAnsi="Comic Sans MS"/>
      <w:b/>
      <w:sz w:val="24"/>
      <w:szCs w:val="24"/>
      <w:lang w:eastAsia="en-US"/>
    </w:rPr>
  </w:style>
  <w:style w:type="paragraph" w:customStyle="1" w:styleId="NormalCwk">
    <w:name w:val="Normal Cwk"/>
    <w:basedOn w:val="Normal"/>
    <w:rsid w:val="00EB2E11"/>
    <w:pPr>
      <w:tabs>
        <w:tab w:val="left" w:pos="851"/>
        <w:tab w:val="left" w:pos="1418"/>
        <w:tab w:val="center" w:pos="3969"/>
      </w:tabs>
      <w:spacing w:after="120"/>
      <w:ind w:left="1418"/>
      <w:jc w:val="both"/>
    </w:pPr>
    <w:rPr>
      <w:rFonts w:ascii="Times New Roman PS" w:hAnsi="Times New Roman PS"/>
      <w:b w:val="0"/>
      <w:szCs w:val="20"/>
    </w:rPr>
  </w:style>
  <w:style w:type="character" w:customStyle="1" w:styleId="Heading3Char">
    <w:name w:val="Heading 3 Char"/>
    <w:basedOn w:val="DefaultParagraphFont"/>
    <w:link w:val="Heading3"/>
    <w:uiPriority w:val="9"/>
    <w:rsid w:val="00F45B7B"/>
    <w:rPr>
      <w:rFonts w:asciiTheme="majorHAnsi" w:eastAsiaTheme="majorEastAsia" w:hAnsiTheme="majorHAnsi" w:cstheme="majorBidi"/>
      <w:color w:val="243F60" w:themeColor="accent1" w:themeShade="7F"/>
      <w:sz w:val="24"/>
      <w:szCs w:val="24"/>
      <w:lang w:val="en-US" w:eastAsia="en-US"/>
    </w:rPr>
  </w:style>
  <w:style w:type="paragraph" w:styleId="HTMLPreformatted">
    <w:name w:val="HTML Preformatted"/>
    <w:basedOn w:val="Normal"/>
    <w:link w:val="HTMLPreformattedChar"/>
    <w:uiPriority w:val="99"/>
    <w:unhideWhenUsed/>
    <w:rsid w:val="003F1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val="0"/>
      <w:sz w:val="20"/>
      <w:szCs w:val="20"/>
      <w:lang w:val="en-US"/>
    </w:rPr>
  </w:style>
  <w:style w:type="character" w:customStyle="1" w:styleId="HTMLPreformattedChar">
    <w:name w:val="HTML Preformatted Char"/>
    <w:basedOn w:val="DefaultParagraphFont"/>
    <w:link w:val="HTMLPreformatted"/>
    <w:uiPriority w:val="99"/>
    <w:rsid w:val="003F1742"/>
    <w:rPr>
      <w:rFonts w:ascii="Courier New" w:eastAsia="Times New Roman" w:hAnsi="Courier New" w:cs="Courier New"/>
      <w:lang w:val="en-US" w:eastAsia="en-US"/>
    </w:rPr>
  </w:style>
  <w:style w:type="character" w:customStyle="1" w:styleId="hscoswrapper">
    <w:name w:val="hs_cos_wrapper"/>
    <w:basedOn w:val="DefaultParagraphFont"/>
    <w:rsid w:val="003F1742"/>
  </w:style>
  <w:style w:type="character" w:customStyle="1" w:styleId="comment">
    <w:name w:val="comment"/>
    <w:basedOn w:val="DefaultParagraphFont"/>
    <w:rsid w:val="0020518C"/>
  </w:style>
  <w:style w:type="character" w:styleId="Strong">
    <w:name w:val="Strong"/>
    <w:basedOn w:val="DefaultParagraphFont"/>
    <w:uiPriority w:val="22"/>
    <w:qFormat/>
    <w:rsid w:val="00325E29"/>
    <w:rPr>
      <w:b/>
      <w:bCs/>
    </w:rPr>
  </w:style>
  <w:style w:type="paragraph" w:customStyle="1" w:styleId="pw-post-body-paragraph">
    <w:name w:val="pw-post-body-paragraph"/>
    <w:basedOn w:val="Normal"/>
    <w:rsid w:val="005B1345"/>
    <w:pPr>
      <w:spacing w:before="100" w:beforeAutospacing="1" w:after="100" w:afterAutospacing="1"/>
    </w:pPr>
    <w:rPr>
      <w:rFonts w:ascii="Times New Roman" w:hAnsi="Times New Roman"/>
      <w:b w:val="0"/>
      <w:lang w:eastAsia="en-GB"/>
    </w:rPr>
  </w:style>
  <w:style w:type="character" w:styleId="Emphasis">
    <w:name w:val="Emphasis"/>
    <w:basedOn w:val="DefaultParagraphFont"/>
    <w:uiPriority w:val="20"/>
    <w:qFormat/>
    <w:rsid w:val="002800FD"/>
    <w:rPr>
      <w:i/>
      <w:iCs/>
    </w:rPr>
  </w:style>
  <w:style w:type="character" w:customStyle="1" w:styleId="x193iq5w">
    <w:name w:val="x193iq5w"/>
    <w:basedOn w:val="DefaultParagraphFont"/>
    <w:rsid w:val="00BA43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746407">
      <w:bodyDiv w:val="1"/>
      <w:marLeft w:val="0"/>
      <w:marRight w:val="0"/>
      <w:marTop w:val="0"/>
      <w:marBottom w:val="0"/>
      <w:divBdr>
        <w:top w:val="none" w:sz="0" w:space="0" w:color="auto"/>
        <w:left w:val="none" w:sz="0" w:space="0" w:color="auto"/>
        <w:bottom w:val="none" w:sz="0" w:space="0" w:color="auto"/>
        <w:right w:val="none" w:sz="0" w:space="0" w:color="auto"/>
      </w:divBdr>
    </w:div>
    <w:div w:id="271322073">
      <w:bodyDiv w:val="1"/>
      <w:marLeft w:val="0"/>
      <w:marRight w:val="0"/>
      <w:marTop w:val="0"/>
      <w:marBottom w:val="0"/>
      <w:divBdr>
        <w:top w:val="none" w:sz="0" w:space="0" w:color="auto"/>
        <w:left w:val="none" w:sz="0" w:space="0" w:color="auto"/>
        <w:bottom w:val="none" w:sz="0" w:space="0" w:color="auto"/>
        <w:right w:val="none" w:sz="0" w:space="0" w:color="auto"/>
      </w:divBdr>
    </w:div>
    <w:div w:id="279847750">
      <w:bodyDiv w:val="1"/>
      <w:marLeft w:val="0"/>
      <w:marRight w:val="0"/>
      <w:marTop w:val="0"/>
      <w:marBottom w:val="0"/>
      <w:divBdr>
        <w:top w:val="none" w:sz="0" w:space="0" w:color="auto"/>
        <w:left w:val="none" w:sz="0" w:space="0" w:color="auto"/>
        <w:bottom w:val="none" w:sz="0" w:space="0" w:color="auto"/>
        <w:right w:val="none" w:sz="0" w:space="0" w:color="auto"/>
      </w:divBdr>
    </w:div>
    <w:div w:id="312880309">
      <w:bodyDiv w:val="1"/>
      <w:marLeft w:val="0"/>
      <w:marRight w:val="0"/>
      <w:marTop w:val="0"/>
      <w:marBottom w:val="0"/>
      <w:divBdr>
        <w:top w:val="none" w:sz="0" w:space="0" w:color="auto"/>
        <w:left w:val="none" w:sz="0" w:space="0" w:color="auto"/>
        <w:bottom w:val="none" w:sz="0" w:space="0" w:color="auto"/>
        <w:right w:val="none" w:sz="0" w:space="0" w:color="auto"/>
      </w:divBdr>
    </w:div>
    <w:div w:id="355348778">
      <w:bodyDiv w:val="1"/>
      <w:marLeft w:val="0"/>
      <w:marRight w:val="0"/>
      <w:marTop w:val="0"/>
      <w:marBottom w:val="0"/>
      <w:divBdr>
        <w:top w:val="none" w:sz="0" w:space="0" w:color="auto"/>
        <w:left w:val="none" w:sz="0" w:space="0" w:color="auto"/>
        <w:bottom w:val="none" w:sz="0" w:space="0" w:color="auto"/>
        <w:right w:val="none" w:sz="0" w:space="0" w:color="auto"/>
      </w:divBdr>
    </w:div>
    <w:div w:id="434786317">
      <w:bodyDiv w:val="1"/>
      <w:marLeft w:val="0"/>
      <w:marRight w:val="0"/>
      <w:marTop w:val="0"/>
      <w:marBottom w:val="0"/>
      <w:divBdr>
        <w:top w:val="none" w:sz="0" w:space="0" w:color="auto"/>
        <w:left w:val="none" w:sz="0" w:space="0" w:color="auto"/>
        <w:bottom w:val="none" w:sz="0" w:space="0" w:color="auto"/>
        <w:right w:val="none" w:sz="0" w:space="0" w:color="auto"/>
      </w:divBdr>
    </w:div>
    <w:div w:id="506335307">
      <w:bodyDiv w:val="1"/>
      <w:marLeft w:val="0"/>
      <w:marRight w:val="0"/>
      <w:marTop w:val="0"/>
      <w:marBottom w:val="0"/>
      <w:divBdr>
        <w:top w:val="none" w:sz="0" w:space="0" w:color="auto"/>
        <w:left w:val="none" w:sz="0" w:space="0" w:color="auto"/>
        <w:bottom w:val="none" w:sz="0" w:space="0" w:color="auto"/>
        <w:right w:val="none" w:sz="0" w:space="0" w:color="auto"/>
      </w:divBdr>
    </w:div>
    <w:div w:id="575634191">
      <w:bodyDiv w:val="1"/>
      <w:marLeft w:val="0"/>
      <w:marRight w:val="0"/>
      <w:marTop w:val="0"/>
      <w:marBottom w:val="0"/>
      <w:divBdr>
        <w:top w:val="none" w:sz="0" w:space="0" w:color="auto"/>
        <w:left w:val="none" w:sz="0" w:space="0" w:color="auto"/>
        <w:bottom w:val="none" w:sz="0" w:space="0" w:color="auto"/>
        <w:right w:val="none" w:sz="0" w:space="0" w:color="auto"/>
      </w:divBdr>
    </w:div>
    <w:div w:id="604963528">
      <w:bodyDiv w:val="1"/>
      <w:marLeft w:val="0"/>
      <w:marRight w:val="0"/>
      <w:marTop w:val="0"/>
      <w:marBottom w:val="0"/>
      <w:divBdr>
        <w:top w:val="none" w:sz="0" w:space="0" w:color="auto"/>
        <w:left w:val="none" w:sz="0" w:space="0" w:color="auto"/>
        <w:bottom w:val="none" w:sz="0" w:space="0" w:color="auto"/>
        <w:right w:val="none" w:sz="0" w:space="0" w:color="auto"/>
      </w:divBdr>
    </w:div>
    <w:div w:id="780221320">
      <w:bodyDiv w:val="1"/>
      <w:marLeft w:val="0"/>
      <w:marRight w:val="0"/>
      <w:marTop w:val="0"/>
      <w:marBottom w:val="0"/>
      <w:divBdr>
        <w:top w:val="none" w:sz="0" w:space="0" w:color="auto"/>
        <w:left w:val="none" w:sz="0" w:space="0" w:color="auto"/>
        <w:bottom w:val="none" w:sz="0" w:space="0" w:color="auto"/>
        <w:right w:val="none" w:sz="0" w:space="0" w:color="auto"/>
      </w:divBdr>
    </w:div>
    <w:div w:id="1185359353">
      <w:bodyDiv w:val="1"/>
      <w:marLeft w:val="0"/>
      <w:marRight w:val="0"/>
      <w:marTop w:val="0"/>
      <w:marBottom w:val="0"/>
      <w:divBdr>
        <w:top w:val="none" w:sz="0" w:space="0" w:color="auto"/>
        <w:left w:val="none" w:sz="0" w:space="0" w:color="auto"/>
        <w:bottom w:val="none" w:sz="0" w:space="0" w:color="auto"/>
        <w:right w:val="none" w:sz="0" w:space="0" w:color="auto"/>
      </w:divBdr>
    </w:div>
    <w:div w:id="1476333903">
      <w:bodyDiv w:val="1"/>
      <w:marLeft w:val="0"/>
      <w:marRight w:val="0"/>
      <w:marTop w:val="0"/>
      <w:marBottom w:val="0"/>
      <w:divBdr>
        <w:top w:val="none" w:sz="0" w:space="0" w:color="auto"/>
        <w:left w:val="none" w:sz="0" w:space="0" w:color="auto"/>
        <w:bottom w:val="none" w:sz="0" w:space="0" w:color="auto"/>
        <w:right w:val="none" w:sz="0" w:space="0" w:color="auto"/>
      </w:divBdr>
    </w:div>
    <w:div w:id="1657538016">
      <w:bodyDiv w:val="1"/>
      <w:marLeft w:val="0"/>
      <w:marRight w:val="0"/>
      <w:marTop w:val="0"/>
      <w:marBottom w:val="0"/>
      <w:divBdr>
        <w:top w:val="none" w:sz="0" w:space="0" w:color="auto"/>
        <w:left w:val="none" w:sz="0" w:space="0" w:color="auto"/>
        <w:bottom w:val="none" w:sz="0" w:space="0" w:color="auto"/>
        <w:right w:val="none" w:sz="0" w:space="0" w:color="auto"/>
      </w:divBdr>
    </w:div>
    <w:div w:id="1676614651">
      <w:bodyDiv w:val="1"/>
      <w:marLeft w:val="0"/>
      <w:marRight w:val="0"/>
      <w:marTop w:val="0"/>
      <w:marBottom w:val="0"/>
      <w:divBdr>
        <w:top w:val="none" w:sz="0" w:space="0" w:color="auto"/>
        <w:left w:val="none" w:sz="0" w:space="0" w:color="auto"/>
        <w:bottom w:val="none" w:sz="0" w:space="0" w:color="auto"/>
        <w:right w:val="none" w:sz="0" w:space="0" w:color="auto"/>
      </w:divBdr>
    </w:div>
    <w:div w:id="1830051155">
      <w:bodyDiv w:val="1"/>
      <w:marLeft w:val="0"/>
      <w:marRight w:val="0"/>
      <w:marTop w:val="0"/>
      <w:marBottom w:val="0"/>
      <w:divBdr>
        <w:top w:val="none" w:sz="0" w:space="0" w:color="auto"/>
        <w:left w:val="none" w:sz="0" w:space="0" w:color="auto"/>
        <w:bottom w:val="none" w:sz="0" w:space="0" w:color="auto"/>
        <w:right w:val="none" w:sz="0" w:space="0" w:color="auto"/>
      </w:divBdr>
    </w:div>
    <w:div w:id="1910964276">
      <w:bodyDiv w:val="1"/>
      <w:marLeft w:val="0"/>
      <w:marRight w:val="0"/>
      <w:marTop w:val="0"/>
      <w:marBottom w:val="0"/>
      <w:divBdr>
        <w:top w:val="none" w:sz="0" w:space="0" w:color="auto"/>
        <w:left w:val="none" w:sz="0" w:space="0" w:color="auto"/>
        <w:bottom w:val="none" w:sz="0" w:space="0" w:color="auto"/>
        <w:right w:val="none" w:sz="0" w:space="0" w:color="auto"/>
      </w:divBdr>
    </w:div>
    <w:div w:id="1916550133">
      <w:bodyDiv w:val="1"/>
      <w:marLeft w:val="0"/>
      <w:marRight w:val="0"/>
      <w:marTop w:val="0"/>
      <w:marBottom w:val="0"/>
      <w:divBdr>
        <w:top w:val="none" w:sz="0" w:space="0" w:color="auto"/>
        <w:left w:val="none" w:sz="0" w:space="0" w:color="auto"/>
        <w:bottom w:val="none" w:sz="0" w:space="0" w:color="auto"/>
        <w:right w:val="none" w:sz="0" w:space="0" w:color="auto"/>
      </w:divBdr>
    </w:div>
    <w:div w:id="1976179289">
      <w:bodyDiv w:val="1"/>
      <w:marLeft w:val="0"/>
      <w:marRight w:val="0"/>
      <w:marTop w:val="0"/>
      <w:marBottom w:val="0"/>
      <w:divBdr>
        <w:top w:val="none" w:sz="0" w:space="0" w:color="auto"/>
        <w:left w:val="none" w:sz="0" w:space="0" w:color="auto"/>
        <w:bottom w:val="none" w:sz="0" w:space="0" w:color="auto"/>
        <w:right w:val="none" w:sz="0" w:space="0" w:color="auto"/>
      </w:divBdr>
    </w:div>
    <w:div w:id="2118139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E9242-0037-4F09-9155-B9FF9003B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3129</Words>
  <Characters>16967</Characters>
  <Application>Microsoft Office Word</Application>
  <DocSecurity>0</DocSecurity>
  <Lines>281</Lines>
  <Paragraphs>124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20209</CharactersWithSpaces>
  <SharedDoc>false</SharedDoc>
  <HLinks>
    <vt:vector size="6" baseType="variant">
      <vt:variant>
        <vt:i4>6488172</vt:i4>
      </vt:variant>
      <vt:variant>
        <vt:i4>0</vt:i4>
      </vt:variant>
      <vt:variant>
        <vt:i4>0</vt:i4>
      </vt:variant>
      <vt:variant>
        <vt:i4>5</vt:i4>
      </vt:variant>
      <vt:variant>
        <vt:lpwstr>http://www.westminster.ac.uk/study/current-students/resources/academic-regulations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Daphne</dc:creator>
  <cp:lastModifiedBy>Dileepa Mabulage</cp:lastModifiedBy>
  <cp:revision>8</cp:revision>
  <cp:lastPrinted>2016-01-26T07:58:00Z</cp:lastPrinted>
  <dcterms:created xsi:type="dcterms:W3CDTF">2024-02-15T19:41:00Z</dcterms:created>
  <dcterms:modified xsi:type="dcterms:W3CDTF">2024-04-02T05:21:00Z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b707cd3f551c4eaf38266cf5debcd8b5f558a86264dc16f6f3db58b307b85676</vt:lpwstr>
  </property>
</Properties>
</file>