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9FED" w14:textId="77777777" w:rsidR="00243E88" w:rsidRDefault="00243E88" w:rsidP="00CC73AF">
      <w:pPr>
        <w:spacing w:line="480" w:lineRule="auto"/>
        <w:jc w:val="center"/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</w:pPr>
    </w:p>
    <w:p w14:paraId="6939C72D" w14:textId="77777777" w:rsidR="00243E88" w:rsidRDefault="00243E88" w:rsidP="00CC73AF">
      <w:pPr>
        <w:spacing w:line="480" w:lineRule="auto"/>
        <w:jc w:val="center"/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</w:pPr>
    </w:p>
    <w:p w14:paraId="07778E82" w14:textId="2BF821EA" w:rsidR="0091771A" w:rsidRPr="00CC73AF" w:rsidRDefault="0091771A" w:rsidP="00CC73AF">
      <w:pPr>
        <w:spacing w:line="480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00CC73AF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Annotation Guidelines</w:t>
      </w:r>
    </w:p>
    <w:p w14:paraId="10A2C335" w14:textId="77777777" w:rsidR="0091771A" w:rsidRPr="00CC73AF" w:rsidRDefault="0091771A" w:rsidP="00CC73AF">
      <w:pPr>
        <w:spacing w:line="480" w:lineRule="auto"/>
        <w:jc w:val="center"/>
        <w:rPr>
          <w:rFonts w:ascii="Arial" w:eastAsia="Calibri" w:hAnsi="Arial" w:cs="Arial"/>
          <w:color w:val="000000" w:themeColor="text1"/>
          <w:sz w:val="44"/>
          <w:szCs w:val="44"/>
        </w:rPr>
      </w:pPr>
    </w:p>
    <w:p w14:paraId="3A66C0FA" w14:textId="77777777" w:rsidR="0091771A" w:rsidRPr="00CC73AF" w:rsidRDefault="0091771A" w:rsidP="00CC73AF">
      <w:pPr>
        <w:spacing w:line="480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00CC73AF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John Snow Labs</w:t>
      </w:r>
    </w:p>
    <w:p w14:paraId="1305FD1B" w14:textId="77777777" w:rsidR="0091771A" w:rsidRPr="00CC73AF" w:rsidRDefault="0091771A" w:rsidP="00CC73AF">
      <w:pPr>
        <w:spacing w:line="480" w:lineRule="auto"/>
        <w:jc w:val="center"/>
        <w:rPr>
          <w:rFonts w:ascii="Arial" w:eastAsia="Calibri" w:hAnsi="Arial" w:cs="Arial"/>
          <w:color w:val="000000" w:themeColor="text1"/>
          <w:sz w:val="44"/>
          <w:szCs w:val="44"/>
        </w:rPr>
      </w:pPr>
    </w:p>
    <w:p w14:paraId="67CBB6D1" w14:textId="77777777" w:rsidR="0091771A" w:rsidRPr="00CC73AF" w:rsidRDefault="0091771A" w:rsidP="00CC73AF">
      <w:pPr>
        <w:spacing w:line="480" w:lineRule="auto"/>
        <w:jc w:val="center"/>
        <w:rPr>
          <w:rFonts w:ascii="Arial" w:eastAsia="Arial" w:hAnsi="Arial" w:cs="Arial"/>
          <w:color w:val="323130"/>
          <w:sz w:val="44"/>
          <w:szCs w:val="44"/>
        </w:rPr>
      </w:pPr>
    </w:p>
    <w:p w14:paraId="0D31711B" w14:textId="3F96BE00" w:rsidR="0091771A" w:rsidRPr="00CC73AF" w:rsidRDefault="00001EBE" w:rsidP="00CC73AF">
      <w:pPr>
        <w:spacing w:line="480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00CC73AF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Suicide Detection</w:t>
      </w:r>
    </w:p>
    <w:p w14:paraId="3CCCD1FB" w14:textId="77777777" w:rsidR="0091771A" w:rsidRPr="00CC73AF" w:rsidRDefault="0091771A" w:rsidP="00CC73AF">
      <w:pPr>
        <w:spacing w:line="480" w:lineRule="auto"/>
        <w:jc w:val="center"/>
        <w:rPr>
          <w:rFonts w:ascii="Arial" w:eastAsia="Arial" w:hAnsi="Arial" w:cs="Arial"/>
          <w:color w:val="323130"/>
        </w:rPr>
      </w:pPr>
    </w:p>
    <w:p w14:paraId="18A0545E" w14:textId="77777777" w:rsidR="0091771A" w:rsidRPr="00CC73AF" w:rsidRDefault="0091771A" w:rsidP="00CC73AF">
      <w:pPr>
        <w:spacing w:line="480" w:lineRule="auto"/>
        <w:jc w:val="center"/>
        <w:rPr>
          <w:rFonts w:ascii="Arial" w:eastAsia="Arial" w:hAnsi="Arial" w:cs="Arial"/>
          <w:color w:val="323130"/>
        </w:rPr>
      </w:pPr>
    </w:p>
    <w:p w14:paraId="59D146E1" w14:textId="77777777" w:rsidR="0091771A" w:rsidRPr="00CC73AF" w:rsidRDefault="0091771A" w:rsidP="00CC73AF">
      <w:pPr>
        <w:spacing w:line="480" w:lineRule="auto"/>
        <w:jc w:val="center"/>
        <w:rPr>
          <w:rFonts w:ascii="Arial" w:eastAsia="Arial" w:hAnsi="Arial" w:cs="Arial"/>
          <w:color w:val="323130"/>
        </w:rPr>
      </w:pPr>
    </w:p>
    <w:p w14:paraId="6DF48D79" w14:textId="77777777" w:rsidR="0091771A" w:rsidRPr="00CC73AF" w:rsidRDefault="0091771A" w:rsidP="00CC73AF">
      <w:pPr>
        <w:spacing w:line="480" w:lineRule="auto"/>
        <w:jc w:val="center"/>
        <w:rPr>
          <w:rFonts w:ascii="Arial" w:eastAsia="Arial" w:hAnsi="Arial" w:cs="Arial"/>
          <w:color w:val="323130"/>
        </w:rPr>
      </w:pPr>
    </w:p>
    <w:p w14:paraId="59E4571D" w14:textId="77777777" w:rsidR="0091771A" w:rsidRPr="00CC73AF" w:rsidRDefault="0091771A" w:rsidP="00CC73AF">
      <w:pPr>
        <w:spacing w:line="480" w:lineRule="auto"/>
        <w:jc w:val="center"/>
        <w:rPr>
          <w:rFonts w:ascii="Arial" w:eastAsia="Arial" w:hAnsi="Arial" w:cs="Arial"/>
          <w:color w:val="323130"/>
        </w:rPr>
      </w:pPr>
    </w:p>
    <w:p w14:paraId="27EECCA0" w14:textId="77777777" w:rsidR="0091771A" w:rsidRPr="00CC73AF" w:rsidRDefault="0091771A" w:rsidP="00CC73AF">
      <w:pPr>
        <w:spacing w:line="480" w:lineRule="auto"/>
        <w:jc w:val="center"/>
        <w:rPr>
          <w:rFonts w:ascii="Arial" w:eastAsia="Arial" w:hAnsi="Arial" w:cs="Arial"/>
          <w:color w:val="323130"/>
        </w:rPr>
      </w:pPr>
    </w:p>
    <w:p w14:paraId="514C1FA5" w14:textId="28F5118D" w:rsidR="00001EBE" w:rsidRDefault="0091771A" w:rsidP="0053680E">
      <w:pPr>
        <w:spacing w:line="480" w:lineRule="auto"/>
        <w:jc w:val="center"/>
        <w:rPr>
          <w:rFonts w:ascii="Arial" w:hAnsi="Arial" w:cs="Arial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t>2022</w:t>
      </w:r>
    </w:p>
    <w:sdt>
      <w:sdtPr>
        <w:rPr>
          <w:rFonts w:ascii="Arial" w:hAnsi="Arial" w:cs="Arial"/>
          <w:sz w:val="24"/>
          <w:szCs w:val="24"/>
        </w:rPr>
        <w:id w:val="-24217966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510CC838" w14:textId="5FEF4222" w:rsidR="00627629" w:rsidRPr="00F04C4A" w:rsidRDefault="00627629">
          <w:pPr>
            <w:pStyle w:val="TOCHeading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F04C4A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Table of Contents</w:t>
          </w:r>
        </w:p>
        <w:p w14:paraId="59D87AA2" w14:textId="1228405A" w:rsidR="00627629" w:rsidRPr="00627629" w:rsidRDefault="00627629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GB"/>
            </w:rPr>
          </w:pPr>
          <w:r w:rsidRPr="00627629">
            <w:rPr>
              <w:rFonts w:ascii="Arial" w:hAnsi="Arial" w:cs="Arial"/>
              <w:b w:val="0"/>
              <w:bCs w:val="0"/>
            </w:rPr>
            <w:fldChar w:fldCharType="begin"/>
          </w:r>
          <w:r w:rsidRPr="00627629">
            <w:rPr>
              <w:rFonts w:ascii="Arial" w:hAnsi="Arial" w:cs="Arial"/>
            </w:rPr>
            <w:instrText xml:space="preserve"> TOC \o "1-3" \h \z \u </w:instrText>
          </w:r>
          <w:r w:rsidRPr="00627629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22383017" w:history="1">
            <w:r w:rsidRPr="00627629">
              <w:rPr>
                <w:rStyle w:val="Hyperlink"/>
                <w:rFonts w:ascii="Arial" w:eastAsia="Arial" w:hAnsi="Arial" w:cs="Arial"/>
                <w:noProof/>
              </w:rPr>
              <w:t>Introduction</w:t>
            </w:r>
            <w:r w:rsidRPr="00627629">
              <w:rPr>
                <w:rFonts w:ascii="Arial" w:hAnsi="Arial" w:cs="Arial"/>
                <w:noProof/>
                <w:webHidden/>
              </w:rPr>
              <w:tab/>
            </w:r>
            <w:r w:rsidRPr="0062762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27629">
              <w:rPr>
                <w:rFonts w:ascii="Arial" w:hAnsi="Arial" w:cs="Arial"/>
                <w:noProof/>
                <w:webHidden/>
              </w:rPr>
              <w:instrText xml:space="preserve"> PAGEREF _Toc122383017 \h </w:instrText>
            </w:r>
            <w:r w:rsidRPr="00627629">
              <w:rPr>
                <w:rFonts w:ascii="Arial" w:hAnsi="Arial" w:cs="Arial"/>
                <w:noProof/>
                <w:webHidden/>
              </w:rPr>
            </w:r>
            <w:r w:rsidRPr="0062762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27629">
              <w:rPr>
                <w:rFonts w:ascii="Arial" w:hAnsi="Arial" w:cs="Arial"/>
                <w:noProof/>
                <w:webHidden/>
              </w:rPr>
              <w:t>3</w:t>
            </w:r>
            <w:r w:rsidRPr="0062762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E581E6" w14:textId="3154AB0F" w:rsidR="00627629" w:rsidRPr="00627629" w:rsidRDefault="00627629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GB"/>
            </w:rPr>
          </w:pPr>
          <w:hyperlink w:anchor="_Toc122383018" w:history="1">
            <w:r w:rsidRPr="00627629">
              <w:rPr>
                <w:rStyle w:val="Hyperlink"/>
                <w:rFonts w:ascii="Arial" w:eastAsia="Arial" w:hAnsi="Arial" w:cs="Arial"/>
                <w:noProof/>
              </w:rPr>
              <w:t>Entity Labels</w:t>
            </w:r>
            <w:r w:rsidRPr="00627629">
              <w:rPr>
                <w:rFonts w:ascii="Arial" w:hAnsi="Arial" w:cs="Arial"/>
                <w:noProof/>
                <w:webHidden/>
              </w:rPr>
              <w:tab/>
            </w:r>
            <w:r w:rsidRPr="0062762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27629">
              <w:rPr>
                <w:rFonts w:ascii="Arial" w:hAnsi="Arial" w:cs="Arial"/>
                <w:noProof/>
                <w:webHidden/>
              </w:rPr>
              <w:instrText xml:space="preserve"> PAGEREF _Toc122383018 \h </w:instrText>
            </w:r>
            <w:r w:rsidRPr="00627629">
              <w:rPr>
                <w:rFonts w:ascii="Arial" w:hAnsi="Arial" w:cs="Arial"/>
                <w:noProof/>
                <w:webHidden/>
              </w:rPr>
            </w:r>
            <w:r w:rsidRPr="0062762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27629">
              <w:rPr>
                <w:rFonts w:ascii="Arial" w:hAnsi="Arial" w:cs="Arial"/>
                <w:noProof/>
                <w:webHidden/>
              </w:rPr>
              <w:t>3</w:t>
            </w:r>
            <w:r w:rsidRPr="0062762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B547B8" w14:textId="68CFEAE3" w:rsidR="00627629" w:rsidRPr="00627629" w:rsidRDefault="00627629">
          <w:pPr>
            <w:pStyle w:val="TOC2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PK" w:eastAsia="en-GB"/>
            </w:rPr>
          </w:pPr>
          <w:hyperlink w:anchor="_Toc122383019" w:history="1">
            <w:r w:rsidRPr="00627629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627629">
              <w:rPr>
                <w:rFonts w:ascii="Arial" w:eastAsiaTheme="minorEastAsia" w:hAnsi="Arial" w:cs="Arial"/>
                <w:noProof/>
                <w:sz w:val="24"/>
                <w:szCs w:val="24"/>
                <w:lang w:val="en-PK" w:eastAsia="en-GB"/>
              </w:rPr>
              <w:tab/>
            </w:r>
            <w:r w:rsidRPr="00627629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SUICIDE_BEHAVIOR</w:t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_Toc122383019 \h </w:instrText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D3EA7" w14:textId="5BA50A32" w:rsidR="00627629" w:rsidRPr="00627629" w:rsidRDefault="00627629">
          <w:pPr>
            <w:pStyle w:val="TOC2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PK" w:eastAsia="en-GB"/>
            </w:rPr>
          </w:pPr>
          <w:hyperlink w:anchor="_Toc122383020" w:history="1">
            <w:r w:rsidRPr="00627629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Pr="00627629">
              <w:rPr>
                <w:rFonts w:ascii="Arial" w:eastAsiaTheme="minorEastAsia" w:hAnsi="Arial" w:cs="Arial"/>
                <w:noProof/>
                <w:sz w:val="24"/>
                <w:szCs w:val="24"/>
                <w:lang w:val="en-PK" w:eastAsia="en-GB"/>
              </w:rPr>
              <w:tab/>
            </w:r>
            <w:r w:rsidRPr="00627629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PAST_TRAUMA</w:t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_Toc122383020 \h </w:instrText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95A37" w14:textId="0C9643EA" w:rsidR="00627629" w:rsidRPr="00627629" w:rsidRDefault="00627629">
          <w:pPr>
            <w:pStyle w:val="TOC2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PK" w:eastAsia="en-GB"/>
            </w:rPr>
          </w:pPr>
          <w:hyperlink w:anchor="_Toc122383021" w:history="1">
            <w:r w:rsidRPr="00627629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3.</w:t>
            </w:r>
            <w:r w:rsidRPr="00627629">
              <w:rPr>
                <w:rFonts w:ascii="Arial" w:eastAsiaTheme="minorEastAsia" w:hAnsi="Arial" w:cs="Arial"/>
                <w:noProof/>
                <w:sz w:val="24"/>
                <w:szCs w:val="24"/>
                <w:lang w:val="en-PK" w:eastAsia="en-GB"/>
              </w:rPr>
              <w:tab/>
            </w:r>
            <w:r w:rsidRPr="00627629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S</w:t>
            </w:r>
            <w:r w:rsidRPr="00627629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UICIDE_PSYCHACHE</w:t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_Toc122383021 \h </w:instrText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276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9F7B7" w14:textId="7BB8144A" w:rsidR="00627629" w:rsidRPr="00627629" w:rsidRDefault="00627629">
          <w:pPr>
            <w:rPr>
              <w:rFonts w:ascii="Arial" w:hAnsi="Arial" w:cs="Arial"/>
              <w:sz w:val="24"/>
              <w:szCs w:val="24"/>
            </w:rPr>
          </w:pPr>
          <w:r w:rsidRPr="0062762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CAF0DE9" w14:textId="77777777" w:rsidR="0053680E" w:rsidRPr="00CC73AF" w:rsidRDefault="0053680E" w:rsidP="0053680E">
      <w:pPr>
        <w:spacing w:line="480" w:lineRule="auto"/>
        <w:rPr>
          <w:rFonts w:ascii="Arial" w:hAnsi="Arial" w:cs="Arial"/>
        </w:rPr>
      </w:pPr>
    </w:p>
    <w:p w14:paraId="1705DBBC" w14:textId="77777777" w:rsidR="0091771A" w:rsidRPr="00CC73AF" w:rsidRDefault="0091771A" w:rsidP="00CC73AF">
      <w:pPr>
        <w:tabs>
          <w:tab w:val="right" w:leader="dot" w:pos="8494"/>
        </w:tabs>
        <w:spacing w:after="100" w:line="480" w:lineRule="auto"/>
        <w:ind w:left="220"/>
        <w:rPr>
          <w:rFonts w:ascii="Arial" w:eastAsia="Calibri" w:hAnsi="Arial" w:cs="Arial"/>
          <w:color w:val="000000" w:themeColor="text1"/>
        </w:rPr>
      </w:pPr>
    </w:p>
    <w:p w14:paraId="56CB84BA" w14:textId="77777777" w:rsidR="0091771A" w:rsidRPr="00CC73AF" w:rsidRDefault="0091771A" w:rsidP="00CC73AF">
      <w:pPr>
        <w:tabs>
          <w:tab w:val="right" w:leader="dot" w:pos="8494"/>
        </w:tabs>
        <w:spacing w:after="100" w:line="480" w:lineRule="auto"/>
        <w:rPr>
          <w:rFonts w:ascii="Arial" w:eastAsia="Calibri" w:hAnsi="Arial" w:cs="Arial"/>
          <w:color w:val="000000" w:themeColor="text1"/>
        </w:rPr>
      </w:pPr>
    </w:p>
    <w:p w14:paraId="58AFADB5" w14:textId="77777777" w:rsidR="0091771A" w:rsidRPr="00CC73AF" w:rsidRDefault="0091771A" w:rsidP="00CC73AF">
      <w:pPr>
        <w:tabs>
          <w:tab w:val="right" w:leader="dot" w:pos="8494"/>
        </w:tabs>
        <w:spacing w:after="100" w:line="480" w:lineRule="auto"/>
        <w:ind w:left="220"/>
        <w:rPr>
          <w:rFonts w:ascii="Arial" w:eastAsia="Calibri" w:hAnsi="Arial" w:cs="Arial"/>
          <w:color w:val="000000" w:themeColor="text1"/>
        </w:rPr>
      </w:pPr>
    </w:p>
    <w:p w14:paraId="66A7E64C" w14:textId="77777777" w:rsidR="0091771A" w:rsidRPr="00CC73AF" w:rsidRDefault="0091771A" w:rsidP="00CC73AF">
      <w:pPr>
        <w:tabs>
          <w:tab w:val="right" w:leader="dot" w:pos="8494"/>
        </w:tabs>
        <w:spacing w:after="100" w:line="480" w:lineRule="auto"/>
        <w:ind w:left="220"/>
        <w:rPr>
          <w:rFonts w:ascii="Arial" w:eastAsia="Calibri" w:hAnsi="Arial" w:cs="Arial"/>
          <w:color w:val="000000" w:themeColor="text1"/>
        </w:rPr>
      </w:pPr>
    </w:p>
    <w:p w14:paraId="523AE0E1" w14:textId="77777777" w:rsidR="0091771A" w:rsidRPr="00CC73AF" w:rsidRDefault="0091771A" w:rsidP="00CC73AF">
      <w:pPr>
        <w:tabs>
          <w:tab w:val="right" w:leader="dot" w:pos="8494"/>
        </w:tabs>
        <w:spacing w:after="100" w:line="480" w:lineRule="auto"/>
        <w:rPr>
          <w:rFonts w:ascii="Arial" w:eastAsia="Calibri" w:hAnsi="Arial" w:cs="Arial"/>
          <w:color w:val="000000" w:themeColor="text1"/>
        </w:rPr>
      </w:pPr>
    </w:p>
    <w:p w14:paraId="37D1E776" w14:textId="77777777" w:rsidR="0091771A" w:rsidRPr="00CC73AF" w:rsidRDefault="0091771A" w:rsidP="00CC73AF">
      <w:pPr>
        <w:tabs>
          <w:tab w:val="right" w:leader="dot" w:pos="8494"/>
        </w:tabs>
        <w:spacing w:after="100" w:line="480" w:lineRule="auto"/>
        <w:ind w:left="220"/>
        <w:rPr>
          <w:rFonts w:ascii="Arial" w:eastAsia="Calibri" w:hAnsi="Arial" w:cs="Arial"/>
          <w:color w:val="000000" w:themeColor="text1"/>
        </w:rPr>
      </w:pPr>
    </w:p>
    <w:p w14:paraId="0AA97DE6" w14:textId="77777777" w:rsidR="0091771A" w:rsidRPr="00CC73AF" w:rsidRDefault="0091771A" w:rsidP="00CC73AF">
      <w:pPr>
        <w:tabs>
          <w:tab w:val="right" w:leader="dot" w:pos="8494"/>
        </w:tabs>
        <w:spacing w:after="100" w:line="480" w:lineRule="auto"/>
        <w:ind w:left="220"/>
        <w:rPr>
          <w:rFonts w:ascii="Arial" w:eastAsia="Calibri" w:hAnsi="Arial" w:cs="Arial"/>
          <w:color w:val="000000" w:themeColor="text1"/>
        </w:rPr>
      </w:pPr>
    </w:p>
    <w:p w14:paraId="234FA6D7" w14:textId="77777777" w:rsidR="0091771A" w:rsidRPr="00CC73AF" w:rsidRDefault="0091771A" w:rsidP="00CC73AF">
      <w:pPr>
        <w:tabs>
          <w:tab w:val="right" w:leader="dot" w:pos="8494"/>
        </w:tabs>
        <w:spacing w:after="100" w:line="480" w:lineRule="auto"/>
        <w:rPr>
          <w:rFonts w:ascii="Arial" w:eastAsia="Calibri" w:hAnsi="Arial" w:cs="Arial"/>
          <w:color w:val="000000" w:themeColor="text1"/>
        </w:rPr>
      </w:pPr>
    </w:p>
    <w:p w14:paraId="41C0481E" w14:textId="77777777" w:rsidR="0091771A" w:rsidRPr="00CC73AF" w:rsidRDefault="0091771A" w:rsidP="00CC73AF">
      <w:pPr>
        <w:tabs>
          <w:tab w:val="right" w:leader="dot" w:pos="8494"/>
        </w:tabs>
        <w:spacing w:after="100" w:line="480" w:lineRule="auto"/>
        <w:ind w:left="220"/>
        <w:rPr>
          <w:rFonts w:ascii="Arial" w:eastAsia="Calibri" w:hAnsi="Arial" w:cs="Arial"/>
          <w:color w:val="000000" w:themeColor="text1"/>
        </w:rPr>
      </w:pPr>
    </w:p>
    <w:p w14:paraId="089B81B7" w14:textId="77777777" w:rsidR="0091771A" w:rsidRPr="00CC73AF" w:rsidRDefault="0091771A" w:rsidP="00CC73AF">
      <w:pPr>
        <w:spacing w:line="480" w:lineRule="auto"/>
        <w:rPr>
          <w:rFonts w:ascii="Arial" w:eastAsia="Calibri" w:hAnsi="Arial" w:cs="Arial"/>
          <w:color w:val="000000" w:themeColor="text1"/>
        </w:rPr>
      </w:pPr>
    </w:p>
    <w:p w14:paraId="50CC02A6" w14:textId="42B58C9F" w:rsidR="0091771A" w:rsidRDefault="0091771A" w:rsidP="00CC73AF">
      <w:pPr>
        <w:spacing w:line="480" w:lineRule="auto"/>
        <w:rPr>
          <w:rFonts w:ascii="Arial" w:eastAsia="Calibri" w:hAnsi="Arial" w:cs="Arial"/>
          <w:color w:val="000000" w:themeColor="text1"/>
        </w:rPr>
      </w:pPr>
    </w:p>
    <w:p w14:paraId="49E07598" w14:textId="430C2D26" w:rsidR="0053680E" w:rsidRDefault="0053680E" w:rsidP="00CC73AF">
      <w:pPr>
        <w:spacing w:line="480" w:lineRule="auto"/>
        <w:rPr>
          <w:rFonts w:ascii="Arial" w:eastAsia="Calibri" w:hAnsi="Arial" w:cs="Arial"/>
          <w:color w:val="000000" w:themeColor="text1"/>
        </w:rPr>
      </w:pPr>
    </w:p>
    <w:p w14:paraId="452CD7FB" w14:textId="64669578" w:rsidR="0053680E" w:rsidRDefault="0053680E" w:rsidP="00CC73AF">
      <w:pPr>
        <w:spacing w:line="480" w:lineRule="auto"/>
        <w:rPr>
          <w:rFonts w:ascii="Arial" w:eastAsia="Calibri" w:hAnsi="Arial" w:cs="Arial"/>
          <w:color w:val="000000" w:themeColor="text1"/>
        </w:rPr>
      </w:pPr>
    </w:p>
    <w:p w14:paraId="4E80FBE7" w14:textId="454CA88E" w:rsidR="0053680E" w:rsidRDefault="0053680E" w:rsidP="00CC73AF">
      <w:pPr>
        <w:spacing w:line="480" w:lineRule="auto"/>
        <w:rPr>
          <w:rFonts w:ascii="Arial" w:eastAsia="Calibri" w:hAnsi="Arial" w:cs="Arial"/>
          <w:color w:val="000000" w:themeColor="text1"/>
        </w:rPr>
      </w:pPr>
    </w:p>
    <w:p w14:paraId="28EB2F0C" w14:textId="6178A291" w:rsidR="0053680E" w:rsidRDefault="0053680E" w:rsidP="00CC73AF">
      <w:pPr>
        <w:spacing w:line="480" w:lineRule="auto"/>
        <w:rPr>
          <w:rFonts w:ascii="Arial" w:eastAsia="Calibri" w:hAnsi="Arial" w:cs="Arial"/>
          <w:color w:val="000000" w:themeColor="text1"/>
        </w:rPr>
      </w:pPr>
    </w:p>
    <w:p w14:paraId="6C019241" w14:textId="1354B1F1" w:rsidR="0053680E" w:rsidRDefault="0053680E" w:rsidP="00CC73AF">
      <w:pPr>
        <w:spacing w:line="480" w:lineRule="auto"/>
        <w:rPr>
          <w:rFonts w:ascii="Arial" w:eastAsia="Calibri" w:hAnsi="Arial" w:cs="Arial"/>
          <w:color w:val="000000" w:themeColor="text1"/>
        </w:rPr>
      </w:pPr>
    </w:p>
    <w:p w14:paraId="58A3D40D" w14:textId="200ADB5B" w:rsidR="0053680E" w:rsidRDefault="0053680E" w:rsidP="00CC73AF">
      <w:pPr>
        <w:spacing w:line="480" w:lineRule="auto"/>
        <w:rPr>
          <w:rFonts w:ascii="Arial" w:eastAsia="Calibri" w:hAnsi="Arial" w:cs="Arial"/>
          <w:color w:val="000000" w:themeColor="text1"/>
        </w:rPr>
      </w:pPr>
    </w:p>
    <w:p w14:paraId="5B8DE35C" w14:textId="77777777" w:rsidR="0053680E" w:rsidRPr="00CC73AF" w:rsidRDefault="0053680E" w:rsidP="00CC73AF">
      <w:pPr>
        <w:spacing w:line="480" w:lineRule="auto"/>
        <w:rPr>
          <w:rFonts w:ascii="Arial" w:eastAsia="Calibri" w:hAnsi="Arial" w:cs="Arial"/>
          <w:color w:val="000000" w:themeColor="text1"/>
        </w:rPr>
      </w:pPr>
    </w:p>
    <w:p w14:paraId="3C5F63CC" w14:textId="405221F9" w:rsidR="0091771A" w:rsidRPr="0053680E" w:rsidRDefault="0091771A" w:rsidP="00CC73AF">
      <w:pPr>
        <w:pStyle w:val="Heading1"/>
        <w:spacing w:after="120" w:line="48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0" w:name="_Toc122383017"/>
      <w:r w:rsidRPr="0053680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Introduction</w:t>
      </w:r>
      <w:bookmarkEnd w:id="0"/>
    </w:p>
    <w:p w14:paraId="6FD7CAA5" w14:textId="2C8747D0" w:rsidR="00C61AFE" w:rsidRPr="00CC73AF" w:rsidRDefault="00001EBE" w:rsidP="00CC73AF">
      <w:pPr>
        <w:spacing w:line="480" w:lineRule="auto"/>
        <w:rPr>
          <w:rFonts w:ascii="Arial" w:hAnsi="Arial" w:cs="Arial"/>
        </w:rPr>
      </w:pPr>
      <w:r w:rsidRPr="00001EBE">
        <w:rPr>
          <w:rFonts w:ascii="Arial" w:hAnsi="Arial" w:cs="Arial"/>
        </w:rPr>
        <w:t xml:space="preserve">Suicide is death caused by injuring oneself with the intent to die. </w:t>
      </w:r>
      <w:r w:rsidR="00C61AFE" w:rsidRPr="00001EBE">
        <w:rPr>
          <w:rFonts w:ascii="Arial" w:hAnsi="Arial" w:cs="Arial"/>
        </w:rPr>
        <w:t>Every year nearly 8</w:t>
      </w:r>
      <w:r w:rsidR="00CC73AF">
        <w:rPr>
          <w:rFonts w:ascii="Arial" w:hAnsi="Arial" w:cs="Arial"/>
        </w:rPr>
        <w:t>5</w:t>
      </w:r>
      <w:r w:rsidR="00C61AFE" w:rsidRPr="00001EBE">
        <w:rPr>
          <w:rFonts w:ascii="Arial" w:hAnsi="Arial" w:cs="Arial"/>
        </w:rPr>
        <w:t xml:space="preserve">0,000 people around the world </w:t>
      </w:r>
      <w:proofErr w:type="gramStart"/>
      <w:r w:rsidR="00C61AFE" w:rsidRPr="00001EBE">
        <w:rPr>
          <w:rFonts w:ascii="Arial" w:hAnsi="Arial" w:cs="Arial"/>
        </w:rPr>
        <w:t>take</w:t>
      </w:r>
      <w:proofErr w:type="gramEnd"/>
      <w:r w:rsidR="00C61AFE" w:rsidRPr="00001EBE">
        <w:rPr>
          <w:rFonts w:ascii="Arial" w:hAnsi="Arial" w:cs="Arial"/>
        </w:rPr>
        <w:t xml:space="preserve"> their own lives.</w:t>
      </w:r>
      <w:r w:rsidR="00C61AFE" w:rsidRPr="00CC73AF">
        <w:rPr>
          <w:rFonts w:ascii="Arial" w:hAnsi="Arial" w:cs="Arial"/>
        </w:rPr>
        <w:t xml:space="preserve"> </w:t>
      </w:r>
      <w:r w:rsidR="00C61AFE" w:rsidRPr="00001EBE">
        <w:rPr>
          <w:rFonts w:ascii="Arial" w:hAnsi="Arial" w:cs="Arial"/>
        </w:rPr>
        <w:t>Although suicide is a major health problem, it can often be prevented.</w:t>
      </w:r>
    </w:p>
    <w:p w14:paraId="2219418C" w14:textId="0B11C65D" w:rsidR="00C61AFE" w:rsidRPr="00001EBE" w:rsidRDefault="00C61AFE" w:rsidP="00CC73AF">
      <w:pPr>
        <w:spacing w:line="480" w:lineRule="auto"/>
        <w:rPr>
          <w:rFonts w:ascii="Arial" w:hAnsi="Arial" w:cs="Arial"/>
        </w:rPr>
      </w:pPr>
      <w:r w:rsidRPr="00001EBE">
        <w:rPr>
          <w:rFonts w:ascii="Arial" w:hAnsi="Arial" w:cs="Arial"/>
        </w:rPr>
        <w:t>Many factors can increase the risk for suicide or protect against it. Suicide is connected to other forms of injury</w:t>
      </w:r>
      <w:r w:rsidRPr="00CC73AF">
        <w:rPr>
          <w:rFonts w:ascii="Arial" w:hAnsi="Arial" w:cs="Arial"/>
        </w:rPr>
        <w:t>,</w:t>
      </w:r>
      <w:r w:rsidRPr="00001EBE">
        <w:rPr>
          <w:rFonts w:ascii="Arial" w:hAnsi="Arial" w:cs="Arial"/>
        </w:rPr>
        <w:t xml:space="preserve"> violence</w:t>
      </w:r>
      <w:r w:rsidRPr="00CC73AF">
        <w:rPr>
          <w:rFonts w:ascii="Arial" w:hAnsi="Arial" w:cs="Arial"/>
        </w:rPr>
        <w:t xml:space="preserve">, substance use, and underlying </w:t>
      </w:r>
      <w:r w:rsidR="004D696D" w:rsidRPr="00CC73AF">
        <w:rPr>
          <w:rFonts w:ascii="Arial" w:hAnsi="Arial" w:cs="Arial"/>
        </w:rPr>
        <w:t>several</w:t>
      </w:r>
      <w:r w:rsidRPr="00CC73AF">
        <w:rPr>
          <w:rFonts w:ascii="Arial" w:hAnsi="Arial" w:cs="Arial"/>
        </w:rPr>
        <w:t xml:space="preserve"> diseases including depression</w:t>
      </w:r>
      <w:r w:rsidR="004D696D" w:rsidRPr="00CC73AF">
        <w:rPr>
          <w:rFonts w:ascii="Arial" w:hAnsi="Arial" w:cs="Arial"/>
        </w:rPr>
        <w:t xml:space="preserve"> and</w:t>
      </w:r>
      <w:r w:rsidRPr="00CC73AF">
        <w:rPr>
          <w:rFonts w:ascii="Arial" w:hAnsi="Arial" w:cs="Arial"/>
        </w:rPr>
        <w:t xml:space="preserve"> anxiety</w:t>
      </w:r>
      <w:r w:rsidR="004D696D" w:rsidRPr="00CC73AF">
        <w:rPr>
          <w:rFonts w:ascii="Arial" w:hAnsi="Arial" w:cs="Arial"/>
        </w:rPr>
        <w:t>.</w:t>
      </w:r>
      <w:r w:rsidRPr="00001EBE">
        <w:rPr>
          <w:rFonts w:ascii="Arial" w:hAnsi="Arial" w:cs="Arial"/>
        </w:rPr>
        <w:t xml:space="preserve"> For example, people who have experienced violence, including child abuse, bullying or sexual violence have a higher suicide risk. Being connected to family and community support and having easy access to health care </w:t>
      </w:r>
      <w:r w:rsidR="004D696D" w:rsidRPr="00CC73AF">
        <w:rPr>
          <w:rFonts w:ascii="Arial" w:hAnsi="Arial" w:cs="Arial"/>
        </w:rPr>
        <w:t>may</w:t>
      </w:r>
      <w:r w:rsidRPr="00001EBE">
        <w:rPr>
          <w:rFonts w:ascii="Arial" w:hAnsi="Arial" w:cs="Arial"/>
        </w:rPr>
        <w:t xml:space="preserve"> decrease suicidal thoughts and behaviors.</w:t>
      </w:r>
    </w:p>
    <w:p w14:paraId="771B74F8" w14:textId="46DDF66B" w:rsidR="004D696D" w:rsidRPr="00CC73AF" w:rsidRDefault="004D696D" w:rsidP="00CC73AF">
      <w:pPr>
        <w:spacing w:before="240" w:after="12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The goal of annotation for this project is to train machine learning models for natural language processing focused on extracting terminology related to suicidal thoughts, behaviors and underlying traumas. </w:t>
      </w:r>
    </w:p>
    <w:p w14:paraId="736351D1" w14:textId="77777777" w:rsidR="004D696D" w:rsidRPr="00CC73AF" w:rsidRDefault="004D696D" w:rsidP="00CC73AF">
      <w:pPr>
        <w:spacing w:before="240" w:after="12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>These annotation Guidelines (AG) define the entities to be extracted and the way they have to be extracted, with the aim of assuring consistency between annotators and serve as a reference for data scientists and other professionals involved in the development of the models and applications.</w:t>
      </w:r>
    </w:p>
    <w:p w14:paraId="4446BC48" w14:textId="16C66C44" w:rsidR="004D696D" w:rsidRPr="00CC73AF" w:rsidRDefault="004D696D" w:rsidP="00CC73AF">
      <w:pPr>
        <w:spacing w:before="240" w:after="12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 The annotation of entities related to suicide are explained in detail in these AG. </w:t>
      </w:r>
    </w:p>
    <w:p w14:paraId="7CEB84EF" w14:textId="77777777" w:rsidR="0091771A" w:rsidRPr="0053680E" w:rsidRDefault="0091771A" w:rsidP="00CC73AF">
      <w:pPr>
        <w:pStyle w:val="Heading1"/>
        <w:spacing w:after="120" w:line="480" w:lineRule="auto"/>
        <w:rPr>
          <w:rFonts w:ascii="Arial" w:eastAsia="Arial" w:hAnsi="Arial" w:cs="Arial"/>
          <w:color w:val="auto"/>
          <w:sz w:val="28"/>
          <w:szCs w:val="28"/>
        </w:rPr>
      </w:pPr>
      <w:bookmarkStart w:id="1" w:name="_Toc122383018"/>
      <w:r w:rsidRPr="0053680E">
        <w:rPr>
          <w:rFonts w:ascii="Arial" w:eastAsia="Arial" w:hAnsi="Arial" w:cs="Arial"/>
          <w:b/>
          <w:bCs/>
          <w:color w:val="auto"/>
          <w:sz w:val="28"/>
          <w:szCs w:val="28"/>
        </w:rPr>
        <w:t>Entity Labels</w:t>
      </w:r>
      <w:bookmarkEnd w:id="1"/>
    </w:p>
    <w:p w14:paraId="7257CD7E" w14:textId="7917CE3E" w:rsidR="0091771A" w:rsidRPr="00CC73AF" w:rsidRDefault="0091771A" w:rsidP="00CC73AF">
      <w:pPr>
        <w:spacing w:before="240" w:after="12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>For each kind of entity, these AG provide a definition, specific extraction rules</w:t>
      </w:r>
      <w:r w:rsidR="004D696D" w:rsidRPr="00CC73AF">
        <w:rPr>
          <w:rFonts w:ascii="Arial" w:eastAsia="Arial" w:hAnsi="Arial" w:cs="Arial"/>
          <w:color w:val="000000" w:themeColor="text1"/>
        </w:rPr>
        <w:t xml:space="preserve"> and several </w:t>
      </w:r>
      <w:r w:rsidRPr="00CC73AF">
        <w:rPr>
          <w:rFonts w:ascii="Arial" w:eastAsia="Arial" w:hAnsi="Arial" w:cs="Arial"/>
          <w:color w:val="000000" w:themeColor="text1"/>
        </w:rPr>
        <w:t>examples</w:t>
      </w:r>
      <w:r w:rsidR="004D696D" w:rsidRPr="00CC73AF">
        <w:rPr>
          <w:rFonts w:ascii="Arial" w:eastAsia="Arial" w:hAnsi="Arial" w:cs="Arial"/>
          <w:color w:val="000000" w:themeColor="text1"/>
        </w:rPr>
        <w:t xml:space="preserve">. </w:t>
      </w:r>
      <w:r w:rsidRPr="00CC73AF">
        <w:rPr>
          <w:rFonts w:ascii="Arial" w:eastAsia="Arial" w:hAnsi="Arial" w:cs="Arial"/>
          <w:color w:val="000000" w:themeColor="text1"/>
        </w:rPr>
        <w:t>Examples only include the annotations that are relevant for the kind of entity that is being explained. The following color reference is used:</w:t>
      </w:r>
    </w:p>
    <w:p w14:paraId="2D73409A" w14:textId="77777777" w:rsidR="0091771A" w:rsidRPr="00CC73AF" w:rsidRDefault="0091771A" w:rsidP="00CC73AF">
      <w:pPr>
        <w:pStyle w:val="ListParagraph"/>
        <w:numPr>
          <w:ilvl w:val="0"/>
          <w:numId w:val="16"/>
        </w:numPr>
        <w:spacing w:before="240" w:after="12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  <w:highlight w:val="green"/>
        </w:rPr>
        <w:lastRenderedPageBreak/>
        <w:t>Green</w:t>
      </w:r>
      <w:r w:rsidRPr="00CC73AF">
        <w:rPr>
          <w:rFonts w:ascii="Arial" w:eastAsia="Arial" w:hAnsi="Arial" w:cs="Arial"/>
          <w:color w:val="000000" w:themeColor="text1"/>
        </w:rPr>
        <w:t>: Correct extraction.</w:t>
      </w:r>
    </w:p>
    <w:p w14:paraId="39822817" w14:textId="77777777" w:rsidR="0091771A" w:rsidRPr="00CC73AF" w:rsidRDefault="0091771A" w:rsidP="00CC73AF">
      <w:pPr>
        <w:pStyle w:val="ListParagraph"/>
        <w:numPr>
          <w:ilvl w:val="0"/>
          <w:numId w:val="16"/>
        </w:numPr>
        <w:spacing w:before="240" w:after="12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  <w:highlight w:val="lightGray"/>
        </w:rPr>
        <w:t>Grey</w:t>
      </w:r>
      <w:r w:rsidRPr="00CC73AF">
        <w:rPr>
          <w:rFonts w:ascii="Arial" w:eastAsia="Arial" w:hAnsi="Arial" w:cs="Arial"/>
          <w:color w:val="000000" w:themeColor="text1"/>
        </w:rPr>
        <w:t>: Incorrect extraction.</w:t>
      </w:r>
    </w:p>
    <w:p w14:paraId="5148D385" w14:textId="14B92DD5" w:rsidR="0091771A" w:rsidRPr="00CC73AF" w:rsidRDefault="0091771A" w:rsidP="00CC73AF">
      <w:pPr>
        <w:spacing w:before="240" w:after="12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>Every mention of a relevant entity must be extracted, even if it is repeated</w:t>
      </w:r>
      <w:r w:rsidR="004D696D" w:rsidRPr="00CC73AF">
        <w:rPr>
          <w:rFonts w:ascii="Arial" w:eastAsia="Arial" w:hAnsi="Arial" w:cs="Arial"/>
          <w:color w:val="000000" w:themeColor="text1"/>
        </w:rPr>
        <w:t xml:space="preserve">. </w:t>
      </w:r>
      <w:r w:rsidRPr="00CC73AF">
        <w:rPr>
          <w:rFonts w:ascii="Arial" w:eastAsia="Arial" w:hAnsi="Arial" w:cs="Arial"/>
          <w:color w:val="000000" w:themeColor="text1"/>
        </w:rPr>
        <w:t>Extractions should include as few words as possible</w:t>
      </w:r>
      <w:r w:rsidR="00AF14E0">
        <w:rPr>
          <w:rFonts w:ascii="Arial" w:eastAsia="Arial" w:hAnsi="Arial" w:cs="Arial"/>
          <w:color w:val="000000" w:themeColor="text1"/>
        </w:rPr>
        <w:t xml:space="preserve"> resulting more granular outcomes</w:t>
      </w:r>
      <w:r w:rsidRPr="00CC73AF">
        <w:rPr>
          <w:rFonts w:ascii="Arial" w:eastAsia="Arial" w:hAnsi="Arial" w:cs="Arial"/>
          <w:color w:val="000000" w:themeColor="text1"/>
        </w:rPr>
        <w:t>.</w:t>
      </w:r>
    </w:p>
    <w:p w14:paraId="71E774FF" w14:textId="77777777" w:rsidR="0091771A" w:rsidRPr="00CC73AF" w:rsidRDefault="0091771A" w:rsidP="00CC73AF">
      <w:pPr>
        <w:spacing w:before="240" w:after="12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Punctuation marks should not be extracted unless stated otherwise. </w:t>
      </w:r>
    </w:p>
    <w:p w14:paraId="65EF284D" w14:textId="5E7B3F95" w:rsidR="005F61CB" w:rsidRPr="00CC73AF" w:rsidRDefault="0091771A" w:rsidP="00CC73AF">
      <w:pPr>
        <w:spacing w:before="240" w:after="12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>Extractions should neither start nor finish with a blank space.</w:t>
      </w:r>
    </w:p>
    <w:p w14:paraId="568DBCD2" w14:textId="5E45925E" w:rsidR="005F61CB" w:rsidRPr="0053680E" w:rsidRDefault="005F61CB" w:rsidP="0053680E">
      <w:pPr>
        <w:pStyle w:val="Heading2"/>
        <w:numPr>
          <w:ilvl w:val="0"/>
          <w:numId w:val="24"/>
        </w:numPr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" w:name="_Toc122383019"/>
      <w:proofErr w:type="spellStart"/>
      <w:r w:rsidRPr="0053680E">
        <w:rPr>
          <w:rFonts w:ascii="Arial" w:eastAsia="Arial" w:hAnsi="Arial" w:cs="Arial"/>
          <w:b/>
          <w:bCs/>
          <w:color w:val="auto"/>
          <w:sz w:val="24"/>
          <w:szCs w:val="24"/>
        </w:rPr>
        <w:t>SUICIDE_BEHAVIOR</w:t>
      </w:r>
      <w:bookmarkEnd w:id="2"/>
      <w:proofErr w:type="spellEnd"/>
    </w:p>
    <w:p w14:paraId="2E0D1051" w14:textId="77777777" w:rsidR="0053680E" w:rsidRPr="0053680E" w:rsidRDefault="0053680E" w:rsidP="0053680E"/>
    <w:p w14:paraId="521CD4D1" w14:textId="5785C743" w:rsidR="005F61CB" w:rsidRPr="00CC73AF" w:rsidRDefault="005F61CB" w:rsidP="00CC73AF">
      <w:pPr>
        <w:spacing w:line="480" w:lineRule="auto"/>
        <w:rPr>
          <w:rFonts w:ascii="Arial" w:eastAsia="Arial" w:hAnsi="Arial" w:cs="Arial"/>
          <w:b/>
          <w:bCs/>
          <w:color w:val="000000" w:themeColor="text1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t xml:space="preserve">Definition: </w:t>
      </w:r>
      <w:r w:rsidRPr="00CC73AF">
        <w:rPr>
          <w:rFonts w:ascii="Arial" w:hAnsi="Arial" w:cs="Arial"/>
          <w:color w:val="444444"/>
          <w:shd w:val="clear" w:color="auto" w:fill="FFFFFF"/>
        </w:rPr>
        <w:t>Suicidal behavior is any action that could cause a person to die, such as taking a drug overdose, crashing a car on purpose or harming body parts such as</w:t>
      </w:r>
      <w:r w:rsidR="00AF14E0">
        <w:rPr>
          <w:rFonts w:ascii="Arial" w:hAnsi="Arial" w:cs="Arial"/>
          <w:color w:val="444444"/>
          <w:shd w:val="clear" w:color="auto" w:fill="FFFFFF"/>
        </w:rPr>
        <w:t xml:space="preserve"> sh</w:t>
      </w:r>
      <w:r w:rsidR="6BAB2397">
        <w:rPr>
          <w:rFonts w:ascii="Arial" w:hAnsi="Arial" w:cs="Arial"/>
          <w:color w:val="444444"/>
          <w:shd w:val="clear" w:color="auto" w:fill="FFFFFF"/>
        </w:rPr>
        <w:t>o</w:t>
      </w:r>
      <w:r w:rsidR="00AF14E0">
        <w:rPr>
          <w:rFonts w:ascii="Arial" w:hAnsi="Arial" w:cs="Arial"/>
          <w:color w:val="444444"/>
          <w:shd w:val="clear" w:color="auto" w:fill="FFFFFF"/>
        </w:rPr>
        <w:t xml:space="preserve">oting, </w:t>
      </w:r>
      <w:r w:rsidRPr="00CC73AF">
        <w:rPr>
          <w:rFonts w:ascii="Arial" w:hAnsi="Arial" w:cs="Arial"/>
          <w:color w:val="444444"/>
          <w:shd w:val="clear" w:color="auto" w:fill="FFFFFF"/>
        </w:rPr>
        <w:t>burning,</w:t>
      </w:r>
      <w:r w:rsidR="00F300D4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CC73AF">
        <w:rPr>
          <w:rFonts w:ascii="Arial" w:hAnsi="Arial" w:cs="Arial"/>
          <w:color w:val="444444"/>
          <w:shd w:val="clear" w:color="auto" w:fill="FFFFFF"/>
        </w:rPr>
        <w:t>cutting.</w:t>
      </w:r>
    </w:p>
    <w:p w14:paraId="27D4186D" w14:textId="3307A7E7" w:rsidR="005F61CB" w:rsidRPr="00CC73AF" w:rsidRDefault="005F61CB" w:rsidP="00CC73AF">
      <w:pPr>
        <w:spacing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t>Extraction rules:</w:t>
      </w:r>
      <w:r w:rsidRPr="00CC73AF">
        <w:rPr>
          <w:rFonts w:ascii="Arial" w:eastAsia="Arial" w:hAnsi="Arial" w:cs="Arial"/>
          <w:color w:val="000000" w:themeColor="text1"/>
        </w:rPr>
        <w:t xml:space="preserve"> Extract only the words directly related to behavior. </w:t>
      </w:r>
      <w:r w:rsidR="00F016AE" w:rsidRPr="00CC73AF">
        <w:rPr>
          <w:rFonts w:ascii="Arial" w:eastAsia="Arial" w:hAnsi="Arial" w:cs="Arial"/>
          <w:color w:val="000000" w:themeColor="text1"/>
        </w:rPr>
        <w:t>Any action related to suicide should be extracted as behavior. Do not extract thoughts and ideas under this label.</w:t>
      </w:r>
    </w:p>
    <w:p w14:paraId="20ABE19A" w14:textId="2DEB431C" w:rsidR="005F61CB" w:rsidRPr="00CC73AF" w:rsidRDefault="005F61CB" w:rsidP="00CC73AF">
      <w:p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t>Examples:</w:t>
      </w:r>
      <w:r w:rsidRPr="00CC73AF">
        <w:rPr>
          <w:rFonts w:ascii="Arial" w:eastAsia="Arial" w:hAnsi="Arial" w:cs="Arial"/>
          <w:color w:val="000000" w:themeColor="text1"/>
        </w:rPr>
        <w:t> </w:t>
      </w:r>
    </w:p>
    <w:p w14:paraId="357A5646" w14:textId="31427943" w:rsidR="00C54B9B" w:rsidRPr="00CC73AF" w:rsidRDefault="009806F4" w:rsidP="00CC73AF">
      <w:pPr>
        <w:pStyle w:val="ListParagraph"/>
        <w:numPr>
          <w:ilvl w:val="0"/>
          <w:numId w:val="21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A girl I </w:t>
      </w:r>
      <w:r w:rsidR="0034399B" w:rsidRPr="00CC73AF">
        <w:rPr>
          <w:rFonts w:ascii="Arial" w:eastAsia="Arial" w:hAnsi="Arial" w:cs="Arial"/>
          <w:color w:val="000000" w:themeColor="text1"/>
        </w:rPr>
        <w:t>loved</w:t>
      </w:r>
      <w:r w:rsidRPr="00CC73AF">
        <w:rPr>
          <w:rFonts w:ascii="Arial" w:eastAsia="Arial" w:hAnsi="Arial" w:cs="Arial"/>
          <w:color w:val="000000" w:themeColor="text1"/>
        </w:rPr>
        <w:t xml:space="preserve"> commit </w:t>
      </w:r>
      <w:r w:rsidRPr="00F300D4">
        <w:rPr>
          <w:rFonts w:ascii="Arial" w:eastAsia="Arial" w:hAnsi="Arial" w:cs="Arial"/>
          <w:color w:val="000000" w:themeColor="text1"/>
          <w:highlight w:val="green"/>
        </w:rPr>
        <w:t>suicide</w:t>
      </w:r>
      <w:r w:rsidRPr="00CC73AF">
        <w:rPr>
          <w:rFonts w:ascii="Arial" w:eastAsia="Arial" w:hAnsi="Arial" w:cs="Arial"/>
          <w:color w:val="000000" w:themeColor="text1"/>
        </w:rPr>
        <w:t>, now</w:t>
      </w:r>
      <w:r w:rsidR="0034399B" w:rsidRPr="00CC73AF">
        <w:rPr>
          <w:rFonts w:ascii="Arial" w:eastAsia="Arial" w:hAnsi="Arial" w:cs="Arial"/>
          <w:color w:val="000000" w:themeColor="text1"/>
        </w:rPr>
        <w:t xml:space="preserve"> this is my turn and</w:t>
      </w:r>
      <w:r w:rsidRPr="00CC73AF">
        <w:rPr>
          <w:rFonts w:ascii="Arial" w:eastAsia="Arial" w:hAnsi="Arial" w:cs="Arial"/>
          <w:color w:val="000000" w:themeColor="text1"/>
        </w:rPr>
        <w:t xml:space="preserve"> I </w:t>
      </w:r>
      <w:r w:rsidR="0034399B" w:rsidRPr="00CC73AF">
        <w:rPr>
          <w:rFonts w:ascii="Arial" w:eastAsia="Arial" w:hAnsi="Arial" w:cs="Arial"/>
          <w:color w:val="000000" w:themeColor="text1"/>
          <w:highlight w:val="green"/>
        </w:rPr>
        <w:t>cut my wrists</w:t>
      </w:r>
      <w:r w:rsidR="0034399B" w:rsidRPr="00CC73AF">
        <w:rPr>
          <w:rFonts w:ascii="Arial" w:eastAsia="Arial" w:hAnsi="Arial" w:cs="Arial"/>
          <w:color w:val="000000" w:themeColor="text1"/>
        </w:rPr>
        <w:t xml:space="preserve"> like her</w:t>
      </w:r>
      <w:r w:rsidR="00F300D4">
        <w:rPr>
          <w:rFonts w:ascii="Arial" w:eastAsia="Arial" w:hAnsi="Arial" w:cs="Arial"/>
          <w:color w:val="000000" w:themeColor="text1"/>
        </w:rPr>
        <w:t xml:space="preserve"> and </w:t>
      </w:r>
      <w:r w:rsidR="00F300D4" w:rsidRPr="00F300D4">
        <w:rPr>
          <w:rFonts w:ascii="Arial" w:eastAsia="Arial" w:hAnsi="Arial" w:cs="Arial"/>
          <w:color w:val="000000" w:themeColor="text1"/>
          <w:highlight w:val="green"/>
        </w:rPr>
        <w:t>kill myself</w:t>
      </w:r>
      <w:r w:rsidR="0034399B" w:rsidRPr="00CC73AF">
        <w:rPr>
          <w:rFonts w:ascii="Arial" w:eastAsia="Arial" w:hAnsi="Arial" w:cs="Arial"/>
          <w:color w:val="000000" w:themeColor="text1"/>
        </w:rPr>
        <w:t xml:space="preserve">. </w:t>
      </w:r>
    </w:p>
    <w:p w14:paraId="55093B46" w14:textId="2893FAA0" w:rsidR="0034399B" w:rsidRPr="00CC73AF" w:rsidRDefault="0034399B" w:rsidP="00CC73AF">
      <w:pPr>
        <w:pStyle w:val="ListParagraph"/>
        <w:numPr>
          <w:ilvl w:val="0"/>
          <w:numId w:val="21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I am thinking of </w:t>
      </w:r>
      <w:r w:rsidRPr="00F300D4">
        <w:rPr>
          <w:rFonts w:ascii="Arial" w:eastAsia="Arial" w:hAnsi="Arial" w:cs="Arial"/>
          <w:color w:val="000000" w:themeColor="text1"/>
          <w:highlight w:val="green"/>
          <w:shd w:val="clear" w:color="auto" w:fill="00B050"/>
        </w:rPr>
        <w:t>taking my life</w:t>
      </w:r>
      <w:r w:rsidRPr="00F300D4">
        <w:rPr>
          <w:rFonts w:ascii="Arial" w:eastAsia="Arial" w:hAnsi="Arial" w:cs="Arial"/>
          <w:color w:val="000000" w:themeColor="text1"/>
        </w:rPr>
        <w:t xml:space="preserve"> </w:t>
      </w:r>
      <w:r w:rsidRPr="00CC73AF">
        <w:rPr>
          <w:rFonts w:ascii="Arial" w:eastAsia="Arial" w:hAnsi="Arial" w:cs="Arial"/>
          <w:color w:val="000000" w:themeColor="text1"/>
        </w:rPr>
        <w:t>as the problem persist</w:t>
      </w:r>
      <w:r w:rsidR="00F300D4">
        <w:rPr>
          <w:rFonts w:ascii="Arial" w:eastAsia="Arial" w:hAnsi="Arial" w:cs="Arial"/>
          <w:color w:val="000000" w:themeColor="text1"/>
        </w:rPr>
        <w:t xml:space="preserve"> and finally </w:t>
      </w:r>
      <w:r w:rsidR="00F300D4" w:rsidRPr="00F300D4">
        <w:rPr>
          <w:rFonts w:ascii="Arial" w:eastAsia="Arial" w:hAnsi="Arial" w:cs="Arial"/>
          <w:color w:val="000000" w:themeColor="text1"/>
          <w:highlight w:val="green"/>
        </w:rPr>
        <w:t>end it</w:t>
      </w:r>
      <w:r w:rsidRPr="00CC73AF">
        <w:rPr>
          <w:rFonts w:ascii="Arial" w:eastAsia="Arial" w:hAnsi="Arial" w:cs="Arial"/>
          <w:color w:val="000000" w:themeColor="text1"/>
        </w:rPr>
        <w:t>.</w:t>
      </w:r>
    </w:p>
    <w:p w14:paraId="3070D05A" w14:textId="7270A8BF" w:rsidR="0034399B" w:rsidRDefault="0034399B" w:rsidP="00CC73AF">
      <w:pPr>
        <w:pStyle w:val="ListParagraph"/>
        <w:numPr>
          <w:ilvl w:val="0"/>
          <w:numId w:val="21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I failed. What now? - I tried to kill myself via partial </w:t>
      </w:r>
      <w:r w:rsidRPr="00CC73AF">
        <w:rPr>
          <w:rFonts w:ascii="Arial" w:eastAsia="Arial" w:hAnsi="Arial" w:cs="Arial"/>
          <w:color w:val="000000" w:themeColor="text1"/>
          <w:highlight w:val="green"/>
        </w:rPr>
        <w:t>suspension hanging</w:t>
      </w:r>
      <w:r w:rsidRPr="00CC73AF">
        <w:rPr>
          <w:rFonts w:ascii="Arial" w:eastAsia="Arial" w:hAnsi="Arial" w:cs="Arial"/>
          <w:color w:val="000000" w:themeColor="text1"/>
        </w:rPr>
        <w:t xml:space="preserve"> and all I got was a headache.</w:t>
      </w:r>
    </w:p>
    <w:p w14:paraId="6706A99C" w14:textId="6655331F" w:rsidR="00AF14E0" w:rsidRDefault="00AF14E0" w:rsidP="00CC73AF">
      <w:pPr>
        <w:pStyle w:val="ListParagraph"/>
        <w:numPr>
          <w:ilvl w:val="0"/>
          <w:numId w:val="21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AF14E0">
        <w:rPr>
          <w:rFonts w:ascii="Arial" w:eastAsia="Arial" w:hAnsi="Arial" w:cs="Arial"/>
          <w:color w:val="000000" w:themeColor="text1"/>
        </w:rPr>
        <w:t xml:space="preserve">I don't deserve to be alive - </w:t>
      </w:r>
      <w:proofErr w:type="spellStart"/>
      <w:r w:rsidRPr="00AF14E0">
        <w:rPr>
          <w:rFonts w:ascii="Arial" w:eastAsia="Arial" w:hAnsi="Arial" w:cs="Arial"/>
          <w:color w:val="000000" w:themeColor="text1"/>
        </w:rPr>
        <w:t>i</w:t>
      </w:r>
      <w:proofErr w:type="spellEnd"/>
      <w:r w:rsidRPr="00AF14E0">
        <w:rPr>
          <w:rFonts w:ascii="Arial" w:eastAsia="Arial" w:hAnsi="Arial" w:cs="Arial"/>
          <w:color w:val="000000" w:themeColor="text1"/>
        </w:rPr>
        <w:t xml:space="preserve"> </w:t>
      </w:r>
      <w:r w:rsidRPr="00F300D4">
        <w:rPr>
          <w:rFonts w:ascii="Arial" w:eastAsia="Arial" w:hAnsi="Arial" w:cs="Arial"/>
          <w:color w:val="000000" w:themeColor="text1"/>
          <w:highlight w:val="lightGray"/>
        </w:rPr>
        <w:t>hate myself</w:t>
      </w:r>
      <w:r w:rsidRPr="00AF14E0">
        <w:rPr>
          <w:rFonts w:ascii="Arial" w:eastAsia="Arial" w:hAnsi="Arial" w:cs="Arial"/>
          <w:color w:val="000000" w:themeColor="text1"/>
        </w:rPr>
        <w:t xml:space="preserve"> so much, it </w:t>
      </w:r>
      <w:r w:rsidRPr="00F300D4">
        <w:rPr>
          <w:rFonts w:ascii="Arial" w:eastAsia="Arial" w:hAnsi="Arial" w:cs="Arial"/>
          <w:color w:val="000000" w:themeColor="text1"/>
          <w:highlight w:val="lightGray"/>
        </w:rPr>
        <w:t>hurts</w:t>
      </w:r>
      <w:r w:rsidRPr="00AF14E0">
        <w:rPr>
          <w:rFonts w:ascii="Arial" w:eastAsia="Arial" w:hAnsi="Arial" w:cs="Arial"/>
          <w:color w:val="000000" w:themeColor="text1"/>
        </w:rPr>
        <w:t xml:space="preserve"> to exist</w:t>
      </w:r>
      <w:r>
        <w:rPr>
          <w:rFonts w:ascii="Arial" w:eastAsia="Arial" w:hAnsi="Arial" w:cs="Arial"/>
          <w:color w:val="000000" w:themeColor="text1"/>
        </w:rPr>
        <w:t>.</w:t>
      </w:r>
    </w:p>
    <w:p w14:paraId="48AAAA94" w14:textId="350E0037" w:rsidR="00AF14E0" w:rsidRPr="00CC73AF" w:rsidRDefault="00AF14E0" w:rsidP="00CC73AF">
      <w:pPr>
        <w:pStyle w:val="ListParagraph"/>
        <w:numPr>
          <w:ilvl w:val="0"/>
          <w:numId w:val="21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</w:t>
      </w:r>
      <w:r w:rsidRPr="00AF14E0">
        <w:rPr>
          <w:rFonts w:ascii="Arial" w:eastAsia="Arial" w:hAnsi="Arial" w:cs="Arial"/>
          <w:color w:val="000000" w:themeColor="text1"/>
        </w:rPr>
        <w:t xml:space="preserve"> </w:t>
      </w:r>
      <w:r w:rsidRPr="00F300D4">
        <w:rPr>
          <w:rFonts w:ascii="Arial" w:eastAsia="Arial" w:hAnsi="Arial" w:cs="Arial"/>
          <w:color w:val="000000" w:themeColor="text1"/>
          <w:highlight w:val="green"/>
        </w:rPr>
        <w:t>harm myself</w:t>
      </w:r>
      <w:r>
        <w:rPr>
          <w:rFonts w:ascii="Arial" w:eastAsia="Arial" w:hAnsi="Arial" w:cs="Arial"/>
          <w:color w:val="000000" w:themeColor="text1"/>
        </w:rPr>
        <w:t xml:space="preserve"> by </w:t>
      </w:r>
      <w:r w:rsidRPr="00F300D4">
        <w:rPr>
          <w:rFonts w:ascii="Arial" w:eastAsia="Arial" w:hAnsi="Arial" w:cs="Arial"/>
          <w:color w:val="000000" w:themeColor="text1"/>
          <w:highlight w:val="lightGray"/>
        </w:rPr>
        <w:t>overdosing</w:t>
      </w:r>
      <w:r w:rsidR="008F66EA" w:rsidRPr="00F300D4">
        <w:rPr>
          <w:rFonts w:ascii="Arial" w:eastAsia="Arial" w:hAnsi="Arial" w:cs="Arial"/>
          <w:color w:val="000000" w:themeColor="text1"/>
          <w:highlight w:val="lightGray"/>
        </w:rPr>
        <w:t xml:space="preserve"> my medicine</w:t>
      </w:r>
      <w:r w:rsidRPr="00AF14E0">
        <w:rPr>
          <w:rFonts w:ascii="Arial" w:eastAsia="Arial" w:hAnsi="Arial" w:cs="Arial"/>
          <w:color w:val="000000" w:themeColor="text1"/>
        </w:rPr>
        <w:t xml:space="preserve"> fairly often and it does little to quell my disgust in myself.</w:t>
      </w:r>
    </w:p>
    <w:p w14:paraId="32090FB2" w14:textId="77777777" w:rsidR="005F61CB" w:rsidRPr="00CC73AF" w:rsidRDefault="005F61CB" w:rsidP="00CC73AF">
      <w:pPr>
        <w:spacing w:line="480" w:lineRule="auto"/>
        <w:rPr>
          <w:rFonts w:ascii="Arial" w:hAnsi="Arial" w:cs="Arial"/>
        </w:rPr>
      </w:pPr>
    </w:p>
    <w:p w14:paraId="27832DBA" w14:textId="0227AB30" w:rsidR="005F61CB" w:rsidRDefault="005F61CB" w:rsidP="009714A8">
      <w:pPr>
        <w:pStyle w:val="Heading2"/>
        <w:numPr>
          <w:ilvl w:val="0"/>
          <w:numId w:val="24"/>
        </w:numPr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" w:name="_Toc122383020"/>
      <w:proofErr w:type="spellStart"/>
      <w:r w:rsidRPr="009714A8">
        <w:rPr>
          <w:rFonts w:ascii="Arial" w:eastAsia="Arial" w:hAnsi="Arial" w:cs="Arial"/>
          <w:b/>
          <w:bCs/>
          <w:color w:val="auto"/>
          <w:sz w:val="24"/>
          <w:szCs w:val="24"/>
        </w:rPr>
        <w:t>PAST_TRAUMA</w:t>
      </w:r>
      <w:bookmarkEnd w:id="3"/>
      <w:proofErr w:type="spellEnd"/>
    </w:p>
    <w:p w14:paraId="46DF0616" w14:textId="77777777" w:rsidR="009714A8" w:rsidRPr="009714A8" w:rsidRDefault="009714A8" w:rsidP="009714A8"/>
    <w:p w14:paraId="7944DB43" w14:textId="23A52AD4" w:rsidR="005F61CB" w:rsidRPr="00CC73AF" w:rsidRDefault="005F61CB" w:rsidP="00CC73AF">
      <w:pPr>
        <w:spacing w:line="480" w:lineRule="auto"/>
        <w:rPr>
          <w:rFonts w:ascii="Arial" w:eastAsia="Arial" w:hAnsi="Arial" w:cs="Arial"/>
          <w:b/>
          <w:bCs/>
          <w:color w:val="000000" w:themeColor="text1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lastRenderedPageBreak/>
        <w:t>Definition:</w:t>
      </w:r>
      <w:r w:rsidR="00F016AE" w:rsidRPr="00CC73AF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F016AE" w:rsidRPr="00CC73AF">
        <w:rPr>
          <w:rFonts w:ascii="Arial" w:eastAsia="Arial" w:hAnsi="Arial" w:cs="Arial"/>
          <w:color w:val="000000" w:themeColor="text1"/>
        </w:rPr>
        <w:t>Trauma is an emotional response to a terrible event like a physiological or physical violence</w:t>
      </w:r>
      <w:r w:rsidR="00513D0A" w:rsidRPr="00CC73AF">
        <w:rPr>
          <w:rFonts w:ascii="Arial" w:eastAsia="Arial" w:hAnsi="Arial" w:cs="Arial"/>
          <w:color w:val="000000" w:themeColor="text1"/>
        </w:rPr>
        <w:t xml:space="preserve"> (domestic, school, work)</w:t>
      </w:r>
      <w:r w:rsidR="00F016AE" w:rsidRPr="00CC73AF">
        <w:rPr>
          <w:rFonts w:ascii="Arial" w:eastAsia="Arial" w:hAnsi="Arial" w:cs="Arial"/>
          <w:color w:val="000000" w:themeColor="text1"/>
        </w:rPr>
        <w:t xml:space="preserve">, natural disaster, sexual abuse etc. Immediately after the event, shock and denial are typical. Longer term reactions include unpredictable emotions, flashbacks, strained relationships, physical symptoms and even suicidal behaviors. </w:t>
      </w:r>
    </w:p>
    <w:p w14:paraId="1CAB2A1A" w14:textId="17E3A5CF" w:rsidR="005F61CB" w:rsidRPr="00CC73AF" w:rsidRDefault="005F61CB" w:rsidP="00CC73AF">
      <w:pPr>
        <w:spacing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t>Extraction rules:</w:t>
      </w:r>
      <w:r w:rsidRPr="00CC73AF">
        <w:rPr>
          <w:rFonts w:ascii="Arial" w:eastAsia="Arial" w:hAnsi="Arial" w:cs="Arial"/>
          <w:color w:val="000000" w:themeColor="text1"/>
        </w:rPr>
        <w:t> </w:t>
      </w:r>
    </w:p>
    <w:p w14:paraId="333A0D5A" w14:textId="46082E16" w:rsidR="00735EA9" w:rsidRPr="00CC73AF" w:rsidRDefault="00735EA9" w:rsidP="00CC73AF">
      <w:pPr>
        <w:spacing w:line="480" w:lineRule="auto"/>
        <w:rPr>
          <w:rFonts w:ascii="Arial" w:eastAsia="Arial" w:hAnsi="Arial" w:cs="Arial"/>
          <w:color w:val="000000" w:themeColor="text1"/>
          <w:lang w:val="tr-TR"/>
        </w:rPr>
      </w:pPr>
      <w:r w:rsidRPr="00CC73AF">
        <w:rPr>
          <w:rFonts w:ascii="Arial" w:eastAsia="Arial" w:hAnsi="Arial" w:cs="Arial"/>
          <w:color w:val="000000" w:themeColor="text1"/>
        </w:rPr>
        <w:t>Terms include bullying, domestic violence, childhood traumas, sexual assault and/or abuse, humiliating at home/school</w:t>
      </w:r>
      <w:r w:rsidR="008F66EA">
        <w:rPr>
          <w:rFonts w:ascii="Arial" w:eastAsia="Arial" w:hAnsi="Arial" w:cs="Arial"/>
          <w:color w:val="000000" w:themeColor="text1"/>
        </w:rPr>
        <w:t>/work, among friends</w:t>
      </w:r>
      <w:r w:rsidRPr="00CC73AF">
        <w:rPr>
          <w:rFonts w:ascii="Arial" w:eastAsia="Arial" w:hAnsi="Arial" w:cs="Arial"/>
          <w:color w:val="000000" w:themeColor="text1"/>
        </w:rPr>
        <w:t xml:space="preserve">, sudden or violent loss of a loved one, terrorism and </w:t>
      </w:r>
      <w:r w:rsidRPr="00CC73AF">
        <w:rPr>
          <w:rFonts w:ascii="Arial" w:eastAsia="Arial" w:hAnsi="Arial" w:cs="Arial"/>
          <w:color w:val="000000" w:themeColor="text1"/>
          <w:lang w:val="tr-TR"/>
        </w:rPr>
        <w:t>r</w:t>
      </w:r>
      <w:proofErr w:type="spellStart"/>
      <w:r w:rsidRPr="00CC73AF">
        <w:rPr>
          <w:rFonts w:ascii="Arial" w:eastAsia="Arial" w:hAnsi="Arial" w:cs="Arial"/>
          <w:color w:val="000000" w:themeColor="text1"/>
        </w:rPr>
        <w:t>efugee</w:t>
      </w:r>
      <w:proofErr w:type="spellEnd"/>
      <w:r w:rsidRPr="00CC73AF">
        <w:rPr>
          <w:rFonts w:ascii="Arial" w:eastAsia="Arial" w:hAnsi="Arial" w:cs="Arial"/>
          <w:color w:val="000000" w:themeColor="text1"/>
        </w:rPr>
        <w:t xml:space="preserve"> or war experiences</w:t>
      </w:r>
      <w:r w:rsidRPr="00CC73AF">
        <w:rPr>
          <w:rFonts w:ascii="Arial" w:eastAsia="Arial" w:hAnsi="Arial" w:cs="Arial"/>
          <w:color w:val="000000" w:themeColor="text1"/>
          <w:lang w:val="tr-TR"/>
        </w:rPr>
        <w:t xml:space="preserve"> </w:t>
      </w:r>
      <w:proofErr w:type="spellStart"/>
      <w:r w:rsidRPr="00CC73AF">
        <w:rPr>
          <w:rFonts w:ascii="Arial" w:eastAsia="Arial" w:hAnsi="Arial" w:cs="Arial"/>
          <w:color w:val="000000" w:themeColor="text1"/>
          <w:lang w:val="tr-TR"/>
        </w:rPr>
        <w:t>should</w:t>
      </w:r>
      <w:proofErr w:type="spellEnd"/>
      <w:r w:rsidRPr="00CC73AF">
        <w:rPr>
          <w:rFonts w:ascii="Arial" w:eastAsia="Arial" w:hAnsi="Arial" w:cs="Arial"/>
          <w:color w:val="000000" w:themeColor="text1"/>
          <w:lang w:val="tr-TR"/>
        </w:rPr>
        <w:t xml:space="preserve"> be </w:t>
      </w:r>
      <w:proofErr w:type="spellStart"/>
      <w:r w:rsidRPr="00CC73AF">
        <w:rPr>
          <w:rFonts w:ascii="Arial" w:eastAsia="Arial" w:hAnsi="Arial" w:cs="Arial"/>
          <w:color w:val="000000" w:themeColor="text1"/>
          <w:lang w:val="tr-TR"/>
        </w:rPr>
        <w:t>extracted</w:t>
      </w:r>
      <w:proofErr w:type="spellEnd"/>
      <w:r w:rsidRPr="00CC73AF">
        <w:rPr>
          <w:rFonts w:ascii="Arial" w:eastAsia="Arial" w:hAnsi="Arial" w:cs="Arial"/>
          <w:color w:val="000000" w:themeColor="text1"/>
          <w:lang w:val="tr-TR"/>
        </w:rPr>
        <w:t xml:space="preserve"> as </w:t>
      </w:r>
      <w:proofErr w:type="spellStart"/>
      <w:r w:rsidRPr="00CC73AF">
        <w:rPr>
          <w:rFonts w:ascii="Arial" w:eastAsia="Arial" w:hAnsi="Arial" w:cs="Arial"/>
          <w:color w:val="000000" w:themeColor="text1"/>
          <w:lang w:val="tr-TR"/>
        </w:rPr>
        <w:t>past</w:t>
      </w:r>
      <w:proofErr w:type="spellEnd"/>
      <w:r w:rsidRPr="00CC73AF">
        <w:rPr>
          <w:rFonts w:ascii="Arial" w:eastAsia="Arial" w:hAnsi="Arial" w:cs="Arial"/>
          <w:color w:val="000000" w:themeColor="text1"/>
          <w:lang w:val="tr-TR"/>
        </w:rPr>
        <w:t xml:space="preserve"> </w:t>
      </w:r>
      <w:proofErr w:type="spellStart"/>
      <w:r w:rsidRPr="00CC73AF">
        <w:rPr>
          <w:rFonts w:ascii="Arial" w:eastAsia="Arial" w:hAnsi="Arial" w:cs="Arial"/>
          <w:color w:val="000000" w:themeColor="text1"/>
          <w:lang w:val="tr-TR"/>
        </w:rPr>
        <w:t>trauma</w:t>
      </w:r>
      <w:proofErr w:type="spellEnd"/>
      <w:r w:rsidRPr="00CC73AF">
        <w:rPr>
          <w:rFonts w:ascii="Arial" w:eastAsia="Arial" w:hAnsi="Arial" w:cs="Arial"/>
          <w:color w:val="000000" w:themeColor="text1"/>
          <w:lang w:val="tr-TR"/>
        </w:rPr>
        <w:t xml:space="preserve">. </w:t>
      </w:r>
    </w:p>
    <w:p w14:paraId="47D48EA6" w14:textId="2A6709EF" w:rsidR="005F61CB" w:rsidRPr="00CC73AF" w:rsidRDefault="005F61CB" w:rsidP="00CC73AF">
      <w:p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t>Examples:</w:t>
      </w:r>
      <w:r w:rsidRPr="00CC73AF">
        <w:rPr>
          <w:rFonts w:ascii="Arial" w:eastAsia="Arial" w:hAnsi="Arial" w:cs="Arial"/>
          <w:color w:val="000000" w:themeColor="text1"/>
        </w:rPr>
        <w:t> </w:t>
      </w:r>
    </w:p>
    <w:p w14:paraId="4DF4D690" w14:textId="062C4420" w:rsidR="00C54B9B" w:rsidRPr="00CC73AF" w:rsidRDefault="00C54B9B" w:rsidP="00CC73AF">
      <w:pPr>
        <w:pStyle w:val="ListParagraph"/>
        <w:numPr>
          <w:ilvl w:val="0"/>
          <w:numId w:val="20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I've faced a lot of </w:t>
      </w:r>
      <w:r w:rsidRPr="00CC73AF">
        <w:rPr>
          <w:rFonts w:ascii="Arial" w:eastAsia="Arial" w:hAnsi="Arial" w:cs="Arial"/>
          <w:color w:val="000000" w:themeColor="text1"/>
          <w:highlight w:val="green"/>
        </w:rPr>
        <w:t xml:space="preserve">domestic </w:t>
      </w:r>
      <w:proofErr w:type="gramStart"/>
      <w:r w:rsidRPr="00CC73AF">
        <w:rPr>
          <w:rFonts w:ascii="Arial" w:eastAsia="Arial" w:hAnsi="Arial" w:cs="Arial"/>
          <w:color w:val="000000" w:themeColor="text1"/>
          <w:highlight w:val="green"/>
        </w:rPr>
        <w:t>trauma</w:t>
      </w:r>
      <w:proofErr w:type="gramEnd"/>
      <w:r w:rsidRPr="00CC73AF">
        <w:rPr>
          <w:rFonts w:ascii="Arial" w:eastAsia="Arial" w:hAnsi="Arial" w:cs="Arial"/>
          <w:color w:val="000000" w:themeColor="text1"/>
        </w:rPr>
        <w:t xml:space="preserve"> in my life. </w:t>
      </w:r>
    </w:p>
    <w:p w14:paraId="6B3E3D5D" w14:textId="449B7079" w:rsidR="00C54B9B" w:rsidRPr="00CC73AF" w:rsidRDefault="00C54B9B" w:rsidP="00CC73AF">
      <w:pPr>
        <w:pStyle w:val="ListParagraph"/>
        <w:numPr>
          <w:ilvl w:val="0"/>
          <w:numId w:val="20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My parents were </w:t>
      </w:r>
      <w:r w:rsidRPr="00CC73AF">
        <w:rPr>
          <w:rFonts w:ascii="Arial" w:eastAsia="Arial" w:hAnsi="Arial" w:cs="Arial"/>
          <w:color w:val="000000" w:themeColor="text1"/>
          <w:highlight w:val="green"/>
        </w:rPr>
        <w:t>heavily abused</w:t>
      </w:r>
      <w:r w:rsidRPr="00CC73AF">
        <w:rPr>
          <w:rFonts w:ascii="Arial" w:eastAsia="Arial" w:hAnsi="Arial" w:cs="Arial"/>
          <w:color w:val="000000" w:themeColor="text1"/>
        </w:rPr>
        <w:t xml:space="preserve"> during their childhoods</w:t>
      </w:r>
      <w:r w:rsidR="00D55517" w:rsidRPr="00CC73AF">
        <w:rPr>
          <w:rFonts w:ascii="Arial" w:eastAsia="Arial" w:hAnsi="Arial" w:cs="Arial"/>
          <w:color w:val="000000" w:themeColor="text1"/>
        </w:rPr>
        <w:t>.</w:t>
      </w:r>
    </w:p>
    <w:p w14:paraId="1A36A26F" w14:textId="33EC66AB" w:rsidR="009806F4" w:rsidRPr="00CC73AF" w:rsidRDefault="0034399B" w:rsidP="00CC73AF">
      <w:pPr>
        <w:pStyle w:val="ListParagraph"/>
        <w:numPr>
          <w:ilvl w:val="0"/>
          <w:numId w:val="20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Right after a bad exam, I just want a car to hit me and to </w:t>
      </w:r>
      <w:r w:rsidRPr="00F300D4">
        <w:rPr>
          <w:rFonts w:ascii="Arial" w:eastAsia="Arial" w:hAnsi="Arial" w:cs="Arial"/>
          <w:color w:val="000000" w:themeColor="text1"/>
          <w:highlight w:val="lightGray"/>
        </w:rPr>
        <w:t>die</w:t>
      </w:r>
      <w:r w:rsidRPr="00CC73AF">
        <w:rPr>
          <w:rFonts w:ascii="Arial" w:eastAsia="Arial" w:hAnsi="Arial" w:cs="Arial"/>
          <w:color w:val="000000" w:themeColor="text1"/>
        </w:rPr>
        <w:t xml:space="preserve"> or </w:t>
      </w:r>
      <w:r w:rsidRPr="00F300D4">
        <w:rPr>
          <w:rFonts w:ascii="Arial" w:eastAsia="Arial" w:hAnsi="Arial" w:cs="Arial"/>
          <w:color w:val="000000" w:themeColor="text1"/>
        </w:rPr>
        <w:t>be in a coma</w:t>
      </w:r>
      <w:r w:rsidRPr="00CC73AF">
        <w:rPr>
          <w:rFonts w:ascii="Arial" w:eastAsia="Arial" w:hAnsi="Arial" w:cs="Arial"/>
          <w:color w:val="000000" w:themeColor="text1"/>
        </w:rPr>
        <w:t xml:space="preserve">. </w:t>
      </w:r>
    </w:p>
    <w:p w14:paraId="4D7486CB" w14:textId="09DA9F52" w:rsidR="00C54B9B" w:rsidRPr="00CC73AF" w:rsidRDefault="00C54B9B" w:rsidP="00CC73AF">
      <w:pPr>
        <w:pStyle w:val="ListParagraph"/>
        <w:numPr>
          <w:ilvl w:val="0"/>
          <w:numId w:val="20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I presume </w:t>
      </w:r>
      <w:r w:rsidR="008F66EA">
        <w:rPr>
          <w:rFonts w:ascii="Arial" w:eastAsia="Arial" w:hAnsi="Arial" w:cs="Arial"/>
          <w:color w:val="000000" w:themeColor="text1"/>
        </w:rPr>
        <w:t>dad</w:t>
      </w:r>
      <w:r w:rsidRPr="00CC73AF">
        <w:rPr>
          <w:rFonts w:ascii="Arial" w:eastAsia="Arial" w:hAnsi="Arial" w:cs="Arial"/>
          <w:color w:val="000000" w:themeColor="text1"/>
        </w:rPr>
        <w:t xml:space="preserve"> </w:t>
      </w:r>
      <w:r w:rsidR="00D55517" w:rsidRPr="00CC73AF">
        <w:rPr>
          <w:rFonts w:ascii="Arial" w:eastAsia="Arial" w:hAnsi="Arial" w:cs="Arial"/>
          <w:color w:val="000000" w:themeColor="text1"/>
          <w:highlight w:val="green"/>
        </w:rPr>
        <w:t>humiliated</w:t>
      </w:r>
      <w:r w:rsidRPr="00CC73AF">
        <w:rPr>
          <w:rFonts w:ascii="Arial" w:eastAsia="Arial" w:hAnsi="Arial" w:cs="Arial"/>
          <w:color w:val="000000" w:themeColor="text1"/>
        </w:rPr>
        <w:t xml:space="preserve"> me, but </w:t>
      </w:r>
      <w:proofErr w:type="spellStart"/>
      <w:r w:rsidRPr="00CC73AF">
        <w:rPr>
          <w:rFonts w:ascii="Arial" w:eastAsia="Arial" w:hAnsi="Arial" w:cs="Arial"/>
          <w:color w:val="000000" w:themeColor="text1"/>
        </w:rPr>
        <w:t>i</w:t>
      </w:r>
      <w:proofErr w:type="spellEnd"/>
      <w:r w:rsidRPr="00CC73AF">
        <w:rPr>
          <w:rFonts w:ascii="Arial" w:eastAsia="Arial" w:hAnsi="Arial" w:cs="Arial"/>
          <w:color w:val="000000" w:themeColor="text1"/>
        </w:rPr>
        <w:t xml:space="preserve"> don't exactly remember.</w:t>
      </w:r>
    </w:p>
    <w:p w14:paraId="0761F255" w14:textId="2D0724E6" w:rsidR="004B7D31" w:rsidRPr="00CC73AF" w:rsidRDefault="004B7D31" w:rsidP="00CC73AF">
      <w:pPr>
        <w:pStyle w:val="ListParagraph"/>
        <w:numPr>
          <w:ilvl w:val="0"/>
          <w:numId w:val="20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My mom said </w:t>
      </w:r>
      <w:r w:rsidR="00D55517" w:rsidRPr="00CC73AF">
        <w:rPr>
          <w:rFonts w:ascii="Arial" w:eastAsia="Arial" w:hAnsi="Arial" w:cs="Arial"/>
          <w:color w:val="000000" w:themeColor="text1"/>
        </w:rPr>
        <w:t>I</w:t>
      </w:r>
      <w:r w:rsidRPr="00CC73AF">
        <w:rPr>
          <w:rFonts w:ascii="Arial" w:eastAsia="Arial" w:hAnsi="Arial" w:cs="Arial"/>
          <w:color w:val="000000" w:themeColor="text1"/>
        </w:rPr>
        <w:t xml:space="preserve"> should look in the mirror to see how </w:t>
      </w:r>
      <w:r w:rsidRPr="00CC73AF">
        <w:rPr>
          <w:rFonts w:ascii="Arial" w:eastAsia="Arial" w:hAnsi="Arial" w:cs="Arial"/>
          <w:color w:val="000000" w:themeColor="text1"/>
          <w:highlight w:val="green"/>
        </w:rPr>
        <w:t>ugly</w:t>
      </w:r>
      <w:r w:rsidRPr="00CC73AF">
        <w:rPr>
          <w:rFonts w:ascii="Arial" w:eastAsia="Arial" w:hAnsi="Arial" w:cs="Arial"/>
          <w:color w:val="000000" w:themeColor="text1"/>
        </w:rPr>
        <w:t xml:space="preserve"> </w:t>
      </w:r>
      <w:r w:rsidR="00D55517" w:rsidRPr="00CC73AF">
        <w:rPr>
          <w:rFonts w:ascii="Arial" w:eastAsia="Arial" w:hAnsi="Arial" w:cs="Arial"/>
          <w:color w:val="000000" w:themeColor="text1"/>
        </w:rPr>
        <w:t>I</w:t>
      </w:r>
      <w:r w:rsidRPr="00CC73AF">
        <w:rPr>
          <w:rFonts w:ascii="Arial" w:eastAsia="Arial" w:hAnsi="Arial" w:cs="Arial"/>
          <w:color w:val="000000" w:themeColor="text1"/>
        </w:rPr>
        <w:t xml:space="preserve"> look</w:t>
      </w:r>
      <w:r w:rsidR="00F300D4">
        <w:rPr>
          <w:rFonts w:ascii="Arial" w:eastAsia="Arial" w:hAnsi="Arial" w:cs="Arial"/>
          <w:color w:val="000000" w:themeColor="text1"/>
        </w:rPr>
        <w:t>ed when I was young</w:t>
      </w:r>
      <w:r w:rsidR="00D55517" w:rsidRPr="00CC73AF">
        <w:rPr>
          <w:rFonts w:ascii="Arial" w:eastAsia="Arial" w:hAnsi="Arial" w:cs="Arial"/>
          <w:color w:val="000000" w:themeColor="text1"/>
        </w:rPr>
        <w:t>.</w:t>
      </w:r>
    </w:p>
    <w:p w14:paraId="2003AB6F" w14:textId="77777777" w:rsidR="005F61CB" w:rsidRPr="00CC73AF" w:rsidRDefault="005F61CB" w:rsidP="00CC73AF">
      <w:pPr>
        <w:spacing w:line="480" w:lineRule="auto"/>
        <w:rPr>
          <w:rFonts w:ascii="Arial" w:hAnsi="Arial" w:cs="Arial"/>
        </w:rPr>
      </w:pPr>
    </w:p>
    <w:p w14:paraId="511ADF9A" w14:textId="2B1B5C23" w:rsidR="005F61CB" w:rsidRDefault="005F61CB" w:rsidP="009714A8">
      <w:pPr>
        <w:pStyle w:val="Heading2"/>
        <w:numPr>
          <w:ilvl w:val="0"/>
          <w:numId w:val="24"/>
        </w:numPr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4" w:name="_Toc122383021"/>
      <w:proofErr w:type="spellStart"/>
      <w:r w:rsidRPr="009714A8">
        <w:rPr>
          <w:rFonts w:ascii="Arial" w:eastAsia="Arial" w:hAnsi="Arial" w:cs="Arial"/>
          <w:b/>
          <w:bCs/>
          <w:color w:val="auto"/>
          <w:sz w:val="24"/>
          <w:szCs w:val="24"/>
        </w:rPr>
        <w:t>SUICIDE_PSYCHACHE</w:t>
      </w:r>
      <w:bookmarkEnd w:id="4"/>
      <w:proofErr w:type="spellEnd"/>
    </w:p>
    <w:p w14:paraId="53AA6B9A" w14:textId="77777777" w:rsidR="009714A8" w:rsidRPr="009714A8" w:rsidRDefault="009714A8" w:rsidP="009714A8"/>
    <w:p w14:paraId="2EA6F4E9" w14:textId="74B3715C" w:rsidR="001439C5" w:rsidRPr="00CC73AF" w:rsidRDefault="005F61CB" w:rsidP="00CC73AF">
      <w:pPr>
        <w:spacing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t>Definition:</w:t>
      </w:r>
      <w:r w:rsidR="00735EA9" w:rsidRPr="00CC73AF">
        <w:rPr>
          <w:rFonts w:ascii="Arial" w:eastAsia="Arial" w:hAnsi="Arial" w:cs="Arial"/>
          <w:b/>
          <w:bCs/>
          <w:color w:val="000000" w:themeColor="text1"/>
        </w:rPr>
        <w:t xml:space="preserve">  </w:t>
      </w:r>
      <w:r w:rsidR="00735EA9" w:rsidRPr="00CC73AF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1439C5" w:rsidRPr="00CC73AF">
        <w:rPr>
          <w:rFonts w:ascii="Arial" w:eastAsia="Arial" w:hAnsi="Arial" w:cs="Arial"/>
          <w:color w:val="000000" w:themeColor="text1"/>
        </w:rPr>
        <w:t>Psychache</w:t>
      </w:r>
      <w:proofErr w:type="spellEnd"/>
      <w:r w:rsidR="001439C5" w:rsidRPr="00CC73AF">
        <w:rPr>
          <w:rFonts w:ascii="Arial" w:eastAsia="Arial" w:hAnsi="Arial" w:cs="Arial"/>
          <w:color w:val="000000" w:themeColor="text1"/>
        </w:rPr>
        <w:t xml:space="preserve"> is a negative introspective experience, which is positively associated with the risk of suicide. A suicide </w:t>
      </w:r>
      <w:proofErr w:type="spellStart"/>
      <w:r w:rsidR="001439C5" w:rsidRPr="00CC73AF">
        <w:rPr>
          <w:rFonts w:ascii="Arial" w:eastAsia="Arial" w:hAnsi="Arial" w:cs="Arial"/>
          <w:color w:val="000000" w:themeColor="text1"/>
        </w:rPr>
        <w:t>psychache</w:t>
      </w:r>
      <w:proofErr w:type="spellEnd"/>
      <w:r w:rsidR="001439C5" w:rsidRPr="00CC73AF">
        <w:rPr>
          <w:rFonts w:ascii="Arial" w:eastAsia="Arial" w:hAnsi="Arial" w:cs="Arial"/>
          <w:color w:val="000000" w:themeColor="text1"/>
        </w:rPr>
        <w:t xml:space="preserve"> is simply anguish, soreness and aching, finally resulting in </w:t>
      </w:r>
      <w:r w:rsidR="00BA7B69" w:rsidRPr="00CC73AF">
        <w:rPr>
          <w:rFonts w:ascii="Arial" w:eastAsia="Arial" w:hAnsi="Arial" w:cs="Arial"/>
          <w:color w:val="000000" w:themeColor="text1"/>
        </w:rPr>
        <w:t>mental and/or psychological pain.</w:t>
      </w:r>
    </w:p>
    <w:p w14:paraId="4C120019" w14:textId="0DBF2D3D" w:rsidR="00C54B9B" w:rsidRPr="00CC73AF" w:rsidRDefault="005F61CB" w:rsidP="00CC73AF">
      <w:pPr>
        <w:spacing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t>Extraction rules:</w:t>
      </w:r>
      <w:r w:rsidRPr="00CC73AF">
        <w:rPr>
          <w:rFonts w:ascii="Arial" w:eastAsia="Arial" w:hAnsi="Arial" w:cs="Arial"/>
          <w:color w:val="000000" w:themeColor="text1"/>
        </w:rPr>
        <w:t> </w:t>
      </w:r>
      <w:r w:rsidR="001439C5" w:rsidRPr="00CC73AF">
        <w:rPr>
          <w:rFonts w:ascii="Arial" w:eastAsia="Arial" w:hAnsi="Arial" w:cs="Arial"/>
          <w:color w:val="000000" w:themeColor="text1"/>
        </w:rPr>
        <w:t>The extracted words should include intense psychological pain and/or thoughts related to suic</w:t>
      </w:r>
      <w:r w:rsidR="00F300D4">
        <w:rPr>
          <w:rFonts w:ascii="Arial" w:eastAsia="Arial" w:hAnsi="Arial" w:cs="Arial"/>
          <w:color w:val="000000" w:themeColor="text1"/>
        </w:rPr>
        <w:t>i</w:t>
      </w:r>
      <w:r w:rsidR="001439C5" w:rsidRPr="00CC73AF">
        <w:rPr>
          <w:rFonts w:ascii="Arial" w:eastAsia="Arial" w:hAnsi="Arial" w:cs="Arial"/>
          <w:color w:val="000000" w:themeColor="text1"/>
        </w:rPr>
        <w:t xml:space="preserve">de tendency. </w:t>
      </w:r>
      <w:proofErr w:type="spellStart"/>
      <w:r w:rsidR="00BA7B69" w:rsidRPr="00CC73AF">
        <w:rPr>
          <w:rFonts w:ascii="Arial" w:eastAsia="Arial" w:hAnsi="Arial" w:cs="Arial"/>
          <w:color w:val="000000" w:themeColor="text1"/>
        </w:rPr>
        <w:t>Psychache</w:t>
      </w:r>
      <w:proofErr w:type="spellEnd"/>
      <w:r w:rsidR="00BA7B69" w:rsidRPr="00CC73AF">
        <w:rPr>
          <w:rFonts w:ascii="Arial" w:eastAsia="Arial" w:hAnsi="Arial" w:cs="Arial"/>
          <w:color w:val="000000" w:themeColor="text1"/>
        </w:rPr>
        <w:t xml:space="preserve"> can readily become “unbearable” or “intolerable,” and in turn motivate suicide</w:t>
      </w:r>
      <w:r w:rsidR="00C54B9B" w:rsidRPr="00CC73AF">
        <w:rPr>
          <w:rFonts w:ascii="Arial" w:eastAsia="Arial" w:hAnsi="Arial" w:cs="Arial"/>
          <w:color w:val="000000" w:themeColor="text1"/>
        </w:rPr>
        <w:t xml:space="preserve">. </w:t>
      </w:r>
      <w:proofErr w:type="spellStart"/>
      <w:r w:rsidR="00C54B9B" w:rsidRPr="00CC73AF">
        <w:rPr>
          <w:rFonts w:ascii="Arial" w:eastAsia="Arial" w:hAnsi="Arial" w:cs="Arial"/>
          <w:color w:val="000000" w:themeColor="text1"/>
        </w:rPr>
        <w:t>Saddness</w:t>
      </w:r>
      <w:proofErr w:type="spellEnd"/>
      <w:r w:rsidR="00C54B9B" w:rsidRPr="00CC73AF">
        <w:rPr>
          <w:rFonts w:ascii="Arial" w:eastAsia="Arial" w:hAnsi="Arial" w:cs="Arial"/>
          <w:color w:val="000000" w:themeColor="text1"/>
        </w:rPr>
        <w:t xml:space="preserve">, unhappiness, low spirits should </w:t>
      </w:r>
      <w:r w:rsidR="008F66EA">
        <w:rPr>
          <w:rFonts w:ascii="Arial" w:eastAsia="Arial" w:hAnsi="Arial" w:cs="Arial"/>
          <w:color w:val="000000" w:themeColor="text1"/>
        </w:rPr>
        <w:t xml:space="preserve">etc. </w:t>
      </w:r>
      <w:r w:rsidR="00C54B9B" w:rsidRPr="00CC73AF">
        <w:rPr>
          <w:rFonts w:ascii="Arial" w:eastAsia="Arial" w:hAnsi="Arial" w:cs="Arial"/>
          <w:color w:val="000000" w:themeColor="text1"/>
        </w:rPr>
        <w:t xml:space="preserve">be considered as </w:t>
      </w:r>
      <w:r w:rsidR="00F300D4" w:rsidRPr="00CC73AF">
        <w:rPr>
          <w:rFonts w:ascii="Arial" w:eastAsia="Arial" w:hAnsi="Arial" w:cs="Arial"/>
          <w:color w:val="000000" w:themeColor="text1"/>
        </w:rPr>
        <w:t>physiological</w:t>
      </w:r>
      <w:r w:rsidR="00C54B9B" w:rsidRPr="00CC73AF">
        <w:rPr>
          <w:rFonts w:ascii="Arial" w:eastAsia="Arial" w:hAnsi="Arial" w:cs="Arial"/>
          <w:color w:val="000000" w:themeColor="text1"/>
        </w:rPr>
        <w:t xml:space="preserve"> emotions and should not be extracted as </w:t>
      </w:r>
      <w:proofErr w:type="spellStart"/>
      <w:r w:rsidR="00C54B9B" w:rsidRPr="00CC73AF">
        <w:rPr>
          <w:rFonts w:ascii="Arial" w:eastAsia="Arial" w:hAnsi="Arial" w:cs="Arial"/>
          <w:color w:val="000000" w:themeColor="text1"/>
        </w:rPr>
        <w:t>psychache</w:t>
      </w:r>
      <w:proofErr w:type="spellEnd"/>
      <w:r w:rsidR="00C54B9B" w:rsidRPr="00CC73AF">
        <w:rPr>
          <w:rFonts w:ascii="Arial" w:eastAsia="Arial" w:hAnsi="Arial" w:cs="Arial"/>
          <w:color w:val="000000" w:themeColor="text1"/>
        </w:rPr>
        <w:t xml:space="preserve">. </w:t>
      </w:r>
      <w:r w:rsidR="00F300D4">
        <w:rPr>
          <w:rFonts w:ascii="Arial" w:eastAsia="Arial" w:hAnsi="Arial" w:cs="Arial"/>
          <w:color w:val="000000" w:themeColor="text1"/>
        </w:rPr>
        <w:t>Also extract mental disorders that can be related to suicide.</w:t>
      </w:r>
    </w:p>
    <w:p w14:paraId="1F4CA40D" w14:textId="2782124B" w:rsidR="005F61CB" w:rsidRPr="00CC73AF" w:rsidRDefault="005F61CB" w:rsidP="00CC73AF">
      <w:p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b/>
          <w:bCs/>
          <w:color w:val="000000" w:themeColor="text1"/>
        </w:rPr>
        <w:lastRenderedPageBreak/>
        <w:t>Examples:</w:t>
      </w:r>
      <w:r w:rsidRPr="00CC73AF">
        <w:rPr>
          <w:rFonts w:ascii="Arial" w:eastAsia="Arial" w:hAnsi="Arial" w:cs="Arial"/>
          <w:color w:val="000000" w:themeColor="text1"/>
        </w:rPr>
        <w:t> </w:t>
      </w:r>
    </w:p>
    <w:p w14:paraId="44048C7B" w14:textId="00FAAFE8" w:rsidR="00D55517" w:rsidRPr="00CC73AF" w:rsidRDefault="00D55517" w:rsidP="00CC73AF">
      <w:pPr>
        <w:pStyle w:val="ListParagraph"/>
        <w:numPr>
          <w:ilvl w:val="0"/>
          <w:numId w:val="22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I think I'll </w:t>
      </w:r>
      <w:r w:rsidR="00F300D4">
        <w:rPr>
          <w:rFonts w:ascii="Arial" w:eastAsia="Arial" w:hAnsi="Arial" w:cs="Arial"/>
          <w:color w:val="000000" w:themeColor="text1"/>
        </w:rPr>
        <w:t xml:space="preserve">be </w:t>
      </w:r>
      <w:r w:rsidR="00F300D4" w:rsidRPr="00F300D4">
        <w:rPr>
          <w:rFonts w:ascii="Arial" w:eastAsia="Arial" w:hAnsi="Arial" w:cs="Arial"/>
          <w:color w:val="000000" w:themeColor="text1"/>
          <w:highlight w:val="green"/>
        </w:rPr>
        <w:t>depressed</w:t>
      </w:r>
      <w:r w:rsidR="00F300D4">
        <w:rPr>
          <w:rFonts w:ascii="Arial" w:eastAsia="Arial" w:hAnsi="Arial" w:cs="Arial"/>
          <w:color w:val="000000" w:themeColor="text1"/>
        </w:rPr>
        <w:t xml:space="preserve"> for my entire life </w:t>
      </w:r>
      <w:r w:rsidRPr="00CC73AF">
        <w:rPr>
          <w:rFonts w:ascii="Arial" w:eastAsia="Arial" w:hAnsi="Arial" w:cs="Arial"/>
          <w:color w:val="000000" w:themeColor="text1"/>
        </w:rPr>
        <w:t xml:space="preserve">someday. </w:t>
      </w:r>
    </w:p>
    <w:p w14:paraId="48303EAA" w14:textId="3E1C0BF5" w:rsidR="00D55517" w:rsidRPr="00CC73AF" w:rsidRDefault="00D55517" w:rsidP="00CC73AF">
      <w:pPr>
        <w:pStyle w:val="ListParagraph"/>
        <w:numPr>
          <w:ilvl w:val="0"/>
          <w:numId w:val="22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The </w:t>
      </w:r>
      <w:r w:rsidRPr="00CC73AF">
        <w:rPr>
          <w:rFonts w:ascii="Arial" w:eastAsia="Arial" w:hAnsi="Arial" w:cs="Arial"/>
          <w:color w:val="000000" w:themeColor="text1"/>
          <w:highlight w:val="green"/>
        </w:rPr>
        <w:t>depressive</w:t>
      </w:r>
      <w:r w:rsidRPr="00CC73AF">
        <w:rPr>
          <w:rFonts w:ascii="Arial" w:eastAsia="Arial" w:hAnsi="Arial" w:cs="Arial"/>
          <w:color w:val="000000" w:themeColor="text1"/>
        </w:rPr>
        <w:t xml:space="preserve"> </w:t>
      </w:r>
      <w:r w:rsidRPr="008F66EA">
        <w:rPr>
          <w:rFonts w:ascii="Arial" w:eastAsia="Arial" w:hAnsi="Arial" w:cs="Arial"/>
          <w:color w:val="000000" w:themeColor="text1"/>
          <w:highlight w:val="green"/>
        </w:rPr>
        <w:t>painful thoughts</w:t>
      </w:r>
      <w:r w:rsidRPr="00CC73AF">
        <w:rPr>
          <w:rFonts w:ascii="Arial" w:eastAsia="Arial" w:hAnsi="Arial" w:cs="Arial"/>
          <w:color w:val="000000" w:themeColor="text1"/>
        </w:rPr>
        <w:t xml:space="preserve"> or whatever, don't ever go away, no matter if </w:t>
      </w:r>
      <w:proofErr w:type="spellStart"/>
      <w:r w:rsidRPr="00CC73AF">
        <w:rPr>
          <w:rFonts w:ascii="Arial" w:eastAsia="Arial" w:hAnsi="Arial" w:cs="Arial"/>
          <w:color w:val="000000" w:themeColor="text1"/>
        </w:rPr>
        <w:t>i</w:t>
      </w:r>
      <w:proofErr w:type="spellEnd"/>
      <w:r w:rsidRPr="00CC73AF">
        <w:rPr>
          <w:rFonts w:ascii="Arial" w:eastAsia="Arial" w:hAnsi="Arial" w:cs="Arial"/>
          <w:color w:val="000000" w:themeColor="text1"/>
        </w:rPr>
        <w:t xml:space="preserve"> change my work, have money or don’t, with or without romantic partners, or how my social life is doing.</w:t>
      </w:r>
    </w:p>
    <w:p w14:paraId="2AED8961" w14:textId="7CF3C51F" w:rsidR="009806F4" w:rsidRPr="00CC73AF" w:rsidRDefault="009806F4" w:rsidP="00CC73AF">
      <w:pPr>
        <w:pStyle w:val="ListParagraph"/>
        <w:numPr>
          <w:ilvl w:val="0"/>
          <w:numId w:val="22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>Today, I messed up everything and am so</w:t>
      </w:r>
      <w:r w:rsidR="0034399B" w:rsidRPr="00CC73AF">
        <w:rPr>
          <w:rFonts w:ascii="Arial" w:eastAsia="Arial" w:hAnsi="Arial" w:cs="Arial"/>
          <w:color w:val="000000" w:themeColor="text1"/>
        </w:rPr>
        <w:t xml:space="preserve"> fucking</w:t>
      </w:r>
      <w:r w:rsidRPr="00CC73AF">
        <w:rPr>
          <w:rFonts w:ascii="Arial" w:eastAsia="Arial" w:hAnsi="Arial" w:cs="Arial"/>
          <w:color w:val="000000" w:themeColor="text1"/>
        </w:rPr>
        <w:t xml:space="preserve"> </w:t>
      </w:r>
      <w:r w:rsidRPr="00CC73AF">
        <w:rPr>
          <w:rFonts w:ascii="Arial" w:eastAsia="Arial" w:hAnsi="Arial" w:cs="Arial"/>
          <w:color w:val="000000" w:themeColor="text1"/>
          <w:highlight w:val="lightGray"/>
        </w:rPr>
        <w:t>unhappy</w:t>
      </w:r>
      <w:r w:rsidRPr="00CC73AF">
        <w:rPr>
          <w:rFonts w:ascii="Arial" w:eastAsia="Arial" w:hAnsi="Arial" w:cs="Arial"/>
          <w:color w:val="000000" w:themeColor="text1"/>
        </w:rPr>
        <w:t xml:space="preserve">. </w:t>
      </w:r>
    </w:p>
    <w:p w14:paraId="684E74D0" w14:textId="68DFB588" w:rsidR="00D55517" w:rsidRPr="00CC73AF" w:rsidRDefault="00D55517" w:rsidP="00CC73AF">
      <w:pPr>
        <w:pStyle w:val="ListParagraph"/>
        <w:numPr>
          <w:ilvl w:val="0"/>
          <w:numId w:val="22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I </w:t>
      </w:r>
      <w:r w:rsidR="00F300D4">
        <w:rPr>
          <w:rFonts w:ascii="Arial" w:eastAsia="Arial" w:hAnsi="Arial" w:cs="Arial"/>
          <w:color w:val="000000" w:themeColor="text1"/>
        </w:rPr>
        <w:t xml:space="preserve">am </w:t>
      </w:r>
      <w:r w:rsidR="00F300D4" w:rsidRPr="00F300D4">
        <w:rPr>
          <w:rFonts w:ascii="Arial" w:eastAsia="Arial" w:hAnsi="Arial" w:cs="Arial"/>
          <w:color w:val="000000" w:themeColor="text1"/>
          <w:highlight w:val="green"/>
        </w:rPr>
        <w:t>suicidal</w:t>
      </w:r>
      <w:r w:rsidRPr="00CC73AF">
        <w:rPr>
          <w:rFonts w:ascii="Arial" w:eastAsia="Arial" w:hAnsi="Arial" w:cs="Arial"/>
          <w:color w:val="000000" w:themeColor="text1"/>
        </w:rPr>
        <w:t xml:space="preserve"> every day and I have </w:t>
      </w:r>
      <w:r w:rsidR="008F66EA">
        <w:rPr>
          <w:rFonts w:ascii="Arial" w:eastAsia="Arial" w:hAnsi="Arial" w:cs="Arial"/>
          <w:color w:val="000000" w:themeColor="text1"/>
        </w:rPr>
        <w:t xml:space="preserve">it </w:t>
      </w:r>
      <w:r w:rsidRPr="00CC73AF">
        <w:rPr>
          <w:rFonts w:ascii="Arial" w:eastAsia="Arial" w:hAnsi="Arial" w:cs="Arial"/>
          <w:color w:val="000000" w:themeColor="text1"/>
        </w:rPr>
        <w:t>for a very long time</w:t>
      </w:r>
      <w:r w:rsidR="00F300D4">
        <w:rPr>
          <w:rFonts w:ascii="Arial" w:eastAsia="Arial" w:hAnsi="Arial" w:cs="Arial"/>
          <w:color w:val="000000" w:themeColor="text1"/>
        </w:rPr>
        <w:t xml:space="preserve">. This is due to my </w:t>
      </w:r>
      <w:r w:rsidR="00F300D4" w:rsidRPr="00F300D4">
        <w:rPr>
          <w:rFonts w:ascii="Arial" w:eastAsia="Arial" w:hAnsi="Arial" w:cs="Arial"/>
          <w:color w:val="000000" w:themeColor="text1"/>
          <w:highlight w:val="green"/>
        </w:rPr>
        <w:t>bipolar</w:t>
      </w:r>
      <w:r w:rsidR="00F300D4">
        <w:rPr>
          <w:rFonts w:ascii="Arial" w:eastAsia="Arial" w:hAnsi="Arial" w:cs="Arial"/>
          <w:color w:val="000000" w:themeColor="text1"/>
        </w:rPr>
        <w:t xml:space="preserve"> disorder</w:t>
      </w:r>
      <w:r w:rsidRPr="00CC73AF">
        <w:rPr>
          <w:rFonts w:ascii="Arial" w:eastAsia="Arial" w:hAnsi="Arial" w:cs="Arial"/>
          <w:color w:val="000000" w:themeColor="text1"/>
        </w:rPr>
        <w:t>.</w:t>
      </w:r>
    </w:p>
    <w:p w14:paraId="1B73F28C" w14:textId="6943FF51" w:rsidR="00D55517" w:rsidRDefault="009806F4" w:rsidP="00CC73AF">
      <w:pPr>
        <w:pStyle w:val="ListParagraph"/>
        <w:numPr>
          <w:ilvl w:val="0"/>
          <w:numId w:val="22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 w:rsidRPr="00CC73AF">
        <w:rPr>
          <w:rFonts w:ascii="Arial" w:eastAsia="Arial" w:hAnsi="Arial" w:cs="Arial"/>
          <w:color w:val="000000" w:themeColor="text1"/>
        </w:rPr>
        <w:t xml:space="preserve">I should just do everyone a favor and </w:t>
      </w:r>
      <w:r w:rsidRPr="00F300D4">
        <w:rPr>
          <w:rFonts w:ascii="Arial" w:eastAsia="Arial" w:hAnsi="Arial" w:cs="Arial"/>
          <w:color w:val="000000" w:themeColor="text1"/>
          <w:highlight w:val="lightGray"/>
        </w:rPr>
        <w:t>kill myself</w:t>
      </w:r>
      <w:r w:rsidRPr="00CC73AF">
        <w:rPr>
          <w:rFonts w:ascii="Arial" w:eastAsia="Arial" w:hAnsi="Arial" w:cs="Arial"/>
          <w:color w:val="000000" w:themeColor="text1"/>
        </w:rPr>
        <w:t>. Everyone would be much better off without a piece of shit like me around</w:t>
      </w:r>
      <w:r w:rsidR="00F300D4">
        <w:rPr>
          <w:rFonts w:ascii="Arial" w:eastAsia="Arial" w:hAnsi="Arial" w:cs="Arial"/>
          <w:color w:val="000000" w:themeColor="text1"/>
        </w:rPr>
        <w:t xml:space="preserve">, spreading my </w:t>
      </w:r>
      <w:r w:rsidR="00F300D4" w:rsidRPr="00F300D4">
        <w:rPr>
          <w:rFonts w:ascii="Arial" w:eastAsia="Arial" w:hAnsi="Arial" w:cs="Arial"/>
          <w:color w:val="000000" w:themeColor="text1"/>
          <w:highlight w:val="green"/>
        </w:rPr>
        <w:t>suicidal</w:t>
      </w:r>
      <w:r w:rsidR="00F300D4">
        <w:rPr>
          <w:rFonts w:ascii="Arial" w:eastAsia="Arial" w:hAnsi="Arial" w:cs="Arial"/>
          <w:color w:val="000000" w:themeColor="text1"/>
        </w:rPr>
        <w:t xml:space="preserve"> ideation to everyone</w:t>
      </w:r>
      <w:r w:rsidRPr="00CC73AF">
        <w:rPr>
          <w:rFonts w:ascii="Arial" w:eastAsia="Arial" w:hAnsi="Arial" w:cs="Arial"/>
          <w:color w:val="000000" w:themeColor="text1"/>
        </w:rPr>
        <w:t xml:space="preserve">. </w:t>
      </w:r>
    </w:p>
    <w:p w14:paraId="70A6A941" w14:textId="2DECD4F1" w:rsidR="00F300D4" w:rsidRPr="00CC73AF" w:rsidRDefault="00F300D4" w:rsidP="00CC73AF">
      <w:pPr>
        <w:pStyle w:val="ListParagraph"/>
        <w:numPr>
          <w:ilvl w:val="0"/>
          <w:numId w:val="22"/>
        </w:numPr>
        <w:spacing w:after="0" w:line="480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Doctors diagnosed me with </w:t>
      </w:r>
      <w:r w:rsidRPr="00F300D4">
        <w:rPr>
          <w:rFonts w:ascii="Arial" w:eastAsia="Arial" w:hAnsi="Arial" w:cs="Arial"/>
          <w:color w:val="000000" w:themeColor="text1"/>
          <w:highlight w:val="green"/>
        </w:rPr>
        <w:t>schizophrenia</w:t>
      </w:r>
      <w:r>
        <w:rPr>
          <w:rFonts w:ascii="Arial" w:eastAsia="Arial" w:hAnsi="Arial" w:cs="Arial"/>
          <w:color w:val="000000" w:themeColor="text1"/>
        </w:rPr>
        <w:t xml:space="preserve"> when I was 23 years old.</w:t>
      </w:r>
    </w:p>
    <w:p w14:paraId="2965F355" w14:textId="77777777" w:rsidR="0091771A" w:rsidRPr="00CC73AF" w:rsidRDefault="0091771A" w:rsidP="00CC73AF">
      <w:pPr>
        <w:spacing w:after="0" w:line="480" w:lineRule="auto"/>
        <w:rPr>
          <w:rFonts w:ascii="Arial" w:eastAsia="Arial" w:hAnsi="Arial" w:cs="Arial"/>
          <w:color w:val="000000" w:themeColor="text1"/>
        </w:rPr>
      </w:pPr>
    </w:p>
    <w:p w14:paraId="1B53B309" w14:textId="77777777" w:rsidR="0091771A" w:rsidRPr="00CC73AF" w:rsidRDefault="0091771A" w:rsidP="00CC73AF">
      <w:pPr>
        <w:spacing w:line="480" w:lineRule="auto"/>
        <w:rPr>
          <w:rFonts w:ascii="Arial" w:hAnsi="Arial" w:cs="Arial"/>
        </w:rPr>
      </w:pPr>
    </w:p>
    <w:sectPr w:rsidR="0091771A" w:rsidRPr="00CC73A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3B72" w14:textId="77777777" w:rsidR="00540342" w:rsidRDefault="00540342" w:rsidP="00CC73AF">
      <w:pPr>
        <w:spacing w:after="0" w:line="240" w:lineRule="auto"/>
      </w:pPr>
      <w:r>
        <w:separator/>
      </w:r>
    </w:p>
  </w:endnote>
  <w:endnote w:type="continuationSeparator" w:id="0">
    <w:p w14:paraId="50F33D1A" w14:textId="77777777" w:rsidR="00540342" w:rsidRDefault="00540342" w:rsidP="00CC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7004748"/>
      <w:docPartObj>
        <w:docPartGallery w:val="Page Numbers (Bottom of Page)"/>
        <w:docPartUnique/>
      </w:docPartObj>
    </w:sdtPr>
    <w:sdtEndPr/>
    <w:sdtContent>
      <w:p w14:paraId="4684FE39" w14:textId="6D9616F1" w:rsidR="00CC73AF" w:rsidRDefault="00CC73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252D6" w14:textId="77777777" w:rsidR="00CC73AF" w:rsidRDefault="00CC7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39F6" w14:textId="77777777" w:rsidR="00540342" w:rsidRDefault="00540342" w:rsidP="00CC73AF">
      <w:pPr>
        <w:spacing w:after="0" w:line="240" w:lineRule="auto"/>
      </w:pPr>
      <w:r>
        <w:separator/>
      </w:r>
    </w:p>
  </w:footnote>
  <w:footnote w:type="continuationSeparator" w:id="0">
    <w:p w14:paraId="155316F7" w14:textId="77777777" w:rsidR="00540342" w:rsidRDefault="00540342" w:rsidP="00CC7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FE2"/>
    <w:multiLevelType w:val="hybridMultilevel"/>
    <w:tmpl w:val="FFFFFFFF"/>
    <w:lvl w:ilvl="0" w:tplc="2700AECC">
      <w:start w:val="1"/>
      <w:numFmt w:val="lowerLetter"/>
      <w:lvlText w:val="%1)"/>
      <w:lvlJc w:val="left"/>
      <w:pPr>
        <w:ind w:left="720" w:hanging="360"/>
      </w:pPr>
    </w:lvl>
    <w:lvl w:ilvl="1" w:tplc="55643072">
      <w:start w:val="1"/>
      <w:numFmt w:val="lowerLetter"/>
      <w:lvlText w:val="%2."/>
      <w:lvlJc w:val="left"/>
      <w:pPr>
        <w:ind w:left="1440" w:hanging="360"/>
      </w:pPr>
    </w:lvl>
    <w:lvl w:ilvl="2" w:tplc="04A8E066">
      <w:start w:val="1"/>
      <w:numFmt w:val="lowerRoman"/>
      <w:lvlText w:val="%3."/>
      <w:lvlJc w:val="right"/>
      <w:pPr>
        <w:ind w:left="2160" w:hanging="180"/>
      </w:pPr>
    </w:lvl>
    <w:lvl w:ilvl="3" w:tplc="6644B1A4">
      <w:start w:val="1"/>
      <w:numFmt w:val="decimal"/>
      <w:lvlText w:val="%4."/>
      <w:lvlJc w:val="left"/>
      <w:pPr>
        <w:ind w:left="2880" w:hanging="360"/>
      </w:pPr>
    </w:lvl>
    <w:lvl w:ilvl="4" w:tplc="579C978C">
      <w:start w:val="1"/>
      <w:numFmt w:val="lowerLetter"/>
      <w:lvlText w:val="%5."/>
      <w:lvlJc w:val="left"/>
      <w:pPr>
        <w:ind w:left="3600" w:hanging="360"/>
      </w:pPr>
    </w:lvl>
    <w:lvl w:ilvl="5" w:tplc="41C23ADC">
      <w:start w:val="1"/>
      <w:numFmt w:val="lowerRoman"/>
      <w:lvlText w:val="%6."/>
      <w:lvlJc w:val="right"/>
      <w:pPr>
        <w:ind w:left="4320" w:hanging="180"/>
      </w:pPr>
    </w:lvl>
    <w:lvl w:ilvl="6" w:tplc="5C12A2A8">
      <w:start w:val="1"/>
      <w:numFmt w:val="decimal"/>
      <w:lvlText w:val="%7."/>
      <w:lvlJc w:val="left"/>
      <w:pPr>
        <w:ind w:left="5040" w:hanging="360"/>
      </w:pPr>
    </w:lvl>
    <w:lvl w:ilvl="7" w:tplc="961678BA">
      <w:start w:val="1"/>
      <w:numFmt w:val="lowerLetter"/>
      <w:lvlText w:val="%8."/>
      <w:lvlJc w:val="left"/>
      <w:pPr>
        <w:ind w:left="5760" w:hanging="360"/>
      </w:pPr>
    </w:lvl>
    <w:lvl w:ilvl="8" w:tplc="016833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6EF"/>
    <w:multiLevelType w:val="hybridMultilevel"/>
    <w:tmpl w:val="7B0C0F18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3E8D"/>
    <w:multiLevelType w:val="hybridMultilevel"/>
    <w:tmpl w:val="FFFFFFFF"/>
    <w:lvl w:ilvl="0" w:tplc="A866F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0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4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49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A2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4C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9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83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2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C5CA"/>
    <w:multiLevelType w:val="hybridMultilevel"/>
    <w:tmpl w:val="FFFFFFFF"/>
    <w:lvl w:ilvl="0" w:tplc="6B0AE200">
      <w:start w:val="1"/>
      <w:numFmt w:val="lowerLetter"/>
      <w:lvlText w:val="%1)"/>
      <w:lvlJc w:val="left"/>
      <w:pPr>
        <w:ind w:left="720" w:hanging="360"/>
      </w:pPr>
    </w:lvl>
    <w:lvl w:ilvl="1" w:tplc="9442168A">
      <w:start w:val="1"/>
      <w:numFmt w:val="lowerLetter"/>
      <w:lvlText w:val="%2."/>
      <w:lvlJc w:val="left"/>
      <w:pPr>
        <w:ind w:left="1440" w:hanging="360"/>
      </w:pPr>
    </w:lvl>
    <w:lvl w:ilvl="2" w:tplc="EC8E8F08">
      <w:start w:val="1"/>
      <w:numFmt w:val="lowerRoman"/>
      <w:lvlText w:val="%3."/>
      <w:lvlJc w:val="right"/>
      <w:pPr>
        <w:ind w:left="2160" w:hanging="180"/>
      </w:pPr>
    </w:lvl>
    <w:lvl w:ilvl="3" w:tplc="97B443D4">
      <w:start w:val="1"/>
      <w:numFmt w:val="decimal"/>
      <w:lvlText w:val="%4."/>
      <w:lvlJc w:val="left"/>
      <w:pPr>
        <w:ind w:left="2880" w:hanging="360"/>
      </w:pPr>
    </w:lvl>
    <w:lvl w:ilvl="4" w:tplc="8B1ACA96">
      <w:start w:val="1"/>
      <w:numFmt w:val="lowerLetter"/>
      <w:lvlText w:val="%5."/>
      <w:lvlJc w:val="left"/>
      <w:pPr>
        <w:ind w:left="3600" w:hanging="360"/>
      </w:pPr>
    </w:lvl>
    <w:lvl w:ilvl="5" w:tplc="8F0C324C">
      <w:start w:val="1"/>
      <w:numFmt w:val="lowerRoman"/>
      <w:lvlText w:val="%6."/>
      <w:lvlJc w:val="right"/>
      <w:pPr>
        <w:ind w:left="4320" w:hanging="180"/>
      </w:pPr>
    </w:lvl>
    <w:lvl w:ilvl="6" w:tplc="E18A13A4">
      <w:start w:val="1"/>
      <w:numFmt w:val="decimal"/>
      <w:lvlText w:val="%7."/>
      <w:lvlJc w:val="left"/>
      <w:pPr>
        <w:ind w:left="5040" w:hanging="360"/>
      </w:pPr>
    </w:lvl>
    <w:lvl w:ilvl="7" w:tplc="BF2EEC08">
      <w:start w:val="1"/>
      <w:numFmt w:val="lowerLetter"/>
      <w:lvlText w:val="%8."/>
      <w:lvlJc w:val="left"/>
      <w:pPr>
        <w:ind w:left="5760" w:hanging="360"/>
      </w:pPr>
    </w:lvl>
    <w:lvl w:ilvl="8" w:tplc="7FFED0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F0D6E"/>
    <w:multiLevelType w:val="hybridMultilevel"/>
    <w:tmpl w:val="FFFFFFFF"/>
    <w:lvl w:ilvl="0" w:tplc="E3B65AEE">
      <w:start w:val="1"/>
      <w:numFmt w:val="lowerLetter"/>
      <w:lvlText w:val="%1)"/>
      <w:lvlJc w:val="left"/>
      <w:pPr>
        <w:ind w:left="720" w:hanging="360"/>
      </w:pPr>
    </w:lvl>
    <w:lvl w:ilvl="1" w:tplc="C70A418A">
      <w:start w:val="1"/>
      <w:numFmt w:val="lowerLetter"/>
      <w:lvlText w:val="%2."/>
      <w:lvlJc w:val="left"/>
      <w:pPr>
        <w:ind w:left="1440" w:hanging="360"/>
      </w:pPr>
    </w:lvl>
    <w:lvl w:ilvl="2" w:tplc="D9066E76">
      <w:start w:val="1"/>
      <w:numFmt w:val="lowerRoman"/>
      <w:lvlText w:val="%3."/>
      <w:lvlJc w:val="right"/>
      <w:pPr>
        <w:ind w:left="2160" w:hanging="180"/>
      </w:pPr>
    </w:lvl>
    <w:lvl w:ilvl="3" w:tplc="2A8E121E">
      <w:start w:val="1"/>
      <w:numFmt w:val="decimal"/>
      <w:lvlText w:val="%4."/>
      <w:lvlJc w:val="left"/>
      <w:pPr>
        <w:ind w:left="2880" w:hanging="360"/>
      </w:pPr>
    </w:lvl>
    <w:lvl w:ilvl="4" w:tplc="8F1A7E7E">
      <w:start w:val="1"/>
      <w:numFmt w:val="lowerLetter"/>
      <w:lvlText w:val="%5."/>
      <w:lvlJc w:val="left"/>
      <w:pPr>
        <w:ind w:left="3600" w:hanging="360"/>
      </w:pPr>
    </w:lvl>
    <w:lvl w:ilvl="5" w:tplc="3B0CC63A">
      <w:start w:val="1"/>
      <w:numFmt w:val="lowerRoman"/>
      <w:lvlText w:val="%6."/>
      <w:lvlJc w:val="right"/>
      <w:pPr>
        <w:ind w:left="4320" w:hanging="180"/>
      </w:pPr>
    </w:lvl>
    <w:lvl w:ilvl="6" w:tplc="20CCB3F4">
      <w:start w:val="1"/>
      <w:numFmt w:val="decimal"/>
      <w:lvlText w:val="%7."/>
      <w:lvlJc w:val="left"/>
      <w:pPr>
        <w:ind w:left="5040" w:hanging="360"/>
      </w:pPr>
    </w:lvl>
    <w:lvl w:ilvl="7" w:tplc="42AE5CD4">
      <w:start w:val="1"/>
      <w:numFmt w:val="lowerLetter"/>
      <w:lvlText w:val="%8."/>
      <w:lvlJc w:val="left"/>
      <w:pPr>
        <w:ind w:left="5760" w:hanging="360"/>
      </w:pPr>
    </w:lvl>
    <w:lvl w:ilvl="8" w:tplc="CDFCB1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00A8"/>
    <w:multiLevelType w:val="hybridMultilevel"/>
    <w:tmpl w:val="E9F038C4"/>
    <w:lvl w:ilvl="0" w:tplc="11182F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D74CA"/>
    <w:multiLevelType w:val="multilevel"/>
    <w:tmpl w:val="98FECF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7D436C7"/>
    <w:multiLevelType w:val="hybridMultilevel"/>
    <w:tmpl w:val="7148408C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BE3B6"/>
    <w:multiLevelType w:val="hybridMultilevel"/>
    <w:tmpl w:val="FFFFFFFF"/>
    <w:lvl w:ilvl="0" w:tplc="C6845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A3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42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E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D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04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ED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E0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59AB5"/>
    <w:multiLevelType w:val="hybridMultilevel"/>
    <w:tmpl w:val="FFFFFFFF"/>
    <w:lvl w:ilvl="0" w:tplc="B28404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8E0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8F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5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22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4C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C4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E0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46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6E9AC"/>
    <w:multiLevelType w:val="hybridMultilevel"/>
    <w:tmpl w:val="FFFFFFFF"/>
    <w:lvl w:ilvl="0" w:tplc="AFFA8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A344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E3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C9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04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48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C3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66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4259"/>
    <w:multiLevelType w:val="hybridMultilevel"/>
    <w:tmpl w:val="FFFFFFFF"/>
    <w:lvl w:ilvl="0" w:tplc="8CD2D6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FD6B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2C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CB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44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4D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0F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66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AB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FFBEF"/>
    <w:multiLevelType w:val="hybridMultilevel"/>
    <w:tmpl w:val="FFFFFFFF"/>
    <w:lvl w:ilvl="0" w:tplc="81A2B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32B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E0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09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23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4F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A0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47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8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B67C3"/>
    <w:multiLevelType w:val="hybridMultilevel"/>
    <w:tmpl w:val="D1C05D12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2F728"/>
    <w:multiLevelType w:val="hybridMultilevel"/>
    <w:tmpl w:val="FFFFFFFF"/>
    <w:lvl w:ilvl="0" w:tplc="85D00870">
      <w:start w:val="1"/>
      <w:numFmt w:val="lowerLetter"/>
      <w:lvlText w:val="%1."/>
      <w:lvlJc w:val="left"/>
      <w:pPr>
        <w:ind w:left="720" w:hanging="360"/>
      </w:pPr>
    </w:lvl>
    <w:lvl w:ilvl="1" w:tplc="15BA01CE">
      <w:start w:val="1"/>
      <w:numFmt w:val="lowerLetter"/>
      <w:lvlText w:val="%2."/>
      <w:lvlJc w:val="left"/>
      <w:pPr>
        <w:ind w:left="1440" w:hanging="360"/>
      </w:pPr>
    </w:lvl>
    <w:lvl w:ilvl="2" w:tplc="90127EAE">
      <w:start w:val="1"/>
      <w:numFmt w:val="lowerRoman"/>
      <w:lvlText w:val="%3."/>
      <w:lvlJc w:val="right"/>
      <w:pPr>
        <w:ind w:left="2160" w:hanging="180"/>
      </w:pPr>
    </w:lvl>
    <w:lvl w:ilvl="3" w:tplc="524E0E9C">
      <w:start w:val="1"/>
      <w:numFmt w:val="decimal"/>
      <w:lvlText w:val="%4."/>
      <w:lvlJc w:val="left"/>
      <w:pPr>
        <w:ind w:left="2880" w:hanging="360"/>
      </w:pPr>
    </w:lvl>
    <w:lvl w:ilvl="4" w:tplc="E334C400">
      <w:start w:val="1"/>
      <w:numFmt w:val="lowerLetter"/>
      <w:lvlText w:val="%5."/>
      <w:lvlJc w:val="left"/>
      <w:pPr>
        <w:ind w:left="3600" w:hanging="360"/>
      </w:pPr>
    </w:lvl>
    <w:lvl w:ilvl="5" w:tplc="CB6A5B38">
      <w:start w:val="1"/>
      <w:numFmt w:val="lowerRoman"/>
      <w:lvlText w:val="%6."/>
      <w:lvlJc w:val="right"/>
      <w:pPr>
        <w:ind w:left="4320" w:hanging="180"/>
      </w:pPr>
    </w:lvl>
    <w:lvl w:ilvl="6" w:tplc="DBA83E2C">
      <w:start w:val="1"/>
      <w:numFmt w:val="decimal"/>
      <w:lvlText w:val="%7."/>
      <w:lvlJc w:val="left"/>
      <w:pPr>
        <w:ind w:left="5040" w:hanging="360"/>
      </w:pPr>
    </w:lvl>
    <w:lvl w:ilvl="7" w:tplc="88489E0C">
      <w:start w:val="1"/>
      <w:numFmt w:val="lowerLetter"/>
      <w:lvlText w:val="%8."/>
      <w:lvlJc w:val="left"/>
      <w:pPr>
        <w:ind w:left="5760" w:hanging="360"/>
      </w:pPr>
    </w:lvl>
    <w:lvl w:ilvl="8" w:tplc="DDAE0E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83AD9"/>
    <w:multiLevelType w:val="hybridMultilevel"/>
    <w:tmpl w:val="FFFFFFFF"/>
    <w:lvl w:ilvl="0" w:tplc="2D381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40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8C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CA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61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8B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09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4D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8C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8F8F4"/>
    <w:multiLevelType w:val="hybridMultilevel"/>
    <w:tmpl w:val="FFFFFFFF"/>
    <w:lvl w:ilvl="0" w:tplc="752471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D6A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46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60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E1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C1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27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28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0C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45046"/>
    <w:multiLevelType w:val="hybridMultilevel"/>
    <w:tmpl w:val="9C32C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F19A9"/>
    <w:multiLevelType w:val="hybridMultilevel"/>
    <w:tmpl w:val="FFFFFFFF"/>
    <w:lvl w:ilvl="0" w:tplc="E0469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A03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D67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A8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84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88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8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48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06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A33E3"/>
    <w:multiLevelType w:val="hybridMultilevel"/>
    <w:tmpl w:val="FFFFFFFF"/>
    <w:lvl w:ilvl="0" w:tplc="49AA5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D03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C2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A3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45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08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E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60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9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3DA4D"/>
    <w:multiLevelType w:val="hybridMultilevel"/>
    <w:tmpl w:val="FFFFFFFF"/>
    <w:lvl w:ilvl="0" w:tplc="79D44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1C1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A3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63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01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25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A0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6B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3734"/>
    <w:multiLevelType w:val="hybridMultilevel"/>
    <w:tmpl w:val="FFFFFFFF"/>
    <w:lvl w:ilvl="0" w:tplc="11C06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2E2E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0B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AC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A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C9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44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8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6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14439"/>
    <w:multiLevelType w:val="multilevel"/>
    <w:tmpl w:val="E01ADA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CF07521"/>
    <w:multiLevelType w:val="hybridMultilevel"/>
    <w:tmpl w:val="FFFFFFFF"/>
    <w:lvl w:ilvl="0" w:tplc="6368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7B02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708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0A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2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CF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4C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0A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CA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20"/>
  </w:num>
  <w:num w:numId="7">
    <w:abstractNumId w:val="19"/>
  </w:num>
  <w:num w:numId="8">
    <w:abstractNumId w:val="11"/>
  </w:num>
  <w:num w:numId="9">
    <w:abstractNumId w:val="9"/>
  </w:num>
  <w:num w:numId="10">
    <w:abstractNumId w:val="10"/>
  </w:num>
  <w:num w:numId="11">
    <w:abstractNumId w:val="18"/>
  </w:num>
  <w:num w:numId="12">
    <w:abstractNumId w:val="23"/>
  </w:num>
  <w:num w:numId="13">
    <w:abstractNumId w:val="16"/>
  </w:num>
  <w:num w:numId="14">
    <w:abstractNumId w:val="21"/>
  </w:num>
  <w:num w:numId="15">
    <w:abstractNumId w:val="12"/>
  </w:num>
  <w:num w:numId="16">
    <w:abstractNumId w:val="15"/>
  </w:num>
  <w:num w:numId="17">
    <w:abstractNumId w:val="14"/>
  </w:num>
  <w:num w:numId="18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>
    <w:abstractNumId w:val="1"/>
  </w:num>
  <w:num w:numId="21">
    <w:abstractNumId w:val="7"/>
  </w:num>
  <w:num w:numId="22">
    <w:abstractNumId w:val="13"/>
  </w:num>
  <w:num w:numId="23">
    <w:abstractNumId w:val="17"/>
  </w:num>
  <w:num w:numId="24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MrA0sbQ0NTCxsLRU0lEKTi0uzszPAykwrAUArNeKsSwAAAA="/>
  </w:docVars>
  <w:rsids>
    <w:rsidRoot w:val="0091771A"/>
    <w:rsid w:val="00001EBE"/>
    <w:rsid w:val="000C6583"/>
    <w:rsid w:val="001439C5"/>
    <w:rsid w:val="00243E88"/>
    <w:rsid w:val="00265BB2"/>
    <w:rsid w:val="0034399B"/>
    <w:rsid w:val="004B7D31"/>
    <w:rsid w:val="004D696D"/>
    <w:rsid w:val="00513D0A"/>
    <w:rsid w:val="0053680E"/>
    <w:rsid w:val="00540342"/>
    <w:rsid w:val="005F61CB"/>
    <w:rsid w:val="006006B9"/>
    <w:rsid w:val="00627629"/>
    <w:rsid w:val="006D1DE2"/>
    <w:rsid w:val="00735EA9"/>
    <w:rsid w:val="008F66EA"/>
    <w:rsid w:val="0091771A"/>
    <w:rsid w:val="009714A8"/>
    <w:rsid w:val="009806F4"/>
    <w:rsid w:val="00A95CE3"/>
    <w:rsid w:val="00AF14E0"/>
    <w:rsid w:val="00BA7B69"/>
    <w:rsid w:val="00C42FBE"/>
    <w:rsid w:val="00C54B9B"/>
    <w:rsid w:val="00C61AFE"/>
    <w:rsid w:val="00CC73AF"/>
    <w:rsid w:val="00D55517"/>
    <w:rsid w:val="00E94AFE"/>
    <w:rsid w:val="00F016AE"/>
    <w:rsid w:val="00F04C4A"/>
    <w:rsid w:val="00F300D4"/>
    <w:rsid w:val="00FA7D93"/>
    <w:rsid w:val="3ADF0640"/>
    <w:rsid w:val="6BA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D773"/>
  <w15:chartTrackingRefBased/>
  <w15:docId w15:val="{83DD6426-EB86-4167-8465-893AD05A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71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71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71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71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771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771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771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771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771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7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77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1771A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1771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1771A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1771A"/>
    <w:rPr>
      <w:rFonts w:asciiTheme="majorHAnsi" w:eastAsiaTheme="majorEastAsia" w:hAnsiTheme="majorHAnsi" w:cstheme="majorBidi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1771A"/>
    <w:rPr>
      <w:rFonts w:asciiTheme="majorHAnsi" w:eastAsiaTheme="majorEastAsia" w:hAnsiTheme="majorHAnsi" w:cstheme="majorBidi"/>
      <w:i/>
      <w:iCs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1771A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1771A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771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71A"/>
    <w:rPr>
      <w:rFonts w:asciiTheme="majorHAnsi" w:eastAsiaTheme="majorEastAsia" w:hAnsiTheme="majorHAnsi" w:cstheme="majorBidi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71A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1771A"/>
    <w:rPr>
      <w:rFonts w:eastAsiaTheme="minorEastAsia"/>
      <w:color w:val="5A5A5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177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71A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71A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71A"/>
    <w:rPr>
      <w:i/>
      <w:iCs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91771A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91771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rsid w:val="0091771A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uiPriority w:val="39"/>
    <w:unhideWhenUsed/>
    <w:rsid w:val="0091771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0091771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rsid w:val="0091771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rsid w:val="0091771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rsid w:val="0091771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rsid w:val="0091771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rsid w:val="0091771A"/>
    <w:pPr>
      <w:spacing w:after="0"/>
      <w:ind w:left="1760"/>
    </w:pPr>
    <w:rPr>
      <w:rFonts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771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771A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7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771A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771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771A"/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77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771A"/>
    <w:rPr>
      <w:lang w:val="en-US"/>
    </w:rPr>
  </w:style>
  <w:style w:type="character" w:customStyle="1" w:styleId="normaltextrun">
    <w:name w:val="normaltextrun"/>
    <w:basedOn w:val="DefaultParagraphFont"/>
    <w:uiPriority w:val="1"/>
    <w:rsid w:val="0091771A"/>
  </w:style>
  <w:style w:type="paragraph" w:customStyle="1" w:styleId="paragraph">
    <w:name w:val="paragraph"/>
    <w:basedOn w:val="Normal"/>
    <w:uiPriority w:val="1"/>
    <w:rsid w:val="0091771A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HK" w:eastAsia="en-GB"/>
    </w:rPr>
  </w:style>
  <w:style w:type="character" w:customStyle="1" w:styleId="eop">
    <w:name w:val="eop"/>
    <w:basedOn w:val="DefaultParagraphFont"/>
    <w:uiPriority w:val="1"/>
    <w:rsid w:val="0091771A"/>
  </w:style>
  <w:style w:type="character" w:customStyle="1" w:styleId="htx-highlight">
    <w:name w:val="htx-highlight"/>
    <w:basedOn w:val="DefaultParagraphFont"/>
    <w:uiPriority w:val="1"/>
    <w:rsid w:val="0091771A"/>
  </w:style>
  <w:style w:type="character" w:styleId="Hyperlink">
    <w:name w:val="Hyperlink"/>
    <w:basedOn w:val="DefaultParagraphFont"/>
    <w:uiPriority w:val="99"/>
    <w:unhideWhenUsed/>
    <w:rsid w:val="0091771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1771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17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71A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1771A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01EBE"/>
    <w:pPr>
      <w:keepLines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0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2C07888A6DD4DA71259E429E161B7" ma:contentTypeVersion="9" ma:contentTypeDescription="Create a new document." ma:contentTypeScope="" ma:versionID="bf0f351be2fcc9d01d6bed322e1748cb">
  <xsd:schema xmlns:xsd="http://www.w3.org/2001/XMLSchema" xmlns:xs="http://www.w3.org/2001/XMLSchema" xmlns:p="http://schemas.microsoft.com/office/2006/metadata/properties" xmlns:ns3="21de170f-b3c5-4abd-bc16-c3f66ea1f4c4" xmlns:ns4="47e8f118-9833-49a2-a815-3c509221457a" targetNamespace="http://schemas.microsoft.com/office/2006/metadata/properties" ma:root="true" ma:fieldsID="dd4bdc904fc1b8dcf7a0b8c8297ad89e" ns3:_="" ns4:_="">
    <xsd:import namespace="21de170f-b3c5-4abd-bc16-c3f66ea1f4c4"/>
    <xsd:import namespace="47e8f118-9833-49a2-a815-3c50922145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e170f-b3c5-4abd-bc16-c3f66ea1f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8f118-9833-49a2-a815-3c50922145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CE2D7D-781F-44D2-91CE-E1EA273642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889778-A538-4841-A2DA-AB5F7EB71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6FD03B-F441-4F60-9432-922606F4C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e170f-b3c5-4abd-bc16-c3f66ea1f4c4"/>
    <ds:schemaRef ds:uri="47e8f118-9833-49a2-a815-3c5092214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1CE574-6184-6443-81AF-CEB2B938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Korkmaz</dc:creator>
  <cp:keywords/>
  <dc:description/>
  <cp:lastModifiedBy>Hasham Ul Haq</cp:lastModifiedBy>
  <cp:revision>9</cp:revision>
  <dcterms:created xsi:type="dcterms:W3CDTF">2022-11-27T09:09:00Z</dcterms:created>
  <dcterms:modified xsi:type="dcterms:W3CDTF">2022-12-20T04:57:00Z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0x0101001C32C07888A6DD4DA71259E429E161B7</vt:lpwstr>
  </property>
</Properties>
</file>