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01F78" w:rsidRPr="00A6163B" w14:paraId="3002A693" w14:textId="77777777" w:rsidTr="00C551FB">
        <w:tc>
          <w:tcPr>
            <w:tcW w:w="9350" w:type="dxa"/>
            <w:gridSpan w:val="5"/>
          </w:tcPr>
          <w:p w14:paraId="2E87EFAE" w14:textId="77777777" w:rsidR="00F01F78" w:rsidRPr="00A6163B" w:rsidRDefault="00F01F78" w:rsidP="00C551FB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sz w:val="24"/>
                <w:szCs w:val="24"/>
              </w:rPr>
              <w:t>Logical Operators Quick Reference</w:t>
            </w:r>
          </w:p>
        </w:tc>
      </w:tr>
      <w:tr w:rsidR="00F01F78" w:rsidRPr="00A6163B" w14:paraId="46A07534" w14:textId="77777777" w:rsidTr="00C551FB">
        <w:tc>
          <w:tcPr>
            <w:tcW w:w="1870" w:type="dxa"/>
          </w:tcPr>
          <w:p w14:paraId="70BD305D" w14:textId="77777777" w:rsidR="00F01F78" w:rsidRPr="00A6163B" w:rsidRDefault="00F01F78" w:rsidP="00C551FB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sz w:val="24"/>
                <w:szCs w:val="24"/>
              </w:rPr>
              <w:t>¬</w:t>
            </w:r>
          </w:p>
        </w:tc>
        <w:tc>
          <w:tcPr>
            <w:tcW w:w="1870" w:type="dxa"/>
          </w:tcPr>
          <w:p w14:paraId="24F54D42" w14:textId="77777777" w:rsidR="00F01F78" w:rsidRPr="00A6163B" w:rsidRDefault="00F01F78" w:rsidP="00C551FB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sz w:val="24"/>
                <w:szCs w:val="24"/>
              </w:rPr>
              <w:t>∧</w:t>
            </w:r>
          </w:p>
        </w:tc>
        <w:tc>
          <w:tcPr>
            <w:tcW w:w="1870" w:type="dxa"/>
          </w:tcPr>
          <w:p w14:paraId="71A19EFC" w14:textId="77777777" w:rsidR="00F01F78" w:rsidRPr="00A6163B" w:rsidRDefault="00F01F78" w:rsidP="00C551FB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sz w:val="24"/>
                <w:szCs w:val="24"/>
              </w:rPr>
              <w:t>∨</w:t>
            </w:r>
          </w:p>
        </w:tc>
        <w:tc>
          <w:tcPr>
            <w:tcW w:w="1870" w:type="dxa"/>
          </w:tcPr>
          <w:p w14:paraId="605D2AB9" w14:textId="77777777" w:rsidR="00F01F78" w:rsidRPr="00A6163B" w:rsidRDefault="00F01F78" w:rsidP="00C551FB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sz w:val="24"/>
                <w:szCs w:val="24"/>
              </w:rPr>
              <w:t>→</w:t>
            </w:r>
          </w:p>
        </w:tc>
        <w:tc>
          <w:tcPr>
            <w:tcW w:w="1870" w:type="dxa"/>
          </w:tcPr>
          <w:p w14:paraId="713CDABD" w14:textId="77777777" w:rsidR="00F01F78" w:rsidRPr="00A6163B" w:rsidRDefault="00F01F78" w:rsidP="00C551FB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sz w:val="24"/>
                <w:szCs w:val="24"/>
              </w:rPr>
              <w:t>↔</w:t>
            </w:r>
          </w:p>
        </w:tc>
      </w:tr>
      <w:tr w:rsidR="00491C44" w:rsidRPr="00A6163B" w14:paraId="2D62F5FD" w14:textId="77777777" w:rsidTr="00C551FB">
        <w:tc>
          <w:tcPr>
            <w:tcW w:w="1870" w:type="dxa"/>
          </w:tcPr>
          <w:p w14:paraId="23258F3B" w14:textId="1FE15AB3" w:rsidR="00491C44" w:rsidRPr="00A6163B" w:rsidRDefault="00491C44" w:rsidP="00C551FB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</w:p>
        </w:tc>
        <w:tc>
          <w:tcPr>
            <w:tcW w:w="1870" w:type="dxa"/>
          </w:tcPr>
          <w:p w14:paraId="72F4809B" w14:textId="730733A6" w:rsidR="00491C44" w:rsidRPr="00A6163B" w:rsidRDefault="00B751C1" w:rsidP="00C551FB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color w:val="222222"/>
                <w:sz w:val="24"/>
                <w:szCs w:val="24"/>
              </w:rPr>
              <w:t>∃</w:t>
            </w:r>
          </w:p>
        </w:tc>
        <w:tc>
          <w:tcPr>
            <w:tcW w:w="1870" w:type="dxa"/>
          </w:tcPr>
          <w:p w14:paraId="28F6A0AA" w14:textId="4C5A3233" w:rsidR="00491C44" w:rsidRPr="00A6163B" w:rsidRDefault="00093083" w:rsidP="00C551FB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color w:val="202124"/>
                <w:sz w:val="24"/>
                <w:szCs w:val="24"/>
                <w:shd w:val="clear" w:color="auto" w:fill="FFFFFF"/>
              </w:rPr>
              <w:t>∈</w:t>
            </w:r>
          </w:p>
        </w:tc>
        <w:tc>
          <w:tcPr>
            <w:tcW w:w="1870" w:type="dxa"/>
          </w:tcPr>
          <w:p w14:paraId="187E5208" w14:textId="1AE442D9" w:rsidR="00491C44" w:rsidRPr="00A6163B" w:rsidRDefault="00A23D4A" w:rsidP="00C551FB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color w:val="202124"/>
                <w:sz w:val="24"/>
                <w:szCs w:val="24"/>
                <w:shd w:val="clear" w:color="auto" w:fill="FFFFFF"/>
              </w:rPr>
              <w:t>∉</w:t>
            </w:r>
          </w:p>
        </w:tc>
        <w:tc>
          <w:tcPr>
            <w:tcW w:w="1870" w:type="dxa"/>
          </w:tcPr>
          <w:p w14:paraId="411DC031" w14:textId="548310EF" w:rsidR="00491C44" w:rsidRPr="00A6163B" w:rsidRDefault="00103F6F" w:rsidP="00C551FB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sz w:val="24"/>
                <w:szCs w:val="24"/>
              </w:rPr>
              <w:t>≡</w:t>
            </w:r>
          </w:p>
        </w:tc>
      </w:tr>
    </w:tbl>
    <w:p w14:paraId="6DF802F6" w14:textId="0EF3A033" w:rsidR="00621DC1" w:rsidRPr="00A6163B" w:rsidRDefault="00621DC1">
      <w:pPr>
        <w:rPr>
          <w:rFonts w:ascii="Cambria Math" w:hAnsi="Cambria Math" w:cs="Times New Roman"/>
          <w:sz w:val="24"/>
          <w:szCs w:val="24"/>
        </w:rPr>
      </w:pPr>
    </w:p>
    <w:p w14:paraId="7298BCA2" w14:textId="122D4DFB" w:rsidR="00DD754C" w:rsidRPr="00A6163B" w:rsidRDefault="00DD754C">
      <w:pPr>
        <w:rPr>
          <w:rFonts w:ascii="Cambria Math" w:hAnsi="Cambria Math" w:cs="Times New Roman"/>
          <w:color w:val="202124"/>
          <w:sz w:val="24"/>
          <w:szCs w:val="24"/>
          <w:shd w:val="clear" w:color="auto" w:fill="FFFFFF"/>
        </w:rPr>
      </w:pPr>
      <w:r w:rsidRPr="00A6163B">
        <w:rPr>
          <w:rFonts w:ascii="Cambria Math" w:hAnsi="Cambria Math" w:cs="Times New Roman"/>
          <w:sz w:val="24"/>
          <w:szCs w:val="24"/>
        </w:rPr>
        <w:t xml:space="preserve">1A. </w:t>
      </w:r>
      <w:r w:rsidR="004D375A" w:rsidRPr="004D375A">
        <w:rPr>
          <w:rFonts w:ascii="Cambria Math" w:hAnsi="Cambria Math" w:cs="Cambria Math"/>
          <w:sz w:val="24"/>
          <w:szCs w:val="24"/>
        </w:rPr>
        <w:t>(∀x(C(x) → M(x)) ∧ ¬(∀x(M(x) → C(x))</w:t>
      </w:r>
    </w:p>
    <w:p w14:paraId="17D41673" w14:textId="6EEC84B4" w:rsidR="00BA7E54" w:rsidRPr="00A6163B" w:rsidRDefault="00BA7E54">
      <w:pPr>
        <w:rPr>
          <w:rFonts w:ascii="Cambria Math" w:hAnsi="Cambria Math" w:cs="Times New Roman"/>
          <w:sz w:val="24"/>
          <w:szCs w:val="24"/>
        </w:rPr>
      </w:pPr>
      <w:r w:rsidRPr="00A6163B">
        <w:rPr>
          <w:rFonts w:ascii="Cambria Math" w:hAnsi="Cambria Math" w:cs="Times New Roman"/>
          <w:color w:val="202124"/>
          <w:sz w:val="24"/>
          <w:szCs w:val="24"/>
          <w:shd w:val="clear" w:color="auto" w:fill="FFFFFF"/>
        </w:rPr>
        <w:t xml:space="preserve">1B. </w:t>
      </w:r>
      <w:r w:rsidRPr="00A6163B">
        <w:rPr>
          <w:rFonts w:ascii="Cambria Math" w:hAnsi="Cambria Math" w:cs="Cambria Math"/>
          <w:color w:val="222222"/>
          <w:sz w:val="24"/>
          <w:szCs w:val="24"/>
        </w:rPr>
        <w:t>∃</w:t>
      </w:r>
      <w:r w:rsidR="009D41C8" w:rsidRPr="00A6163B">
        <w:rPr>
          <w:rFonts w:ascii="Cambria Math" w:hAnsi="Cambria Math" w:cs="Times New Roman"/>
          <w:color w:val="222222"/>
          <w:sz w:val="24"/>
          <w:szCs w:val="24"/>
        </w:rPr>
        <w:t xml:space="preserve"> </w:t>
      </w:r>
      <w:r w:rsidR="002A3DDE" w:rsidRPr="00A6163B">
        <w:rPr>
          <w:rFonts w:ascii="Cambria Math" w:hAnsi="Cambria Math" w:cs="Times New Roman"/>
          <w:color w:val="222222"/>
          <w:sz w:val="24"/>
          <w:szCs w:val="24"/>
        </w:rPr>
        <w:t>x</w:t>
      </w:r>
      <w:r w:rsidR="00457BA4" w:rsidRPr="00A6163B">
        <w:rPr>
          <w:rFonts w:ascii="Cambria Math" w:hAnsi="Cambria Math" w:cs="Times New Roman"/>
          <w:color w:val="222222"/>
          <w:sz w:val="24"/>
          <w:szCs w:val="24"/>
        </w:rPr>
        <w:t>,</w:t>
      </w:r>
      <w:r w:rsidR="0007620D" w:rsidRPr="00A6163B">
        <w:rPr>
          <w:rFonts w:ascii="Cambria Math" w:hAnsi="Cambria Math" w:cs="Times New Roman"/>
          <w:color w:val="222222"/>
          <w:sz w:val="24"/>
          <w:szCs w:val="24"/>
        </w:rPr>
        <w:t xml:space="preserve"> y</w:t>
      </w:r>
      <w:r w:rsidR="002E79C1" w:rsidRPr="00A6163B">
        <w:rPr>
          <w:rFonts w:ascii="Cambria Math" w:hAnsi="Cambria Math" w:cs="Times New Roman"/>
          <w:color w:val="222222"/>
          <w:sz w:val="24"/>
          <w:szCs w:val="24"/>
        </w:rPr>
        <w:t xml:space="preserve"> (F(x) </w:t>
      </w:r>
      <w:r w:rsidR="002E79C1" w:rsidRPr="00A6163B">
        <w:rPr>
          <w:rFonts w:ascii="Cambria Math" w:hAnsi="Cambria Math" w:cs="Cambria Math"/>
          <w:sz w:val="24"/>
          <w:szCs w:val="24"/>
        </w:rPr>
        <w:t>∧</w:t>
      </w:r>
      <w:r w:rsidR="002E79C1" w:rsidRPr="00A6163B">
        <w:rPr>
          <w:rFonts w:ascii="Cambria Math" w:hAnsi="Cambria Math" w:cs="Times New Roman"/>
          <w:sz w:val="24"/>
          <w:szCs w:val="24"/>
        </w:rPr>
        <w:t xml:space="preserve"> B(y) </w:t>
      </w:r>
      <w:r w:rsidR="002E79C1" w:rsidRPr="00A6163B">
        <w:rPr>
          <w:rFonts w:ascii="Cambria Math" w:hAnsi="Cambria Math" w:cs="Cambria Math"/>
          <w:sz w:val="24"/>
          <w:szCs w:val="24"/>
        </w:rPr>
        <w:t>∧</w:t>
      </w:r>
      <w:r w:rsidR="002E79C1" w:rsidRPr="00A6163B">
        <w:rPr>
          <w:rFonts w:ascii="Cambria Math" w:hAnsi="Cambria Math" w:cs="Times New Roman"/>
          <w:sz w:val="24"/>
          <w:szCs w:val="24"/>
        </w:rPr>
        <w:t xml:space="preserve"> E(y, x))</w:t>
      </w:r>
    </w:p>
    <w:p w14:paraId="4A6B592D" w14:textId="667D55B1" w:rsidR="00937AA8" w:rsidRPr="00A6163B" w:rsidRDefault="00937AA8">
      <w:pPr>
        <w:rPr>
          <w:rFonts w:ascii="Cambria Math" w:hAnsi="Cambria Math" w:cs="Times New Roman"/>
          <w:sz w:val="24"/>
          <w:szCs w:val="24"/>
        </w:rPr>
      </w:pPr>
      <w:r w:rsidRPr="00A6163B">
        <w:rPr>
          <w:rFonts w:ascii="Cambria Math" w:hAnsi="Cambria Math" w:cs="Times New Roman"/>
          <w:sz w:val="24"/>
          <w:szCs w:val="24"/>
        </w:rPr>
        <w:t>1C.</w:t>
      </w:r>
      <w:r w:rsidR="007135AF" w:rsidRPr="00A6163B">
        <w:rPr>
          <w:rFonts w:ascii="Cambria Math" w:hAnsi="Cambria Math" w:cs="Times New Roman"/>
          <w:sz w:val="24"/>
          <w:szCs w:val="24"/>
        </w:rPr>
        <w:t xml:space="preserve"> </w:t>
      </w:r>
      <w:r w:rsidR="007135AF" w:rsidRPr="00A6163B">
        <w:rPr>
          <w:rFonts w:ascii="Cambria Math" w:hAnsi="Cambria Math" w:cs="Cambria Math"/>
          <w:sz w:val="24"/>
          <w:szCs w:val="24"/>
        </w:rPr>
        <w:t>∀</w:t>
      </w:r>
      <w:r w:rsidR="000A0806" w:rsidRPr="00A6163B">
        <w:rPr>
          <w:rFonts w:ascii="Cambria Math" w:hAnsi="Cambria Math" w:cs="Times New Roman"/>
          <w:sz w:val="24"/>
          <w:szCs w:val="24"/>
        </w:rPr>
        <w:t xml:space="preserve"> x</w:t>
      </w:r>
      <w:r w:rsidR="007135AF" w:rsidRPr="00A6163B">
        <w:rPr>
          <w:rFonts w:ascii="Cambria Math" w:hAnsi="Cambria Math" w:cs="Times New Roman"/>
          <w:sz w:val="24"/>
          <w:szCs w:val="24"/>
        </w:rPr>
        <w:t xml:space="preserve"> </w:t>
      </w:r>
      <w:r w:rsidR="00457BA4" w:rsidRPr="00A6163B">
        <w:rPr>
          <w:rFonts w:ascii="Cambria Math" w:hAnsi="Cambria Math" w:cs="Times New Roman"/>
          <w:color w:val="202124"/>
          <w:sz w:val="24"/>
          <w:szCs w:val="24"/>
          <w:shd w:val="clear" w:color="auto" w:fill="FFFFFF"/>
        </w:rPr>
        <w:t>(</w:t>
      </w:r>
      <w:r w:rsidR="00072735" w:rsidRPr="00A6163B">
        <w:rPr>
          <w:rFonts w:ascii="Cambria Math" w:hAnsi="Cambria Math" w:cs="Times New Roman"/>
          <w:sz w:val="24"/>
          <w:szCs w:val="24"/>
        </w:rPr>
        <w:t xml:space="preserve">M(x) </w:t>
      </w:r>
      <w:r w:rsidR="00072735" w:rsidRPr="00A6163B">
        <w:rPr>
          <w:rFonts w:ascii="Cambria Math" w:hAnsi="Cambria Math" w:cs="Times New Roman"/>
          <w:sz w:val="24"/>
          <w:szCs w:val="24"/>
        </w:rPr>
        <w:t>→</w:t>
      </w:r>
      <w:r w:rsidR="00072735" w:rsidRPr="00A6163B">
        <w:rPr>
          <w:rFonts w:ascii="Cambria Math" w:hAnsi="Cambria Math" w:cs="Times New Roman"/>
          <w:sz w:val="24"/>
          <w:szCs w:val="24"/>
        </w:rPr>
        <w:t xml:space="preserve"> E(x)</w:t>
      </w:r>
      <w:r w:rsidR="00457BA4" w:rsidRPr="00A6163B">
        <w:rPr>
          <w:rFonts w:ascii="Cambria Math" w:hAnsi="Cambria Math" w:cs="Times New Roman"/>
          <w:sz w:val="24"/>
          <w:szCs w:val="24"/>
        </w:rPr>
        <w:t>)</w:t>
      </w:r>
    </w:p>
    <w:p w14:paraId="20A60872" w14:textId="77777777" w:rsidR="007D4026" w:rsidRPr="00A6163B" w:rsidRDefault="007D4026">
      <w:pPr>
        <w:rPr>
          <w:rFonts w:ascii="Cambria Math" w:hAnsi="Cambria Math" w:cs="Times New Roman"/>
          <w:sz w:val="24"/>
          <w:szCs w:val="24"/>
        </w:rPr>
      </w:pPr>
    </w:p>
    <w:p w14:paraId="0F56A81B" w14:textId="00207C6E" w:rsidR="007D4026" w:rsidRPr="00A6163B" w:rsidRDefault="00F150E8">
      <w:pPr>
        <w:rPr>
          <w:rFonts w:ascii="Cambria Math" w:hAnsi="Cambria Math" w:cs="Times New Roman"/>
          <w:sz w:val="24"/>
          <w:szCs w:val="24"/>
        </w:rPr>
      </w:pPr>
      <w:r w:rsidRPr="00A6163B">
        <w:rPr>
          <w:rFonts w:ascii="Cambria Math" w:hAnsi="Cambria Math" w:cs="Times New Roman"/>
          <w:sz w:val="24"/>
          <w:szCs w:val="24"/>
        </w:rPr>
        <w:t>2A.</w:t>
      </w:r>
      <w:r w:rsidR="00E90E2B" w:rsidRPr="00A6163B">
        <w:rPr>
          <w:rFonts w:ascii="Cambria Math" w:hAnsi="Cambria Math" w:cs="Times New Roman"/>
          <w:sz w:val="24"/>
          <w:szCs w:val="24"/>
        </w:rPr>
        <w:t xml:space="preserve"> </w:t>
      </w:r>
      <w:r w:rsidR="00132177" w:rsidRPr="00A6163B">
        <w:rPr>
          <w:rFonts w:ascii="Cambria Math" w:hAnsi="Cambria Math" w:cs="Times New Roman"/>
          <w:sz w:val="24"/>
          <w:szCs w:val="24"/>
        </w:rPr>
        <w:t xml:space="preserve">True. </w:t>
      </w:r>
      <w:r w:rsidR="00BB7C4A" w:rsidRPr="00A6163B">
        <w:rPr>
          <w:rFonts w:ascii="Cambria Math" w:hAnsi="Cambria Math" w:cs="Times New Roman"/>
          <w:sz w:val="24"/>
          <w:szCs w:val="24"/>
        </w:rPr>
        <w:t>Take the following set (x, y) = (</w:t>
      </w:r>
      <w:r w:rsidR="005B154C" w:rsidRPr="00A6163B">
        <w:rPr>
          <w:rFonts w:ascii="Cambria Math" w:hAnsi="Cambria Math" w:cs="Times New Roman"/>
          <w:sz w:val="24"/>
          <w:szCs w:val="24"/>
        </w:rPr>
        <w:t>x</w:t>
      </w:r>
      <w:r w:rsidR="00E02448" w:rsidRPr="00A6163B">
        <w:rPr>
          <w:rFonts w:ascii="Cambria Math" w:hAnsi="Cambria Math" w:cs="Times New Roman"/>
          <w:sz w:val="24"/>
          <w:szCs w:val="24"/>
        </w:rPr>
        <w:t xml:space="preserve">, </w:t>
      </w:r>
      <w:r w:rsidR="005B154C" w:rsidRPr="00A6163B">
        <w:rPr>
          <w:rFonts w:ascii="Cambria Math" w:hAnsi="Cambria Math" w:cs="Times New Roman"/>
          <w:sz w:val="24"/>
          <w:szCs w:val="24"/>
        </w:rPr>
        <w:t>1</w:t>
      </w:r>
      <w:r w:rsidR="00E02448" w:rsidRPr="00A6163B">
        <w:rPr>
          <w:rFonts w:ascii="Cambria Math" w:hAnsi="Cambria Math" w:cs="Times New Roman"/>
          <w:sz w:val="24"/>
          <w:szCs w:val="24"/>
        </w:rPr>
        <w:t xml:space="preserve">). </w:t>
      </w:r>
      <w:r w:rsidR="005B154C" w:rsidRPr="00A6163B">
        <w:rPr>
          <w:rFonts w:ascii="Cambria Math" w:hAnsi="Cambria Math" w:cs="Times New Roman"/>
          <w:sz w:val="24"/>
          <w:szCs w:val="24"/>
        </w:rPr>
        <w:t xml:space="preserve">The condition </w:t>
      </w:r>
      <w:r w:rsidR="000F2E07" w:rsidRPr="00A6163B">
        <w:rPr>
          <w:rFonts w:ascii="Cambria Math" w:hAnsi="Cambria Math" w:cs="Times New Roman"/>
          <w:sz w:val="24"/>
          <w:szCs w:val="24"/>
        </w:rPr>
        <w:t>1</w:t>
      </w:r>
      <w:r w:rsidR="00FC2412" w:rsidRPr="00A6163B">
        <w:rPr>
          <w:rFonts w:ascii="Cambria Math" w:hAnsi="Cambria Math" w:cs="Times New Roman"/>
          <w:sz w:val="24"/>
          <w:szCs w:val="24"/>
        </w:rPr>
        <w:t xml:space="preserve"> &gt;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FC2412" w:rsidRPr="00A6163B">
        <w:rPr>
          <w:rFonts w:ascii="Cambria Math" w:eastAsiaTheme="minorEastAsia" w:hAnsi="Cambria Math" w:cs="Times New Roman"/>
          <w:sz w:val="24"/>
          <w:szCs w:val="24"/>
        </w:rPr>
        <w:t xml:space="preserve"> hold</w:t>
      </w:r>
      <w:r w:rsidR="000F2E07" w:rsidRPr="00A6163B">
        <w:rPr>
          <w:rFonts w:ascii="Cambria Math" w:eastAsiaTheme="minorEastAsia" w:hAnsi="Cambria Math" w:cs="Times New Roman"/>
          <w:sz w:val="24"/>
          <w:szCs w:val="24"/>
        </w:rPr>
        <w:t xml:space="preserve">s true </w:t>
      </w:r>
      <w:r w:rsidR="000F2E07" w:rsidRPr="00A6163B">
        <w:rPr>
          <w:rFonts w:ascii="Cambria Math" w:hAnsi="Cambria Math" w:cs="Cambria Math"/>
          <w:sz w:val="24"/>
          <w:szCs w:val="24"/>
        </w:rPr>
        <w:t>∀</w:t>
      </w:r>
      <w:r w:rsidR="000F2E07" w:rsidRPr="00A6163B">
        <w:rPr>
          <w:rFonts w:ascii="Cambria Math" w:hAnsi="Cambria Math" w:cs="Times New Roman"/>
          <w:sz w:val="24"/>
          <w:szCs w:val="24"/>
        </w:rPr>
        <w:t xml:space="preserve">x &lt; </w:t>
      </w:r>
      <w:r w:rsidR="00EA1FD7" w:rsidRPr="00A6163B">
        <w:rPr>
          <w:rFonts w:ascii="Cambria Math" w:hAnsi="Cambria Math" w:cs="Times New Roman"/>
          <w:sz w:val="24"/>
          <w:szCs w:val="24"/>
        </w:rPr>
        <w:t xml:space="preserve">1. </w:t>
      </w:r>
      <w:r w:rsidR="00D459A6" w:rsidRPr="00A6163B">
        <w:rPr>
          <w:rFonts w:ascii="Cambria Math" w:hAnsi="Cambria Math" w:cs="Times New Roman"/>
          <w:sz w:val="24"/>
          <w:szCs w:val="24"/>
        </w:rPr>
        <w:t xml:space="preserve">By property of algebra, if </w:t>
      </w:r>
      <w:r w:rsidR="00D5471C" w:rsidRPr="00A6163B">
        <w:rPr>
          <w:rFonts w:ascii="Cambria Math" w:hAnsi="Cambria Math" w:cs="Times New Roman"/>
          <w:sz w:val="24"/>
          <w:szCs w:val="24"/>
        </w:rPr>
        <w:t xml:space="preserve">x &lt; 1, then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&lt;x</m:t>
        </m:r>
      </m:oMath>
      <w:r w:rsidR="00D5471C" w:rsidRPr="00A6163B">
        <w:rPr>
          <w:rFonts w:ascii="Cambria Math" w:eastAsiaTheme="minorEastAsia" w:hAnsi="Cambria Math" w:cs="Times New Roman"/>
          <w:sz w:val="24"/>
          <w:szCs w:val="24"/>
        </w:rPr>
        <w:t xml:space="preserve">. Therefore, it suffices </w:t>
      </w:r>
      <w:r w:rsidR="00FB4572" w:rsidRPr="00A6163B">
        <w:rPr>
          <w:rFonts w:ascii="Cambria Math" w:eastAsiaTheme="minorEastAsia" w:hAnsi="Cambria Math" w:cs="Times New Roman"/>
          <w:sz w:val="24"/>
          <w:szCs w:val="24"/>
        </w:rPr>
        <w:t xml:space="preserve">that if </w:t>
      </w:r>
      <w:r w:rsidR="00BA6A40" w:rsidRPr="00A6163B">
        <w:rPr>
          <w:rFonts w:ascii="Cambria Math" w:eastAsiaTheme="minorEastAsia" w:hAnsi="Cambria Math" w:cs="Times New Roman"/>
          <w:sz w:val="24"/>
          <w:szCs w:val="24"/>
        </w:rPr>
        <w:t xml:space="preserve"> </w:t>
      </w:r>
      <w:r w:rsidR="00257621" w:rsidRPr="00A6163B">
        <w:rPr>
          <w:rFonts w:ascii="Cambria Math" w:eastAsiaTheme="minorEastAsia" w:hAnsi="Cambria Math" w:cs="Times New Roman"/>
          <w:sz w:val="24"/>
          <w:szCs w:val="24"/>
        </w:rPr>
        <w:t>1</w:t>
      </w:r>
      <w:r w:rsidR="00BA6A40" w:rsidRPr="00A6163B">
        <w:rPr>
          <w:rFonts w:ascii="Cambria Math" w:eastAsiaTheme="minorEastAsia" w:hAnsi="Cambria Math" w:cs="Times New Roman"/>
          <w:sz w:val="24"/>
          <w:szCs w:val="24"/>
        </w:rPr>
        <w:t xml:space="preserve"> &gt;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BA6A40" w:rsidRPr="00A6163B">
        <w:rPr>
          <w:rFonts w:ascii="Cambria Math" w:eastAsiaTheme="minorEastAsia" w:hAnsi="Cambria Math" w:cs="Times New Roman"/>
          <w:sz w:val="24"/>
          <w:szCs w:val="24"/>
        </w:rPr>
        <w:t xml:space="preserve">, then </w:t>
      </w:r>
      <w:r w:rsidR="00FB4572" w:rsidRPr="00A6163B">
        <w:rPr>
          <w:rFonts w:ascii="Cambria Math" w:eastAsiaTheme="minorEastAsia" w:hAnsi="Cambria Math" w:cs="Times New Roman"/>
          <w:sz w:val="24"/>
          <w:szCs w:val="24"/>
        </w:rPr>
        <w:t>1 &gt; x, thereby proving that for a particular y,</w:t>
      </w:r>
      <w:r w:rsidR="00832667" w:rsidRPr="00A6163B">
        <w:rPr>
          <w:rFonts w:ascii="Cambria Math" w:eastAsiaTheme="minorEastAsia" w:hAnsi="Cambria Math" w:cs="Times New Roman"/>
          <w:sz w:val="24"/>
          <w:szCs w:val="24"/>
        </w:rPr>
        <w:t xml:space="preserve"> the condition holds true for every x </w:t>
      </w:r>
      <w:r w:rsidR="00A75085" w:rsidRPr="00A6163B">
        <w:rPr>
          <w:rFonts w:ascii="Cambria Math" w:eastAsiaTheme="minorEastAsia" w:hAnsi="Cambria Math" w:cs="Times New Roman"/>
          <w:sz w:val="24"/>
          <w:szCs w:val="24"/>
        </w:rPr>
        <w:t xml:space="preserve">provided the condition y &gt;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A75085" w:rsidRPr="00A6163B">
        <w:rPr>
          <w:rFonts w:ascii="Cambria Math" w:eastAsiaTheme="minorEastAsia" w:hAnsi="Cambria Math" w:cs="Times New Roman"/>
          <w:sz w:val="24"/>
          <w:szCs w:val="24"/>
        </w:rPr>
        <w:t xml:space="preserve"> is met.</w:t>
      </w:r>
    </w:p>
    <w:p w14:paraId="537C7E18" w14:textId="3EAEB06E" w:rsidR="000244FC" w:rsidRPr="00A6163B" w:rsidRDefault="000244FC">
      <w:pPr>
        <w:rPr>
          <w:rFonts w:ascii="Cambria Math" w:eastAsiaTheme="minorEastAsia" w:hAnsi="Cambria Math" w:cs="Times New Roman"/>
          <w:sz w:val="24"/>
          <w:szCs w:val="24"/>
        </w:rPr>
      </w:pPr>
      <w:r w:rsidRPr="00A6163B">
        <w:rPr>
          <w:rFonts w:ascii="Cambria Math" w:hAnsi="Cambria Math" w:cs="Times New Roman"/>
          <w:sz w:val="24"/>
          <w:szCs w:val="24"/>
        </w:rPr>
        <w:t xml:space="preserve">2B. </w:t>
      </w:r>
      <w:r w:rsidR="00452EE5" w:rsidRPr="00A6163B">
        <w:rPr>
          <w:rFonts w:ascii="Cambria Math" w:hAnsi="Cambria Math" w:cs="Times New Roman"/>
          <w:sz w:val="24"/>
          <w:szCs w:val="24"/>
        </w:rPr>
        <w:t xml:space="preserve">False. </w:t>
      </w:r>
      <w:r w:rsidR="00AB13DE" w:rsidRPr="00A6163B">
        <w:rPr>
          <w:rFonts w:ascii="Cambria Math" w:hAnsi="Cambria Math" w:cs="Times New Roman"/>
          <w:sz w:val="24"/>
          <w:szCs w:val="24"/>
        </w:rPr>
        <w:t>Take t</w:t>
      </w:r>
      <w:r w:rsidR="00D04F45" w:rsidRPr="00A6163B">
        <w:rPr>
          <w:rFonts w:ascii="Cambria Math" w:hAnsi="Cambria Math" w:cs="Times New Roman"/>
          <w:sz w:val="24"/>
          <w:szCs w:val="24"/>
        </w:rPr>
        <w:t xml:space="preserve">he set (x, y) = (x, -64). </w:t>
      </w:r>
      <w:r w:rsidR="009200E8" w:rsidRPr="00A6163B">
        <w:rPr>
          <w:rFonts w:ascii="Cambria Math" w:hAnsi="Cambria Math" w:cs="Cambria Math"/>
          <w:sz w:val="24"/>
          <w:szCs w:val="24"/>
        </w:rPr>
        <w:t>∀</w:t>
      </w:r>
      <w:r w:rsidR="009200E8" w:rsidRPr="00A6163B">
        <w:rPr>
          <w:rFonts w:ascii="Cambria Math" w:hAnsi="Cambria Math" w:cs="Times New Roman"/>
          <w:sz w:val="24"/>
          <w:szCs w:val="24"/>
        </w:rPr>
        <w:t xml:space="preserve">x such that x = 2k + 1, </w:t>
      </w:r>
      <m:oMath>
        <m:rad>
          <m:ra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g>
          <m:e>
            <m:r>
              <w:rPr>
                <w:rFonts w:ascii="Cambria Math" w:hAnsi="Cambria Math" w:cs="Times New Roman"/>
                <w:sz w:val="24"/>
                <w:szCs w:val="24"/>
              </w:rPr>
              <m:t>-64</m:t>
            </m:r>
          </m:e>
        </m:rad>
      </m:oMath>
      <w:r w:rsidR="00812793" w:rsidRPr="00A6163B">
        <w:rPr>
          <w:rFonts w:ascii="Cambria Math" w:eastAsiaTheme="minorEastAsia" w:hAnsi="Cambria Math" w:cs="Times New Roman"/>
          <w:sz w:val="24"/>
          <w:szCs w:val="24"/>
        </w:rPr>
        <w:t xml:space="preserve"> &lt; 0</w:t>
      </w:r>
      <w:r w:rsidR="00AB13DE" w:rsidRPr="00A6163B">
        <w:rPr>
          <w:rFonts w:ascii="Cambria Math" w:eastAsiaTheme="minorEastAsia" w:hAnsi="Cambria Math" w:cs="Times New Roman"/>
          <w:sz w:val="24"/>
          <w:szCs w:val="24"/>
        </w:rPr>
        <w:t>. For sake of simplicity, let x = 1 and x = 3, respectively:</w:t>
      </w:r>
      <w:r w:rsidR="00686E71" w:rsidRPr="00A6163B">
        <w:rPr>
          <w:rFonts w:ascii="Cambria Math" w:hAnsi="Cambria Math" w:cs="Times New Roman"/>
          <w:sz w:val="24"/>
          <w:szCs w:val="24"/>
        </w:rPr>
        <w:t xml:space="preserve"> </w:t>
      </w:r>
      <m:oMath>
        <m:rad>
          <m:ra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deg>
          <m:e>
            <m:r>
              <w:rPr>
                <w:rFonts w:ascii="Cambria Math" w:hAnsi="Cambria Math" w:cs="Times New Roman"/>
                <w:sz w:val="24"/>
                <w:szCs w:val="24"/>
              </w:rPr>
              <m:t>-64</m:t>
            </m:r>
          </m:e>
        </m:rad>
      </m:oMath>
      <w:r w:rsidR="00686E71" w:rsidRPr="00A6163B">
        <w:rPr>
          <w:rFonts w:ascii="Cambria Math" w:eastAsiaTheme="minorEastAsia" w:hAnsi="Cambria Math" w:cs="Times New Roman"/>
          <w:sz w:val="24"/>
          <w:szCs w:val="24"/>
        </w:rPr>
        <w:t xml:space="preserve"> </w:t>
      </w:r>
      <w:r w:rsidR="00686E71" w:rsidRPr="00A6163B">
        <w:rPr>
          <w:rFonts w:ascii="Cambria Math" w:eastAsiaTheme="minorEastAsia" w:hAnsi="Cambria Math" w:cs="Times New Roman"/>
          <w:sz w:val="24"/>
          <w:szCs w:val="24"/>
        </w:rPr>
        <w:t xml:space="preserve">= -64 &lt; 0 and </w:t>
      </w:r>
      <m:oMath>
        <m:rad>
          <m:ra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 w:cs="Times New Roman"/>
                <w:sz w:val="24"/>
                <w:szCs w:val="24"/>
              </w:rPr>
              <m:t>-64</m:t>
            </m:r>
          </m:e>
        </m:rad>
      </m:oMath>
      <w:r w:rsidR="008D14CF" w:rsidRPr="00A6163B">
        <w:rPr>
          <w:rFonts w:ascii="Cambria Math" w:eastAsiaTheme="minorEastAsia" w:hAnsi="Cambria Math" w:cs="Times New Roman"/>
          <w:sz w:val="24"/>
          <w:szCs w:val="24"/>
        </w:rPr>
        <w:t xml:space="preserve"> = -4 &lt; 0. </w:t>
      </w:r>
      <w:r w:rsidR="00AB13DE" w:rsidRPr="00A6163B">
        <w:rPr>
          <w:rFonts w:ascii="Cambria Math" w:eastAsiaTheme="minorEastAsia" w:hAnsi="Cambria Math" w:cs="Times New Roman"/>
          <w:sz w:val="24"/>
          <w:szCs w:val="24"/>
        </w:rPr>
        <w:t xml:space="preserve">Therefore, it holds true </w:t>
      </w:r>
      <m:oMath>
        <m:rad>
          <m:ra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g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rad>
      </m:oMath>
      <w:r w:rsidR="00AB13DE" w:rsidRPr="00A6163B">
        <w:rPr>
          <w:rFonts w:ascii="Cambria Math" w:eastAsiaTheme="minorEastAsia" w:hAnsi="Cambria Math" w:cs="Times New Roman"/>
          <w:sz w:val="24"/>
          <w:szCs w:val="24"/>
        </w:rPr>
        <w:t xml:space="preserve"> &lt; 0</w:t>
      </w:r>
      <w:r w:rsidR="00AB13DE" w:rsidRPr="00A6163B">
        <w:rPr>
          <w:rFonts w:ascii="Cambria Math" w:eastAsiaTheme="minorEastAsia" w:hAnsi="Cambria Math" w:cs="Times New Roman"/>
          <w:sz w:val="24"/>
          <w:szCs w:val="24"/>
        </w:rPr>
        <w:t xml:space="preserve"> </w:t>
      </w:r>
      <w:r w:rsidR="00061CB7" w:rsidRPr="00A6163B">
        <w:rPr>
          <w:rFonts w:ascii="Cambria Math" w:eastAsiaTheme="minorEastAsia" w:hAnsi="Cambria Math" w:cs="Times New Roman"/>
          <w:sz w:val="24"/>
          <w:szCs w:val="24"/>
        </w:rPr>
        <w:t xml:space="preserve">for multiple values of x, thereby disproving the statement. </w:t>
      </w:r>
    </w:p>
    <w:p w14:paraId="60E1DED4" w14:textId="0EC44C94" w:rsidR="00A75085" w:rsidRPr="00A6163B" w:rsidRDefault="00A75085">
      <w:pPr>
        <w:rPr>
          <w:rFonts w:ascii="Cambria Math" w:eastAsiaTheme="minorEastAsia" w:hAnsi="Cambria Math" w:cs="Times New Roman"/>
          <w:sz w:val="24"/>
          <w:szCs w:val="24"/>
        </w:rPr>
      </w:pPr>
      <w:r w:rsidRPr="00A6163B">
        <w:rPr>
          <w:rFonts w:ascii="Cambria Math" w:eastAsiaTheme="minorEastAsia" w:hAnsi="Cambria Math" w:cs="Times New Roman"/>
          <w:sz w:val="24"/>
          <w:szCs w:val="24"/>
        </w:rPr>
        <w:t xml:space="preserve">2C. </w:t>
      </w:r>
      <w:r w:rsidR="00CC6A57" w:rsidRPr="00A6163B">
        <w:rPr>
          <w:rFonts w:ascii="Cambria Math" w:eastAsiaTheme="minorEastAsia" w:hAnsi="Cambria Math" w:cs="Times New Roman"/>
          <w:sz w:val="24"/>
          <w:szCs w:val="24"/>
        </w:rPr>
        <w:t>False.</w:t>
      </w:r>
      <w:r w:rsidR="00E662FC" w:rsidRPr="00A6163B">
        <w:rPr>
          <w:rFonts w:ascii="Cambria Math" w:eastAsiaTheme="minorEastAsia" w:hAnsi="Cambria Math" w:cs="Times New Roman"/>
          <w:sz w:val="24"/>
          <w:szCs w:val="24"/>
        </w:rPr>
        <w:t xml:space="preserve"> </w:t>
      </w:r>
      <w:r w:rsidR="00EF2AD6" w:rsidRPr="00A6163B">
        <w:rPr>
          <w:rFonts w:ascii="Cambria Math" w:eastAsiaTheme="minorEastAsia" w:hAnsi="Cambria Math" w:cs="Times New Roman"/>
          <w:sz w:val="24"/>
          <w:szCs w:val="24"/>
        </w:rPr>
        <w:t xml:space="preserve">The </w:t>
      </w:r>
      <w:r w:rsidR="00CC6A57" w:rsidRPr="00A6163B">
        <w:rPr>
          <w:rFonts w:ascii="Cambria Math" w:eastAsiaTheme="minorEastAsia" w:hAnsi="Cambria Math" w:cs="Times New Roman"/>
          <w:sz w:val="24"/>
          <w:szCs w:val="24"/>
        </w:rPr>
        <w:t xml:space="preserve">condition </w:t>
      </w:r>
      <m:oMath>
        <m:rad>
          <m:ra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g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rad>
      </m:oMath>
      <w:r w:rsidR="009B307D" w:rsidRPr="00A6163B">
        <w:rPr>
          <w:rFonts w:ascii="Cambria Math" w:eastAsiaTheme="minorEastAsia" w:hAnsi="Cambria Math" w:cs="Times New Roman"/>
          <w:sz w:val="24"/>
          <w:szCs w:val="24"/>
        </w:rPr>
        <w:t xml:space="preserve"> ≠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9B307D" w:rsidRPr="00A6163B">
        <w:rPr>
          <w:rFonts w:ascii="Cambria Math" w:eastAsiaTheme="minorEastAsia" w:hAnsi="Cambria Math" w:cs="Times New Roman"/>
          <w:sz w:val="24"/>
          <w:szCs w:val="24"/>
        </w:rPr>
        <w:t xml:space="preserve"> </w:t>
      </w:r>
      <w:r w:rsidR="00E662FC" w:rsidRPr="00A6163B">
        <w:rPr>
          <w:rFonts w:ascii="Cambria Math" w:eastAsiaTheme="minorEastAsia" w:hAnsi="Cambria Math" w:cs="Times New Roman"/>
          <w:sz w:val="24"/>
          <w:szCs w:val="24"/>
        </w:rPr>
        <w:t xml:space="preserve">can be </w:t>
      </w:r>
      <w:r w:rsidR="009B307D" w:rsidRPr="00A6163B">
        <w:rPr>
          <w:rFonts w:ascii="Cambria Math" w:eastAsiaTheme="minorEastAsia" w:hAnsi="Cambria Math" w:cs="Times New Roman"/>
          <w:sz w:val="24"/>
          <w:szCs w:val="24"/>
        </w:rPr>
        <w:t>simplifie</w:t>
      </w:r>
      <w:r w:rsidR="00E662FC" w:rsidRPr="00A6163B">
        <w:rPr>
          <w:rFonts w:ascii="Cambria Math" w:eastAsiaTheme="minorEastAsia" w:hAnsi="Cambria Math" w:cs="Times New Roman"/>
          <w:sz w:val="24"/>
          <w:szCs w:val="24"/>
        </w:rPr>
        <w:t>d</w:t>
      </w:r>
      <w:r w:rsidR="009B307D" w:rsidRPr="00A6163B">
        <w:rPr>
          <w:rFonts w:ascii="Cambria Math" w:eastAsiaTheme="minorEastAsia" w:hAnsi="Cambria Math" w:cs="Times New Roman"/>
          <w:sz w:val="24"/>
          <w:szCs w:val="24"/>
        </w:rPr>
        <w:t xml:space="preserve"> to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x≠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</m:oMath>
      <w:r w:rsidR="00EF2AD6" w:rsidRPr="00A6163B">
        <w:rPr>
          <w:rFonts w:ascii="Cambria Math" w:eastAsiaTheme="minorEastAsia" w:hAnsi="Cambria Math" w:cs="Times New Roman"/>
          <w:sz w:val="24"/>
          <w:szCs w:val="24"/>
        </w:rPr>
        <w:t>.</w:t>
      </w:r>
      <w:r w:rsidR="00C4591F" w:rsidRPr="00A6163B">
        <w:rPr>
          <w:rFonts w:ascii="Cambria Math" w:eastAsiaTheme="minorEastAsia" w:hAnsi="Cambria Math" w:cs="Times New Roman"/>
          <w:sz w:val="24"/>
          <w:szCs w:val="24"/>
        </w:rPr>
        <w:t xml:space="preserve"> Since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</m:oMath>
      <w:r w:rsidR="00C4591F" w:rsidRPr="00A6163B">
        <w:rPr>
          <w:rFonts w:ascii="Cambria Math" w:eastAsiaTheme="minorEastAsia" w:hAnsi="Cambria Math" w:cs="Times New Roman"/>
          <w:sz w:val="24"/>
          <w:szCs w:val="24"/>
        </w:rPr>
        <w:t xml:space="preserve"> </w:t>
      </w:r>
      <w:r w:rsidR="00973F21" w:rsidRPr="00A6163B">
        <w:rPr>
          <w:rFonts w:ascii="Cambria Math" w:eastAsiaTheme="minorEastAsia" w:hAnsi="Cambria Math" w:cs="Times New Roman"/>
          <w:sz w:val="24"/>
          <w:szCs w:val="24"/>
        </w:rPr>
        <w:t>≥</w:t>
      </w:r>
      <w:r w:rsidR="00C4591F" w:rsidRPr="00A6163B">
        <w:rPr>
          <w:rFonts w:ascii="Cambria Math" w:eastAsiaTheme="minorEastAsia" w:hAnsi="Cambria Math" w:cs="Times New Roman"/>
          <w:sz w:val="24"/>
          <w:szCs w:val="24"/>
        </w:rPr>
        <w:t xml:space="preserve"> 0 </w:t>
      </w:r>
      <w:r w:rsidR="00C4591F" w:rsidRPr="00A6163B">
        <w:rPr>
          <w:rFonts w:ascii="Cambria Math" w:hAnsi="Cambria Math" w:cs="Cambria Math"/>
          <w:sz w:val="24"/>
          <w:szCs w:val="24"/>
        </w:rPr>
        <w:t>∀</w:t>
      </w:r>
      <w:r w:rsidR="00C4591F" w:rsidRPr="00A6163B">
        <w:rPr>
          <w:rFonts w:ascii="Cambria Math" w:hAnsi="Cambria Math" w:cs="Times New Roman"/>
          <w:sz w:val="24"/>
          <w:szCs w:val="24"/>
        </w:rPr>
        <w:t>y</w:t>
      </w:r>
      <w:r w:rsidR="00167C3C" w:rsidRPr="00A6163B">
        <w:rPr>
          <w:rFonts w:ascii="Cambria Math" w:hAnsi="Cambria Math" w:cs="Times New Roman"/>
          <w:sz w:val="24"/>
          <w:szCs w:val="24"/>
        </w:rPr>
        <w:t xml:space="preserve">, for the condition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≠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sup>
        </m:sSup>
      </m:oMath>
      <w:r w:rsidR="00167C3C" w:rsidRPr="00A6163B">
        <w:rPr>
          <w:rFonts w:ascii="Cambria Math" w:eastAsiaTheme="minorEastAsia" w:hAnsi="Cambria Math" w:cs="Times New Roman"/>
          <w:sz w:val="24"/>
          <w:szCs w:val="24"/>
        </w:rPr>
        <w:t xml:space="preserve"> to hold true provided y can be any real number, </w:t>
      </w:r>
      <w:r w:rsidR="00973F21" w:rsidRPr="00A6163B">
        <w:rPr>
          <w:rFonts w:ascii="Cambria Math" w:eastAsiaTheme="minorEastAsia" w:hAnsi="Cambria Math" w:cs="Times New Roman"/>
          <w:sz w:val="24"/>
          <w:szCs w:val="24"/>
        </w:rPr>
        <w:t>x must be negative. However, if x is negative, the conclusion of the statement x &gt; 0 does not stand. Therefore, the statement is false.</w:t>
      </w:r>
    </w:p>
    <w:p w14:paraId="5B4CB1BD" w14:textId="37B1AAD9" w:rsidR="00973F21" w:rsidRPr="00A6163B" w:rsidRDefault="00973F21">
      <w:pPr>
        <w:rPr>
          <w:rFonts w:ascii="Cambria Math" w:eastAsiaTheme="minorEastAsia" w:hAnsi="Cambria Math" w:cs="Times New Roman"/>
          <w:sz w:val="24"/>
          <w:szCs w:val="24"/>
        </w:rPr>
      </w:pPr>
      <w:r w:rsidRPr="00A6163B">
        <w:rPr>
          <w:rFonts w:ascii="Cambria Math" w:eastAsiaTheme="minorEastAsia" w:hAnsi="Cambria Math" w:cs="Times New Roman"/>
          <w:sz w:val="24"/>
          <w:szCs w:val="24"/>
        </w:rPr>
        <w:t xml:space="preserve">2D. </w:t>
      </w:r>
      <w:r w:rsidR="004A04BA" w:rsidRPr="00A6163B">
        <w:rPr>
          <w:rFonts w:ascii="Cambria Math" w:eastAsiaTheme="minorEastAsia" w:hAnsi="Cambria Math" w:cs="Times New Roman"/>
          <w:sz w:val="24"/>
          <w:szCs w:val="24"/>
        </w:rPr>
        <w:t>False. Take the set (x, y) = (</w:t>
      </w:r>
      <w:r w:rsidR="00834BDE" w:rsidRPr="00A6163B">
        <w:rPr>
          <w:rFonts w:ascii="Cambria Math" w:eastAsiaTheme="minorEastAsia" w:hAnsi="Cambria Math" w:cs="Times New Roman"/>
          <w:sz w:val="24"/>
          <w:szCs w:val="24"/>
        </w:rPr>
        <w:t xml:space="preserve">0, 1). The </w:t>
      </w:r>
      <w:r w:rsidR="00AA00B0" w:rsidRPr="00A6163B">
        <w:rPr>
          <w:rFonts w:ascii="Cambria Math" w:eastAsiaTheme="minorEastAsia" w:hAnsi="Cambria Math" w:cs="Times New Roman"/>
          <w:sz w:val="24"/>
          <w:szCs w:val="24"/>
        </w:rPr>
        <w:t xml:space="preserve">set </w:t>
      </w:r>
      <w:r w:rsidR="006E6361" w:rsidRPr="00A6163B">
        <w:rPr>
          <w:rFonts w:ascii="Cambria Math" w:eastAsiaTheme="minorEastAsia" w:hAnsi="Cambria Math" w:cs="Times New Roman"/>
          <w:sz w:val="24"/>
          <w:szCs w:val="24"/>
        </w:rPr>
        <w:t xml:space="preserve">follows the condition </w:t>
      </w:r>
      <w:r w:rsidR="006E6361" w:rsidRPr="00A6163B">
        <w:rPr>
          <w:rFonts w:ascii="Cambria Math" w:hAnsi="Cambria Math" w:cs="Times New Roman"/>
          <w:sz w:val="24"/>
          <w:szCs w:val="24"/>
        </w:rPr>
        <w:t xml:space="preserve">y &gt; 0 </w:t>
      </w:r>
      <w:r w:rsidR="006E6361" w:rsidRPr="00A6163B">
        <w:rPr>
          <w:rFonts w:ascii="Cambria Math" w:hAnsi="Cambria Math" w:cs="Cambria Math"/>
          <w:sz w:val="24"/>
          <w:szCs w:val="24"/>
        </w:rPr>
        <w:t>∨</w:t>
      </w:r>
      <w:r w:rsidR="006E6361" w:rsidRPr="00A6163B">
        <w:rPr>
          <w:rFonts w:ascii="Cambria Math" w:hAnsi="Cambria Math" w:cs="Times New Roman"/>
          <w:sz w:val="24"/>
          <w:szCs w:val="24"/>
        </w:rPr>
        <w:t xml:space="preserve"> x &lt; 0</w:t>
      </w:r>
      <w:r w:rsidR="006E6361" w:rsidRPr="00A6163B">
        <w:rPr>
          <w:rFonts w:ascii="Cambria Math" w:hAnsi="Cambria Math" w:cs="Times New Roman"/>
          <w:sz w:val="24"/>
          <w:szCs w:val="24"/>
        </w:rPr>
        <w:t xml:space="preserve">. </w:t>
      </w:r>
      <w:r w:rsidR="006E6361" w:rsidRPr="00A6163B">
        <w:rPr>
          <w:rFonts w:ascii="Cambria Math" w:hAnsi="Cambria Math" w:cs="Times New Roman"/>
          <w:sz w:val="24"/>
          <w:szCs w:val="24"/>
        </w:rPr>
        <w:t xml:space="preserve"> </w:t>
      </w:r>
      <w:r w:rsidR="00AA00B0" w:rsidRPr="00A6163B">
        <w:rPr>
          <w:rFonts w:ascii="Cambria Math" w:hAnsi="Cambria Math" w:cs="Times New Roman"/>
          <w:sz w:val="24"/>
          <w:szCs w:val="24"/>
        </w:rPr>
        <w:t xml:space="preserve">The set, however, fails to follow the condition of the statement’s conclusion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≥y</m:t>
        </m:r>
      </m:oMath>
      <w:r w:rsidR="00D52D1F" w:rsidRPr="00A6163B">
        <w:rPr>
          <w:rFonts w:ascii="Cambria Math" w:eastAsiaTheme="minorEastAsia" w:hAnsi="Cambria Math" w:cs="Times New Roman"/>
          <w:sz w:val="24"/>
          <w:szCs w:val="24"/>
        </w:rPr>
        <w:t xml:space="preserve"> since 0 </w:t>
      </w:r>
      <w:r w:rsidR="00D52D1F" w:rsidRPr="00A6163B">
        <w:rPr>
          <w:rFonts w:ascii="Cambria Math" w:eastAsiaTheme="minorEastAsia" w:hAnsi="Cambria Math" w:cs="Cambria Math"/>
          <w:sz w:val="24"/>
          <w:szCs w:val="24"/>
        </w:rPr>
        <w:t>≱</w:t>
      </w:r>
      <w:r w:rsidR="00D52D1F" w:rsidRPr="00A6163B">
        <w:rPr>
          <w:rFonts w:ascii="Cambria Math" w:eastAsiaTheme="minorEastAsia" w:hAnsi="Cambria Math" w:cs="Times New Roman"/>
          <w:sz w:val="24"/>
          <w:szCs w:val="24"/>
        </w:rPr>
        <w:t xml:space="preserve"> 1. Therefore, the statement with the domain </w:t>
      </w:r>
      <w:r w:rsidR="00176E73" w:rsidRPr="00A6163B">
        <w:rPr>
          <w:rFonts w:ascii="Cambria Math" w:eastAsiaTheme="minorEastAsia" w:hAnsi="Cambria Math" w:cs="Cambria Math"/>
          <w:sz w:val="24"/>
          <w:szCs w:val="24"/>
        </w:rPr>
        <w:t>∀</w:t>
      </w:r>
      <w:r w:rsidR="00176E73" w:rsidRPr="00A6163B">
        <w:rPr>
          <w:rFonts w:ascii="Cambria Math" w:eastAsiaTheme="minorEastAsia" w:hAnsi="Cambria Math" w:cs="Times New Roman"/>
          <w:sz w:val="24"/>
          <w:szCs w:val="24"/>
        </w:rPr>
        <w:t>x</w:t>
      </w:r>
      <w:r w:rsidR="00176E73" w:rsidRPr="00A6163B">
        <w:rPr>
          <w:rFonts w:ascii="Cambria Math" w:eastAsiaTheme="minorEastAsia" w:hAnsi="Cambria Math" w:cs="Times New Roman"/>
          <w:sz w:val="24"/>
          <w:szCs w:val="24"/>
        </w:rPr>
        <w:t xml:space="preserve"> </w:t>
      </w:r>
      <w:r w:rsidR="00176E73" w:rsidRPr="00A6163B">
        <w:rPr>
          <w:rFonts w:ascii="Cambria Math" w:eastAsiaTheme="minorEastAsia" w:hAnsi="Cambria Math" w:cs="Cambria Math"/>
          <w:sz w:val="24"/>
          <w:szCs w:val="24"/>
        </w:rPr>
        <w:t>∀</w:t>
      </w:r>
      <w:r w:rsidR="00176E73" w:rsidRPr="00A6163B">
        <w:rPr>
          <w:rFonts w:ascii="Cambria Math" w:eastAsiaTheme="minorEastAsia" w:hAnsi="Cambria Math" w:cs="Times New Roman"/>
          <w:sz w:val="24"/>
          <w:szCs w:val="24"/>
        </w:rPr>
        <w:t>y</w:t>
      </w:r>
      <w:r w:rsidR="00176E73" w:rsidRPr="00A6163B">
        <w:rPr>
          <w:rFonts w:ascii="Cambria Math" w:eastAsiaTheme="minorEastAsia" w:hAnsi="Cambria Math" w:cs="Times New Roman"/>
          <w:sz w:val="24"/>
          <w:szCs w:val="24"/>
        </w:rPr>
        <w:t xml:space="preserve"> fails to be true for all x and for all y – as evidenced by the provided set.</w:t>
      </w:r>
    </w:p>
    <w:p w14:paraId="723FD086" w14:textId="16C5A5F4" w:rsidR="00176E73" w:rsidRPr="00A6163B" w:rsidRDefault="00176E73">
      <w:pPr>
        <w:rPr>
          <w:rFonts w:ascii="Cambria Math" w:eastAsiaTheme="minorEastAsia" w:hAnsi="Cambria Math" w:cs="Times New Roman"/>
          <w:sz w:val="24"/>
          <w:szCs w:val="24"/>
        </w:rPr>
      </w:pPr>
      <w:r w:rsidRPr="00A6163B">
        <w:rPr>
          <w:rFonts w:ascii="Cambria Math" w:eastAsiaTheme="minorEastAsia" w:hAnsi="Cambria Math" w:cs="Times New Roman"/>
          <w:sz w:val="24"/>
          <w:szCs w:val="24"/>
        </w:rPr>
        <w:t xml:space="preserve">2E. </w:t>
      </w:r>
      <w:r w:rsidR="00FC3D77" w:rsidRPr="00A6163B">
        <w:rPr>
          <w:rFonts w:ascii="Cambria Math" w:eastAsiaTheme="minorEastAsia" w:hAnsi="Cambria Math" w:cs="Times New Roman"/>
          <w:sz w:val="24"/>
          <w:szCs w:val="24"/>
        </w:rPr>
        <w:t xml:space="preserve">False. Take the set (0.5, -0.5). The </w:t>
      </w:r>
      <w:r w:rsidR="004D4E1E" w:rsidRPr="00A6163B">
        <w:rPr>
          <w:rFonts w:ascii="Cambria Math" w:eastAsiaTheme="minorEastAsia" w:hAnsi="Cambria Math" w:cs="Times New Roman"/>
          <w:sz w:val="24"/>
          <w:szCs w:val="24"/>
        </w:rPr>
        <w:t xml:space="preserve">statement implies if one condition is true, then the other is, too. The statement </w:t>
      </w:r>
      <w:r w:rsidR="004D4E1E" w:rsidRPr="00A6163B">
        <w:rPr>
          <w:rFonts w:ascii="Cambria Math" w:hAnsi="Cambria Math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(0.5)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(-0.5)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4D4E1E" w:rsidRPr="00A6163B">
        <w:rPr>
          <w:rFonts w:ascii="Cambria Math" w:eastAsiaTheme="minorEastAsia" w:hAnsi="Cambria Math" w:cs="Times New Roman"/>
          <w:sz w:val="24"/>
          <w:szCs w:val="24"/>
        </w:rPr>
        <w:t xml:space="preserve"> holds true </w:t>
      </w:r>
      <w:r w:rsidR="00651047" w:rsidRPr="00A6163B">
        <w:rPr>
          <w:rFonts w:ascii="Cambria Math" w:eastAsiaTheme="minorEastAsia" w:hAnsi="Cambria Math" w:cs="Times New Roman"/>
          <w:sz w:val="24"/>
          <w:szCs w:val="24"/>
        </w:rPr>
        <w:t xml:space="preserve">since 0.25 = 0.25. However, the second statement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(0.5)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(-0.5)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="00651047" w:rsidRPr="00A6163B">
        <w:rPr>
          <w:rFonts w:ascii="Cambria Math" w:eastAsiaTheme="minorEastAsia" w:hAnsi="Cambria Math" w:cs="Times New Roman"/>
          <w:sz w:val="24"/>
          <w:szCs w:val="24"/>
        </w:rPr>
        <w:t xml:space="preserve"> does not hold true since </w:t>
      </w:r>
      <w:r w:rsidR="00931D86" w:rsidRPr="00A6163B">
        <w:rPr>
          <w:rFonts w:ascii="Cambria Math" w:eastAsiaTheme="minorEastAsia" w:hAnsi="Cambria Math" w:cs="Times New Roman"/>
          <w:sz w:val="24"/>
          <w:szCs w:val="24"/>
        </w:rPr>
        <w:t xml:space="preserve">0.125 ≠ -0.125. Therefore, the statement with the domain </w:t>
      </w:r>
      <w:r w:rsidR="00931D86" w:rsidRPr="00A6163B">
        <w:rPr>
          <w:rFonts w:ascii="Cambria Math" w:eastAsiaTheme="minorEastAsia" w:hAnsi="Cambria Math" w:cs="Cambria Math"/>
          <w:sz w:val="24"/>
          <w:szCs w:val="24"/>
        </w:rPr>
        <w:t>∀</w:t>
      </w:r>
      <w:r w:rsidR="00931D86" w:rsidRPr="00A6163B">
        <w:rPr>
          <w:rFonts w:ascii="Cambria Math" w:eastAsiaTheme="minorEastAsia" w:hAnsi="Cambria Math" w:cs="Times New Roman"/>
          <w:sz w:val="24"/>
          <w:szCs w:val="24"/>
        </w:rPr>
        <w:t xml:space="preserve">x </w:t>
      </w:r>
      <w:r w:rsidR="00931D86" w:rsidRPr="00A6163B">
        <w:rPr>
          <w:rFonts w:ascii="Cambria Math" w:eastAsiaTheme="minorEastAsia" w:hAnsi="Cambria Math" w:cs="Cambria Math"/>
          <w:sz w:val="24"/>
          <w:szCs w:val="24"/>
        </w:rPr>
        <w:t>∀</w:t>
      </w:r>
      <w:r w:rsidR="00931D86" w:rsidRPr="00A6163B">
        <w:rPr>
          <w:rFonts w:ascii="Cambria Math" w:eastAsiaTheme="minorEastAsia" w:hAnsi="Cambria Math" w:cs="Times New Roman"/>
          <w:sz w:val="24"/>
          <w:szCs w:val="24"/>
        </w:rPr>
        <w:t>y fails to be true for all x and for all y – as evidenced by the provided set.</w:t>
      </w:r>
    </w:p>
    <w:p w14:paraId="32D7F407" w14:textId="77777777" w:rsidR="00931D86" w:rsidRPr="00A6163B" w:rsidRDefault="00931D86">
      <w:pPr>
        <w:rPr>
          <w:rFonts w:ascii="Cambria Math" w:eastAsiaTheme="minorEastAsia" w:hAnsi="Cambria Math" w:cs="Times New Roman"/>
          <w:sz w:val="24"/>
          <w:szCs w:val="24"/>
        </w:rPr>
      </w:pPr>
    </w:p>
    <w:p w14:paraId="6FB997DF" w14:textId="17724305" w:rsidR="00470660" w:rsidRPr="00A6163B" w:rsidRDefault="00AA0279">
      <w:pPr>
        <w:rPr>
          <w:rFonts w:ascii="Cambria Math" w:hAnsi="Cambria Math" w:cs="Times New Roman"/>
          <w:color w:val="222222"/>
          <w:sz w:val="24"/>
          <w:szCs w:val="24"/>
        </w:rPr>
      </w:pPr>
      <w:r w:rsidRPr="00A6163B">
        <w:rPr>
          <w:rFonts w:ascii="Cambria Math" w:eastAsiaTheme="minorEastAsia" w:hAnsi="Cambria Math" w:cs="Times New Roman"/>
          <w:sz w:val="24"/>
          <w:szCs w:val="24"/>
        </w:rPr>
        <w:t xml:space="preserve">3. </w:t>
      </w:r>
      <w:r w:rsidR="00470660" w:rsidRPr="00A6163B">
        <w:rPr>
          <w:rFonts w:ascii="Cambria Math" w:hAnsi="Cambria Math" w:cs="Cambria Math"/>
          <w:color w:val="222222"/>
          <w:sz w:val="24"/>
          <w:szCs w:val="24"/>
        </w:rPr>
        <w:t>∃</w:t>
      </w:r>
      <w:r w:rsidR="00470660" w:rsidRPr="00A6163B">
        <w:rPr>
          <w:rFonts w:ascii="Cambria Math" w:hAnsi="Cambria Math" w:cs="Times New Roman"/>
          <w:color w:val="222222"/>
          <w:sz w:val="24"/>
          <w:szCs w:val="24"/>
        </w:rPr>
        <w:t xml:space="preserve">!xP(x) can be written as: </w:t>
      </w:r>
      <w:r w:rsidR="002E33BE" w:rsidRPr="00A6163B">
        <w:rPr>
          <w:rFonts w:ascii="Cambria Math" w:hAnsi="Cambria Math" w:cs="Times New Roman"/>
          <w:color w:val="222222"/>
          <w:sz w:val="24"/>
          <w:szCs w:val="24"/>
        </w:rPr>
        <w:t>(</w:t>
      </w:r>
      <w:r w:rsidR="002E33BE" w:rsidRPr="00A6163B">
        <w:rPr>
          <w:rFonts w:ascii="Cambria Math" w:hAnsi="Cambria Math" w:cs="Cambria Math"/>
          <w:color w:val="222222"/>
          <w:sz w:val="24"/>
          <w:szCs w:val="24"/>
        </w:rPr>
        <w:t>∃</w:t>
      </w:r>
      <w:r w:rsidR="002E33BE" w:rsidRPr="00A6163B">
        <w:rPr>
          <w:rFonts w:ascii="Cambria Math" w:hAnsi="Cambria Math" w:cs="Times New Roman"/>
          <w:color w:val="222222"/>
          <w:sz w:val="24"/>
          <w:szCs w:val="24"/>
        </w:rPr>
        <w:t>x</w:t>
      </w:r>
      <w:r w:rsidR="00C33375" w:rsidRPr="00A6163B">
        <w:rPr>
          <w:rFonts w:ascii="Cambria Math" w:hAnsi="Cambria Math" w:cs="Times New Roman"/>
          <w:color w:val="222222"/>
          <w:sz w:val="24"/>
          <w:szCs w:val="24"/>
        </w:rPr>
        <w:t xml:space="preserve"> </w:t>
      </w:r>
      <w:r w:rsidR="002E33BE" w:rsidRPr="00A6163B">
        <w:rPr>
          <w:rFonts w:ascii="Cambria Math" w:hAnsi="Cambria Math" w:cs="Times New Roman"/>
          <w:color w:val="222222"/>
          <w:sz w:val="24"/>
          <w:szCs w:val="24"/>
        </w:rPr>
        <w:t>P(x))</w:t>
      </w:r>
      <w:r w:rsidR="00C33375" w:rsidRPr="00A6163B">
        <w:rPr>
          <w:rFonts w:ascii="Cambria Math" w:hAnsi="Cambria Math" w:cs="Times New Roman"/>
          <w:color w:val="222222"/>
          <w:sz w:val="24"/>
          <w:szCs w:val="24"/>
        </w:rPr>
        <w:t xml:space="preserve"> </w:t>
      </w:r>
      <w:r w:rsidR="002E33BE" w:rsidRPr="00A6163B">
        <w:rPr>
          <w:rFonts w:ascii="Cambria Math" w:hAnsi="Cambria Math" w:cs="Cambria Math"/>
          <w:color w:val="222222"/>
          <w:sz w:val="24"/>
          <w:szCs w:val="24"/>
        </w:rPr>
        <w:t>∧</w:t>
      </w:r>
      <w:r w:rsidR="00C33375" w:rsidRPr="00A6163B">
        <w:rPr>
          <w:rFonts w:ascii="Cambria Math" w:hAnsi="Cambria Math" w:cs="Times New Roman"/>
          <w:color w:val="222222"/>
          <w:sz w:val="24"/>
          <w:szCs w:val="24"/>
        </w:rPr>
        <w:t xml:space="preserve"> </w:t>
      </w:r>
      <w:r w:rsidR="002E33BE" w:rsidRPr="00A6163B">
        <w:rPr>
          <w:rFonts w:ascii="Cambria Math" w:hAnsi="Cambria Math" w:cs="Times New Roman"/>
          <w:color w:val="222222"/>
          <w:sz w:val="24"/>
          <w:szCs w:val="24"/>
        </w:rPr>
        <w:t>(</w:t>
      </w:r>
      <w:r w:rsidR="002E33BE" w:rsidRPr="00A6163B">
        <w:rPr>
          <w:rFonts w:ascii="Cambria Math" w:hAnsi="Cambria Math" w:cs="Cambria Math"/>
          <w:color w:val="222222"/>
          <w:sz w:val="24"/>
          <w:szCs w:val="24"/>
        </w:rPr>
        <w:t>∀</w:t>
      </w:r>
      <w:r w:rsidR="002E33BE" w:rsidRPr="00A6163B">
        <w:rPr>
          <w:rFonts w:ascii="Cambria Math" w:hAnsi="Cambria Math" w:cs="Times New Roman"/>
          <w:color w:val="222222"/>
          <w:sz w:val="24"/>
          <w:szCs w:val="24"/>
        </w:rPr>
        <w:t>x</w:t>
      </w:r>
      <w:r w:rsidR="002E33BE" w:rsidRPr="00A6163B">
        <w:rPr>
          <w:rFonts w:ascii="Cambria Math" w:hAnsi="Cambria Math" w:cs="Times New Roman"/>
          <w:color w:val="222222"/>
          <w:sz w:val="24"/>
          <w:szCs w:val="24"/>
        </w:rPr>
        <w:t xml:space="preserve"> </w:t>
      </w:r>
      <w:r w:rsidR="002E33BE" w:rsidRPr="00A6163B">
        <w:rPr>
          <w:rFonts w:ascii="Cambria Math" w:hAnsi="Cambria Math" w:cs="Cambria Math"/>
          <w:color w:val="222222"/>
          <w:sz w:val="24"/>
          <w:szCs w:val="24"/>
        </w:rPr>
        <w:t>∀</w:t>
      </w:r>
      <w:r w:rsidR="002E33BE" w:rsidRPr="00A6163B">
        <w:rPr>
          <w:rFonts w:ascii="Cambria Math" w:hAnsi="Cambria Math" w:cs="Times New Roman"/>
          <w:color w:val="222222"/>
          <w:sz w:val="24"/>
          <w:szCs w:val="24"/>
        </w:rPr>
        <w:t>y</w:t>
      </w:r>
      <w:r w:rsidR="00C33375" w:rsidRPr="00A6163B">
        <w:rPr>
          <w:rFonts w:ascii="Cambria Math" w:hAnsi="Cambria Math" w:cs="Times New Roman"/>
          <w:color w:val="222222"/>
          <w:sz w:val="24"/>
          <w:szCs w:val="24"/>
        </w:rPr>
        <w:t xml:space="preserve"> </w:t>
      </w:r>
      <w:r w:rsidR="002E33BE" w:rsidRPr="00A6163B">
        <w:rPr>
          <w:rFonts w:ascii="Cambria Math" w:hAnsi="Cambria Math" w:cs="Times New Roman"/>
          <w:color w:val="222222"/>
          <w:sz w:val="24"/>
          <w:szCs w:val="24"/>
        </w:rPr>
        <w:t>(P(x)</w:t>
      </w:r>
      <w:r w:rsidR="00C33375" w:rsidRPr="00A6163B">
        <w:rPr>
          <w:rFonts w:ascii="Cambria Math" w:hAnsi="Cambria Math" w:cs="Times New Roman"/>
          <w:color w:val="222222"/>
          <w:sz w:val="24"/>
          <w:szCs w:val="24"/>
        </w:rPr>
        <w:t xml:space="preserve"> </w:t>
      </w:r>
      <w:r w:rsidR="002E33BE" w:rsidRPr="00A6163B">
        <w:rPr>
          <w:rFonts w:ascii="Cambria Math" w:hAnsi="Cambria Math" w:cs="Cambria Math"/>
          <w:color w:val="222222"/>
          <w:sz w:val="24"/>
          <w:szCs w:val="24"/>
        </w:rPr>
        <w:t>∧</w:t>
      </w:r>
      <w:r w:rsidR="00C33375" w:rsidRPr="00A6163B">
        <w:rPr>
          <w:rFonts w:ascii="Cambria Math" w:hAnsi="Cambria Math" w:cs="Times New Roman"/>
          <w:color w:val="222222"/>
          <w:sz w:val="24"/>
          <w:szCs w:val="24"/>
        </w:rPr>
        <w:t xml:space="preserve"> </w:t>
      </w:r>
      <w:r w:rsidR="002E33BE" w:rsidRPr="00A6163B">
        <w:rPr>
          <w:rFonts w:ascii="Cambria Math" w:hAnsi="Cambria Math" w:cs="Times New Roman"/>
          <w:color w:val="222222"/>
          <w:sz w:val="24"/>
          <w:szCs w:val="24"/>
        </w:rPr>
        <w:t>P(y)</w:t>
      </w:r>
      <w:r w:rsidR="00C33375" w:rsidRPr="00A6163B">
        <w:rPr>
          <w:rFonts w:ascii="Cambria Math" w:hAnsi="Cambria Math" w:cs="Times New Roman"/>
          <w:color w:val="222222"/>
          <w:sz w:val="24"/>
          <w:szCs w:val="24"/>
        </w:rPr>
        <w:t xml:space="preserve"> </w:t>
      </w:r>
      <w:r w:rsidR="002E33BE" w:rsidRPr="00A6163B">
        <w:rPr>
          <w:rFonts w:ascii="Cambria Math" w:hAnsi="Cambria Math" w:cs="Times New Roman"/>
          <w:sz w:val="24"/>
          <w:szCs w:val="24"/>
        </w:rPr>
        <w:t>→</w:t>
      </w:r>
      <w:r w:rsidR="00C33375" w:rsidRPr="00A6163B">
        <w:rPr>
          <w:rFonts w:ascii="Cambria Math" w:hAnsi="Cambria Math" w:cs="Times New Roman"/>
          <w:sz w:val="24"/>
          <w:szCs w:val="24"/>
        </w:rPr>
        <w:t xml:space="preserve"> </w:t>
      </w:r>
      <w:r w:rsidR="002E33BE" w:rsidRPr="00A6163B">
        <w:rPr>
          <w:rFonts w:ascii="Cambria Math" w:hAnsi="Cambria Math" w:cs="Times New Roman"/>
          <w:color w:val="222222"/>
          <w:sz w:val="24"/>
          <w:szCs w:val="24"/>
        </w:rPr>
        <w:t>x</w:t>
      </w:r>
      <w:r w:rsidR="00C33375" w:rsidRPr="00A6163B">
        <w:rPr>
          <w:rFonts w:ascii="Cambria Math" w:hAnsi="Cambria Math" w:cs="Times New Roman"/>
          <w:color w:val="222222"/>
          <w:sz w:val="24"/>
          <w:szCs w:val="24"/>
        </w:rPr>
        <w:t xml:space="preserve"> </w:t>
      </w:r>
      <w:r w:rsidR="002E33BE" w:rsidRPr="00A6163B">
        <w:rPr>
          <w:rFonts w:ascii="Cambria Math" w:hAnsi="Cambria Math" w:cs="Times New Roman"/>
          <w:color w:val="222222"/>
          <w:sz w:val="24"/>
          <w:szCs w:val="24"/>
        </w:rPr>
        <w:t>=</w:t>
      </w:r>
      <w:r w:rsidR="00C33375" w:rsidRPr="00A6163B">
        <w:rPr>
          <w:rFonts w:ascii="Cambria Math" w:hAnsi="Cambria Math" w:cs="Times New Roman"/>
          <w:color w:val="222222"/>
          <w:sz w:val="24"/>
          <w:szCs w:val="24"/>
        </w:rPr>
        <w:t xml:space="preserve"> </w:t>
      </w:r>
      <w:r w:rsidR="002E33BE" w:rsidRPr="00A6163B">
        <w:rPr>
          <w:rFonts w:ascii="Cambria Math" w:hAnsi="Cambria Math" w:cs="Times New Roman"/>
          <w:color w:val="222222"/>
          <w:sz w:val="24"/>
          <w:szCs w:val="24"/>
        </w:rPr>
        <w:t>y))</w:t>
      </w:r>
      <w:r w:rsidR="00A97FDA" w:rsidRPr="00A6163B">
        <w:rPr>
          <w:rFonts w:ascii="Cambria Math" w:hAnsi="Cambria Math" w:cs="Times New Roman"/>
          <w:color w:val="222222"/>
          <w:sz w:val="24"/>
          <w:szCs w:val="24"/>
        </w:rPr>
        <w:t>.</w:t>
      </w:r>
    </w:p>
    <w:p w14:paraId="302BE60E" w14:textId="77777777" w:rsidR="00A97FDA" w:rsidRPr="00A6163B" w:rsidRDefault="00A97FDA">
      <w:pPr>
        <w:rPr>
          <w:rFonts w:ascii="Cambria Math" w:hAnsi="Cambria Math" w:cs="Times New Roman"/>
          <w:color w:val="222222"/>
          <w:sz w:val="24"/>
          <w:szCs w:val="24"/>
        </w:rPr>
      </w:pPr>
    </w:p>
    <w:p w14:paraId="31EB9DCE" w14:textId="77777777" w:rsidR="002E4C0B" w:rsidRPr="00A6163B" w:rsidRDefault="002E4C0B">
      <w:pPr>
        <w:rPr>
          <w:rFonts w:ascii="Cambria Math" w:hAnsi="Cambria Math" w:cs="Times New Roman"/>
          <w:color w:val="222222"/>
          <w:sz w:val="24"/>
          <w:szCs w:val="24"/>
        </w:rPr>
      </w:pPr>
    </w:p>
    <w:p w14:paraId="403FB003" w14:textId="77777777" w:rsidR="002E4C0B" w:rsidRPr="00A6163B" w:rsidRDefault="002E4C0B">
      <w:pPr>
        <w:rPr>
          <w:rFonts w:ascii="Cambria Math" w:hAnsi="Cambria Math" w:cs="Times New Roman"/>
          <w:color w:val="222222"/>
          <w:sz w:val="24"/>
          <w:szCs w:val="24"/>
        </w:rPr>
      </w:pPr>
    </w:p>
    <w:p w14:paraId="7C9C1818" w14:textId="55AAFC2B" w:rsidR="00A97FDA" w:rsidRPr="00A6163B" w:rsidRDefault="00A97FDA">
      <w:pPr>
        <w:rPr>
          <w:rFonts w:ascii="Cambria Math" w:hAnsi="Cambria Math" w:cs="Times New Roman"/>
          <w:sz w:val="24"/>
          <w:szCs w:val="24"/>
        </w:rPr>
      </w:pPr>
      <w:r w:rsidRPr="00A6163B">
        <w:rPr>
          <w:rFonts w:ascii="Cambria Math" w:hAnsi="Cambria Math" w:cs="Times New Roman"/>
          <w:color w:val="222222"/>
          <w:sz w:val="24"/>
          <w:szCs w:val="24"/>
        </w:rPr>
        <w:lastRenderedPageBreak/>
        <w:t>4.</w:t>
      </w:r>
      <w:r w:rsidR="00103F6F" w:rsidRPr="00A6163B">
        <w:rPr>
          <w:rFonts w:ascii="Cambria Math" w:hAnsi="Cambria Math" w:cs="Times New Roman"/>
          <w:color w:val="222222"/>
          <w:sz w:val="24"/>
          <w:szCs w:val="24"/>
        </w:rPr>
        <w:t xml:space="preserve"> </w:t>
      </w:r>
      <w:r w:rsidR="00103F6F" w:rsidRPr="00A6163B">
        <w:rPr>
          <w:rFonts w:ascii="Cambria Math" w:hAnsi="Cambria Math" w:cs="Cambria Math"/>
          <w:sz w:val="24"/>
          <w:szCs w:val="24"/>
        </w:rPr>
        <w:t>∃</w:t>
      </w:r>
      <w:r w:rsidR="00103F6F" w:rsidRPr="00A6163B">
        <w:rPr>
          <w:rFonts w:ascii="Cambria Math" w:hAnsi="Cambria Math" w:cs="Times New Roman"/>
          <w:sz w:val="24"/>
          <w:szCs w:val="24"/>
        </w:rPr>
        <w:t>x</w:t>
      </w:r>
      <w:r w:rsidR="00632D91" w:rsidRPr="00A6163B">
        <w:rPr>
          <w:rFonts w:ascii="Cambria Math" w:hAnsi="Cambria Math" w:cs="Times New Roman"/>
          <w:sz w:val="24"/>
          <w:szCs w:val="24"/>
        </w:rPr>
        <w:t xml:space="preserve"> </w:t>
      </w:r>
      <w:r w:rsidR="00103F6F" w:rsidRPr="00A6163B">
        <w:rPr>
          <w:rFonts w:ascii="Cambria Math" w:hAnsi="Cambria Math" w:cs="Cambria Math"/>
          <w:sz w:val="24"/>
          <w:szCs w:val="24"/>
        </w:rPr>
        <w:t>∀</w:t>
      </w:r>
      <w:r w:rsidR="00103F6F" w:rsidRPr="00A6163B">
        <w:rPr>
          <w:rFonts w:ascii="Cambria Math" w:hAnsi="Cambria Math" w:cs="Times New Roman"/>
          <w:sz w:val="24"/>
          <w:szCs w:val="24"/>
        </w:rPr>
        <w:t>y((A(x) → B(y))</w:t>
      </w:r>
      <w:r w:rsidR="00103F6F" w:rsidRPr="00A6163B">
        <w:rPr>
          <w:rFonts w:ascii="Cambria Math" w:hAnsi="Cambria Math" w:cs="Cambria Math"/>
          <w:sz w:val="24"/>
          <w:szCs w:val="24"/>
        </w:rPr>
        <w:t>∧</w:t>
      </w:r>
      <w:r w:rsidR="00103F6F" w:rsidRPr="00A6163B">
        <w:rPr>
          <w:rFonts w:ascii="Cambria Math" w:hAnsi="Cambria Math" w:cs="Times New Roman"/>
          <w:sz w:val="24"/>
          <w:szCs w:val="24"/>
        </w:rPr>
        <w:t>(C(x, y) → B(y)))</w:t>
      </w:r>
      <w:r w:rsidR="00103F6F" w:rsidRPr="00A6163B">
        <w:rPr>
          <w:rFonts w:ascii="Cambria Math" w:hAnsi="Cambria Math" w:cs="Times New Roman"/>
          <w:sz w:val="24"/>
          <w:szCs w:val="24"/>
        </w:rPr>
        <w:t xml:space="preserve"> ≡</w:t>
      </w:r>
      <w:r w:rsidR="002E4C0B" w:rsidRPr="00A6163B">
        <w:rPr>
          <w:rFonts w:ascii="Cambria Math" w:hAnsi="Cambria Math" w:cs="Times New Roman"/>
          <w:sz w:val="24"/>
          <w:szCs w:val="24"/>
        </w:rPr>
        <w:t xml:space="preserve"> </w:t>
      </w:r>
      <w:r w:rsidR="002E4C0B" w:rsidRPr="00A6163B">
        <w:rPr>
          <w:rFonts w:ascii="Cambria Math" w:hAnsi="Cambria Math" w:cs="Cambria Math"/>
          <w:sz w:val="24"/>
          <w:szCs w:val="24"/>
        </w:rPr>
        <w:t>∃</w:t>
      </w:r>
      <w:r w:rsidR="002E4C0B" w:rsidRPr="00A6163B">
        <w:rPr>
          <w:rFonts w:ascii="Cambria Math" w:hAnsi="Cambria Math" w:cs="Times New Roman"/>
          <w:sz w:val="24"/>
          <w:szCs w:val="24"/>
        </w:rPr>
        <w:t>x</w:t>
      </w:r>
      <w:r w:rsidR="00632D91" w:rsidRPr="00A6163B">
        <w:rPr>
          <w:rFonts w:ascii="Cambria Math" w:hAnsi="Cambria Math" w:cs="Times New Roman"/>
          <w:sz w:val="24"/>
          <w:szCs w:val="24"/>
        </w:rPr>
        <w:t xml:space="preserve"> </w:t>
      </w:r>
      <w:r w:rsidR="002E4C0B" w:rsidRPr="00A6163B">
        <w:rPr>
          <w:rFonts w:ascii="Cambria Math" w:hAnsi="Cambria Math" w:cs="Cambria Math"/>
          <w:sz w:val="24"/>
          <w:szCs w:val="24"/>
        </w:rPr>
        <w:t>∀</w:t>
      </w:r>
      <w:r w:rsidR="002E4C0B" w:rsidRPr="00A6163B">
        <w:rPr>
          <w:rFonts w:ascii="Cambria Math" w:hAnsi="Cambria Math" w:cs="Times New Roman"/>
          <w:sz w:val="24"/>
          <w:szCs w:val="24"/>
        </w:rPr>
        <w:t>y(¬B(y) → (¬</w:t>
      </w:r>
      <w:r w:rsidR="00CB3835" w:rsidRPr="00A6163B">
        <w:rPr>
          <w:rFonts w:ascii="Cambria Math" w:hAnsi="Cambria Math" w:cs="Times New Roman"/>
          <w:sz w:val="24"/>
          <w:szCs w:val="24"/>
        </w:rPr>
        <w:t xml:space="preserve"> </w:t>
      </w:r>
      <w:r w:rsidR="002E4C0B" w:rsidRPr="00A6163B">
        <w:rPr>
          <w:rFonts w:ascii="Cambria Math" w:hAnsi="Cambria Math" w:cs="Times New Roman"/>
          <w:sz w:val="24"/>
          <w:szCs w:val="24"/>
        </w:rPr>
        <w:t xml:space="preserve">A(x) </w:t>
      </w:r>
      <w:r w:rsidR="002E4C0B" w:rsidRPr="00A6163B">
        <w:rPr>
          <w:rFonts w:ascii="Cambria Math" w:hAnsi="Cambria Math" w:cs="Cambria Math"/>
          <w:sz w:val="24"/>
          <w:szCs w:val="24"/>
        </w:rPr>
        <w:t>∧</w:t>
      </w:r>
      <w:r w:rsidR="002E4C0B" w:rsidRPr="00A6163B">
        <w:rPr>
          <w:rFonts w:ascii="Cambria Math" w:hAnsi="Cambria Math" w:cs="Times New Roman"/>
          <w:sz w:val="24"/>
          <w:szCs w:val="24"/>
        </w:rPr>
        <w:t xml:space="preserve"> ¬</w:t>
      </w:r>
      <w:r w:rsidR="00CB3835" w:rsidRPr="00A6163B">
        <w:rPr>
          <w:rFonts w:ascii="Cambria Math" w:hAnsi="Cambria Math" w:cs="Times New Roman"/>
          <w:sz w:val="24"/>
          <w:szCs w:val="24"/>
        </w:rPr>
        <w:t xml:space="preserve"> </w:t>
      </w:r>
      <w:r w:rsidR="002E4C0B" w:rsidRPr="00A6163B">
        <w:rPr>
          <w:rFonts w:ascii="Cambria Math" w:hAnsi="Cambria Math" w:cs="Times New Roman"/>
          <w:sz w:val="24"/>
          <w:szCs w:val="24"/>
        </w:rPr>
        <w:t>C(x, y)))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E4C0B" w:rsidRPr="00A6163B" w14:paraId="6FED71B7" w14:textId="77777777" w:rsidTr="002E4C0B">
        <w:tc>
          <w:tcPr>
            <w:tcW w:w="4675" w:type="dxa"/>
          </w:tcPr>
          <w:p w14:paraId="69C7484B" w14:textId="0A4EFD7A" w:rsidR="002E4C0B" w:rsidRPr="00A6163B" w:rsidRDefault="002E4C0B" w:rsidP="006B124D">
            <w:pPr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sz w:val="24"/>
                <w:szCs w:val="24"/>
              </w:rPr>
              <w:t>∃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x</w:t>
            </w:r>
            <w:r w:rsidR="003D1990"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y((A(x) → B(y))</w:t>
            </w:r>
            <w:r w:rsidR="007C338A"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∧</w:t>
            </w:r>
            <w:r w:rsidR="007C338A"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(C(x, y) → B(y)))</w:t>
            </w:r>
          </w:p>
        </w:tc>
        <w:tc>
          <w:tcPr>
            <w:tcW w:w="4675" w:type="dxa"/>
          </w:tcPr>
          <w:p w14:paraId="1D2D5A49" w14:textId="04F444AC" w:rsidR="002E4C0B" w:rsidRPr="00A6163B" w:rsidRDefault="002E4C0B" w:rsidP="006B124D">
            <w:pPr>
              <w:tabs>
                <w:tab w:val="left" w:pos="1428"/>
              </w:tabs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color w:val="222222"/>
                <w:sz w:val="24"/>
                <w:szCs w:val="24"/>
              </w:rPr>
              <w:t>Given</w:t>
            </w:r>
          </w:p>
        </w:tc>
      </w:tr>
      <w:tr w:rsidR="002E4C0B" w:rsidRPr="00A6163B" w14:paraId="0A780C9C" w14:textId="77777777" w:rsidTr="002E4C0B">
        <w:tc>
          <w:tcPr>
            <w:tcW w:w="4675" w:type="dxa"/>
          </w:tcPr>
          <w:p w14:paraId="03307976" w14:textId="3CA6FED2" w:rsidR="002E4C0B" w:rsidRPr="00A6163B" w:rsidRDefault="003D1990" w:rsidP="006B124D">
            <w:pPr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sz w:val="24"/>
                <w:szCs w:val="24"/>
              </w:rPr>
              <w:t>∃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x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y((</w:t>
            </w:r>
            <w:r w:rsidR="002B7EB4" w:rsidRPr="00A6163B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 w:rsidR="002B7EB4"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A(x) </w:t>
            </w:r>
            <w:r w:rsidR="002B7EB4" w:rsidRPr="00A6163B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="002B7EB4"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B(y))</w:t>
            </w:r>
            <w:r w:rsidR="007C338A"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∧</w:t>
            </w:r>
            <w:r w:rsidR="007C338A"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(C(x, y) → B(y)))</w:t>
            </w:r>
          </w:p>
        </w:tc>
        <w:tc>
          <w:tcPr>
            <w:tcW w:w="4675" w:type="dxa"/>
          </w:tcPr>
          <w:p w14:paraId="75B060A2" w14:textId="48925687" w:rsidR="002E4C0B" w:rsidRPr="00A6163B" w:rsidRDefault="002B7EB4" w:rsidP="006B124D">
            <w:pPr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color w:val="222222"/>
                <w:sz w:val="24"/>
                <w:szCs w:val="24"/>
              </w:rPr>
              <w:t>Conjunctional Disjunction</w:t>
            </w:r>
          </w:p>
        </w:tc>
      </w:tr>
      <w:tr w:rsidR="00793797" w:rsidRPr="00A6163B" w14:paraId="620FBD9F" w14:textId="77777777" w:rsidTr="002E4C0B">
        <w:tc>
          <w:tcPr>
            <w:tcW w:w="4675" w:type="dxa"/>
          </w:tcPr>
          <w:p w14:paraId="3A887A7D" w14:textId="543EA7C2" w:rsidR="00793797" w:rsidRPr="00A6163B" w:rsidRDefault="00793797" w:rsidP="006B124D">
            <w:pPr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sz w:val="24"/>
                <w:szCs w:val="24"/>
              </w:rPr>
              <w:t>∃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x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y((¬ A(x)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 B(y))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∧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 (¬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C(x, y)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 B(y)))</w:t>
            </w:r>
          </w:p>
        </w:tc>
        <w:tc>
          <w:tcPr>
            <w:tcW w:w="4675" w:type="dxa"/>
          </w:tcPr>
          <w:p w14:paraId="20CFE1A2" w14:textId="5E0FDFFC" w:rsidR="00793797" w:rsidRPr="00A6163B" w:rsidRDefault="00793797" w:rsidP="006B124D">
            <w:pPr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color w:val="222222"/>
                <w:sz w:val="24"/>
                <w:szCs w:val="24"/>
              </w:rPr>
              <w:t>Conjunctional Disjunction</w:t>
            </w:r>
          </w:p>
        </w:tc>
      </w:tr>
      <w:tr w:rsidR="006D29E2" w:rsidRPr="00A6163B" w14:paraId="26FBC146" w14:textId="77777777" w:rsidTr="002E4C0B">
        <w:tc>
          <w:tcPr>
            <w:tcW w:w="4675" w:type="dxa"/>
          </w:tcPr>
          <w:p w14:paraId="10EA5854" w14:textId="3F87D6A3" w:rsidR="006D29E2" w:rsidRPr="00A6163B" w:rsidRDefault="006D29E2" w:rsidP="006B124D">
            <w:pPr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sz w:val="24"/>
                <w:szCs w:val="24"/>
              </w:rPr>
              <w:t>∃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x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y</w:t>
            </w:r>
            <w:r w:rsidR="00172391" w:rsidRPr="00A6163B">
              <w:rPr>
                <w:rFonts w:ascii="Cambria Math" w:hAnsi="Cambria Math" w:cs="Times New Roman"/>
                <w:sz w:val="24"/>
                <w:szCs w:val="24"/>
              </w:rPr>
              <w:t>(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B(y) </w:t>
            </w:r>
            <w:r w:rsidR="00172391" w:rsidRPr="00A6163B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="00172391"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(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¬ A(x)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∧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 ¬ C(x, y)))</w:t>
            </w:r>
          </w:p>
        </w:tc>
        <w:tc>
          <w:tcPr>
            <w:tcW w:w="4675" w:type="dxa"/>
          </w:tcPr>
          <w:p w14:paraId="094B40A5" w14:textId="5027DE6D" w:rsidR="006D29E2" w:rsidRPr="00A6163B" w:rsidRDefault="006D29E2" w:rsidP="006B124D">
            <w:pPr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color w:val="222222"/>
                <w:sz w:val="24"/>
                <w:szCs w:val="24"/>
              </w:rPr>
              <w:t>Distributive Laws</w:t>
            </w:r>
          </w:p>
        </w:tc>
      </w:tr>
      <w:tr w:rsidR="006D29E2" w:rsidRPr="00A6163B" w14:paraId="15C33C6D" w14:textId="77777777" w:rsidTr="002E4C0B">
        <w:tc>
          <w:tcPr>
            <w:tcW w:w="4675" w:type="dxa"/>
          </w:tcPr>
          <w:p w14:paraId="23327146" w14:textId="627477C5" w:rsidR="006D29E2" w:rsidRPr="00A6163B" w:rsidRDefault="00CB3835" w:rsidP="006B124D">
            <w:pPr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sz w:val="24"/>
                <w:szCs w:val="24"/>
              </w:rPr>
              <w:t>∃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x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y(¬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B(y) → (¬ A(x)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∧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 ¬ C(x, y)))</w:t>
            </w:r>
          </w:p>
        </w:tc>
        <w:tc>
          <w:tcPr>
            <w:tcW w:w="4675" w:type="dxa"/>
          </w:tcPr>
          <w:p w14:paraId="613051E9" w14:textId="4BE7EF5E" w:rsidR="006D29E2" w:rsidRPr="00A6163B" w:rsidRDefault="00CB3835" w:rsidP="006B124D">
            <w:pPr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color w:val="222222"/>
                <w:sz w:val="24"/>
                <w:szCs w:val="24"/>
              </w:rPr>
              <w:t>Conjunctional Disjunction</w:t>
            </w:r>
          </w:p>
        </w:tc>
      </w:tr>
    </w:tbl>
    <w:p w14:paraId="2BF40E07" w14:textId="77777777" w:rsidR="002E4C0B" w:rsidRPr="00A6163B" w:rsidRDefault="002E4C0B">
      <w:pPr>
        <w:rPr>
          <w:rFonts w:ascii="Cambria Math" w:hAnsi="Cambria Math" w:cs="Times New Roman"/>
          <w:color w:val="222222"/>
          <w:sz w:val="24"/>
          <w:szCs w:val="24"/>
        </w:rPr>
      </w:pPr>
    </w:p>
    <w:p w14:paraId="3A4AC60F" w14:textId="3DE2385C" w:rsidR="001772D0" w:rsidRPr="00A6163B" w:rsidRDefault="001772D0">
      <w:pPr>
        <w:rPr>
          <w:rFonts w:ascii="Cambria Math" w:hAnsi="Cambria Math" w:cs="Times New Roman"/>
          <w:sz w:val="24"/>
          <w:szCs w:val="24"/>
        </w:rPr>
      </w:pPr>
      <w:r w:rsidRPr="00A6163B">
        <w:rPr>
          <w:rFonts w:ascii="Cambria Math" w:hAnsi="Cambria Math" w:cs="Times New Roman"/>
          <w:color w:val="222222"/>
          <w:sz w:val="24"/>
          <w:szCs w:val="24"/>
        </w:rPr>
        <w:t xml:space="preserve">5A. </w:t>
      </w:r>
      <w:r w:rsidR="00C05008" w:rsidRPr="00A6163B">
        <w:rPr>
          <w:rFonts w:ascii="Cambria Math" w:hAnsi="Cambria Math" w:cs="Cambria Math"/>
          <w:sz w:val="24"/>
          <w:szCs w:val="24"/>
        </w:rPr>
        <w:t>∀</w:t>
      </w:r>
      <w:r w:rsidR="00C05008" w:rsidRPr="00A6163B">
        <w:rPr>
          <w:rFonts w:ascii="Cambria Math" w:hAnsi="Cambria Math" w:cs="Times New Roman"/>
          <w:sz w:val="24"/>
          <w:szCs w:val="24"/>
        </w:rPr>
        <w:t>x</w:t>
      </w:r>
      <w:r w:rsidR="00D371EA" w:rsidRPr="00A6163B">
        <w:rPr>
          <w:rFonts w:ascii="Cambria Math" w:hAnsi="Cambria Math" w:cs="Times New Roman"/>
          <w:sz w:val="24"/>
          <w:szCs w:val="24"/>
        </w:rPr>
        <w:t xml:space="preserve"> </w:t>
      </w:r>
      <w:r w:rsidR="00C05008" w:rsidRPr="00A6163B">
        <w:rPr>
          <w:rFonts w:ascii="Cambria Math" w:hAnsi="Cambria Math" w:cs="Times New Roman"/>
          <w:sz w:val="24"/>
          <w:szCs w:val="24"/>
        </w:rPr>
        <w:t>¬</w:t>
      </w:r>
      <w:r w:rsidR="00C05008" w:rsidRPr="00A6163B">
        <w:rPr>
          <w:rFonts w:ascii="Cambria Math" w:hAnsi="Cambria Math" w:cs="Cambria Math"/>
          <w:sz w:val="24"/>
          <w:szCs w:val="24"/>
        </w:rPr>
        <w:t>∃</w:t>
      </w:r>
      <w:r w:rsidR="00C05008" w:rsidRPr="00A6163B">
        <w:rPr>
          <w:rFonts w:ascii="Cambria Math" w:hAnsi="Cambria Math" w:cs="Times New Roman"/>
          <w:sz w:val="24"/>
          <w:szCs w:val="24"/>
        </w:rPr>
        <w:t>y</w:t>
      </w:r>
      <w:r w:rsidR="00C05008" w:rsidRPr="00A6163B">
        <w:rPr>
          <w:rFonts w:ascii="Cambria Math" w:hAnsi="Cambria Math" w:cs="Times New Roman"/>
          <w:sz w:val="24"/>
          <w:szCs w:val="24"/>
        </w:rPr>
        <w:t xml:space="preserve"> </w:t>
      </w:r>
      <w:r w:rsidR="00C05008" w:rsidRPr="00A6163B">
        <w:rPr>
          <w:rFonts w:ascii="Cambria Math" w:hAnsi="Cambria Math" w:cs="Cambria Math"/>
          <w:sz w:val="24"/>
          <w:szCs w:val="24"/>
        </w:rPr>
        <w:t>∃</w:t>
      </w:r>
      <w:r w:rsidR="00C05008" w:rsidRPr="00A6163B">
        <w:rPr>
          <w:rFonts w:ascii="Cambria Math" w:hAnsi="Cambria Math" w:cs="Times New Roman"/>
          <w:sz w:val="24"/>
          <w:szCs w:val="24"/>
        </w:rPr>
        <w:t>z(P(x, y) ↔ ¬S(y, z)))</w:t>
      </w:r>
    </w:p>
    <w:tbl>
      <w:tblPr>
        <w:tblStyle w:val="TableGrid"/>
        <w:tblW w:w="10350" w:type="dxa"/>
        <w:tblInd w:w="-504" w:type="dxa"/>
        <w:tblLook w:val="04A0" w:firstRow="1" w:lastRow="0" w:firstColumn="1" w:lastColumn="0" w:noHBand="0" w:noVBand="1"/>
      </w:tblPr>
      <w:tblGrid>
        <w:gridCol w:w="6132"/>
        <w:gridCol w:w="4218"/>
      </w:tblGrid>
      <w:tr w:rsidR="00D371EA" w:rsidRPr="00A6163B" w14:paraId="25BB3313" w14:textId="77777777" w:rsidTr="003D5157">
        <w:tc>
          <w:tcPr>
            <w:tcW w:w="6132" w:type="dxa"/>
          </w:tcPr>
          <w:p w14:paraId="5D787308" w14:textId="2A990261" w:rsidR="00D371EA" w:rsidRPr="00A6163B" w:rsidRDefault="00D371EA" w:rsidP="001058B9">
            <w:pPr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x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∃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y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∃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z(P(x, y) ↔ ¬S(y, z)))</w:t>
            </w:r>
          </w:p>
        </w:tc>
        <w:tc>
          <w:tcPr>
            <w:tcW w:w="4218" w:type="dxa"/>
          </w:tcPr>
          <w:p w14:paraId="70E1E92C" w14:textId="4E017A04" w:rsidR="00D371EA" w:rsidRPr="00A6163B" w:rsidRDefault="00D371EA" w:rsidP="001058B9">
            <w:pPr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color w:val="222222"/>
                <w:sz w:val="24"/>
                <w:szCs w:val="24"/>
              </w:rPr>
              <w:t>Given</w:t>
            </w:r>
          </w:p>
        </w:tc>
      </w:tr>
      <w:tr w:rsidR="00D371EA" w:rsidRPr="00A6163B" w14:paraId="4BF4A22A" w14:textId="77777777" w:rsidTr="003D5157">
        <w:tc>
          <w:tcPr>
            <w:tcW w:w="6132" w:type="dxa"/>
          </w:tcPr>
          <w:p w14:paraId="19A31D92" w14:textId="244032F1" w:rsidR="00D371EA" w:rsidRPr="00A6163B" w:rsidRDefault="00D371EA" w:rsidP="001058B9">
            <w:pPr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x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y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z</w:t>
            </w:r>
            <w:r w:rsidR="00292D61"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="00292D61" w:rsidRPr="00A6163B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(P(x, y) ↔ ¬S(y, z)))</w:t>
            </w:r>
          </w:p>
        </w:tc>
        <w:tc>
          <w:tcPr>
            <w:tcW w:w="4218" w:type="dxa"/>
          </w:tcPr>
          <w:p w14:paraId="21B23053" w14:textId="0091E757" w:rsidR="00D371EA" w:rsidRPr="00A6163B" w:rsidRDefault="00D371EA" w:rsidP="001058B9">
            <w:pPr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color w:val="222222"/>
                <w:sz w:val="24"/>
                <w:szCs w:val="24"/>
              </w:rPr>
              <w:t>Negation of Quantifiers</w:t>
            </w:r>
          </w:p>
        </w:tc>
      </w:tr>
      <w:tr w:rsidR="00D371EA" w:rsidRPr="00A6163B" w14:paraId="1ED1AD16" w14:textId="77777777" w:rsidTr="003D5157">
        <w:tc>
          <w:tcPr>
            <w:tcW w:w="6132" w:type="dxa"/>
          </w:tcPr>
          <w:p w14:paraId="02FE0013" w14:textId="64F64BD9" w:rsidR="00D371EA" w:rsidRPr="00A6163B" w:rsidRDefault="00292D61" w:rsidP="001058B9">
            <w:pPr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x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y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z ¬(</w:t>
            </w:r>
            <w:r w:rsidR="00490926" w:rsidRPr="00A6163B">
              <w:rPr>
                <w:rFonts w:ascii="Cambria Math" w:hAnsi="Cambria Math" w:cs="Times New Roman"/>
                <w:sz w:val="24"/>
                <w:szCs w:val="24"/>
              </w:rPr>
              <w:t>(</w:t>
            </w:r>
            <w:r w:rsidR="003D5157" w:rsidRPr="00A6163B">
              <w:rPr>
                <w:rFonts w:ascii="Cambria Math" w:hAnsi="Cambria Math" w:cs="Times New Roman"/>
                <w:sz w:val="24"/>
                <w:szCs w:val="24"/>
              </w:rPr>
              <w:t>(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P(x, y) </w:t>
            </w:r>
            <w:r w:rsidR="003F05BF" w:rsidRPr="00A6163B">
              <w:rPr>
                <w:rFonts w:ascii="Cambria Math" w:hAnsi="Cambria Math" w:cs="Times New Roman"/>
                <w:sz w:val="24"/>
                <w:szCs w:val="24"/>
              </w:rPr>
              <w:t>→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 ¬S(y, z))</w:t>
            </w:r>
            <w:r w:rsidR="00490926"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="00490926" w:rsidRPr="00A6163B">
              <w:rPr>
                <w:rFonts w:ascii="Cambria Math" w:hAnsi="Cambria Math" w:cs="Cambria Math"/>
                <w:sz w:val="24"/>
                <w:szCs w:val="24"/>
              </w:rPr>
              <w:t>∧</w:t>
            </w:r>
            <w:r w:rsidR="00490926" w:rsidRPr="00A6163B">
              <w:rPr>
                <w:rFonts w:ascii="Cambria Math" w:hAnsi="Cambria Math" w:cs="Times New Roman"/>
                <w:sz w:val="24"/>
                <w:szCs w:val="24"/>
              </w:rPr>
              <w:t xml:space="preserve"> (</w:t>
            </w:r>
            <w:r w:rsidR="00490926" w:rsidRPr="00A6163B">
              <w:rPr>
                <w:rFonts w:ascii="Cambria Math" w:hAnsi="Cambria Math" w:cs="Times New Roman"/>
                <w:sz w:val="24"/>
                <w:szCs w:val="24"/>
              </w:rPr>
              <w:t>¬S(y, z)</w:t>
            </w:r>
            <w:r w:rsidR="00490926"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="00490926" w:rsidRPr="00A6163B">
              <w:rPr>
                <w:rFonts w:ascii="Cambria Math" w:hAnsi="Cambria Math" w:cs="Times New Roman"/>
                <w:sz w:val="24"/>
                <w:szCs w:val="24"/>
              </w:rPr>
              <w:t>→</w:t>
            </w:r>
            <w:r w:rsidR="00490926"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="00490926" w:rsidRPr="00A6163B">
              <w:rPr>
                <w:rFonts w:ascii="Cambria Math" w:hAnsi="Cambria Math" w:cs="Times New Roman"/>
                <w:sz w:val="24"/>
                <w:szCs w:val="24"/>
              </w:rPr>
              <w:t>P(x, y)</w:t>
            </w:r>
            <w:r w:rsidR="00490926" w:rsidRPr="00A6163B">
              <w:rPr>
                <w:rFonts w:ascii="Cambria Math" w:hAnsi="Cambria Math" w:cs="Times New Roman"/>
                <w:sz w:val="24"/>
                <w:szCs w:val="24"/>
              </w:rPr>
              <w:t>)</w:t>
            </w:r>
            <w:r w:rsidR="003D5157" w:rsidRPr="00A6163B">
              <w:rPr>
                <w:rFonts w:ascii="Cambria Math" w:hAnsi="Cambria Math" w:cs="Times New Roman"/>
                <w:sz w:val="24"/>
                <w:szCs w:val="24"/>
              </w:rPr>
              <w:t>)</w:t>
            </w:r>
          </w:p>
        </w:tc>
        <w:tc>
          <w:tcPr>
            <w:tcW w:w="4218" w:type="dxa"/>
          </w:tcPr>
          <w:p w14:paraId="65559212" w14:textId="4C935752" w:rsidR="00D371EA" w:rsidRPr="00A6163B" w:rsidRDefault="00292D61" w:rsidP="001058B9">
            <w:pPr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color w:val="222222"/>
                <w:sz w:val="24"/>
                <w:szCs w:val="24"/>
              </w:rPr>
              <w:t>Expansion of Biconditional Statement</w:t>
            </w:r>
          </w:p>
        </w:tc>
      </w:tr>
      <w:tr w:rsidR="006A2B6F" w:rsidRPr="00A6163B" w14:paraId="5177DD71" w14:textId="77777777" w:rsidTr="003D5157">
        <w:tc>
          <w:tcPr>
            <w:tcW w:w="6132" w:type="dxa"/>
          </w:tcPr>
          <w:p w14:paraId="6CE9E8BA" w14:textId="1EA66A28" w:rsidR="006A2B6F" w:rsidRPr="00A6163B" w:rsidRDefault="006A2B6F" w:rsidP="001058B9">
            <w:pPr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x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y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z ¬(((</w:t>
            </w:r>
            <w:r w:rsidR="001631A4" w:rsidRPr="00A6163B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P(x, y)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="001631A4" w:rsidRPr="00A6163B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S(y, z))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∧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 (S(y, z)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 P(x, y)))</w:t>
            </w:r>
          </w:p>
        </w:tc>
        <w:tc>
          <w:tcPr>
            <w:tcW w:w="4218" w:type="dxa"/>
          </w:tcPr>
          <w:p w14:paraId="64920933" w14:textId="6BED8426" w:rsidR="00B55EB6" w:rsidRPr="00A6163B" w:rsidRDefault="006A2B6F" w:rsidP="001058B9">
            <w:pPr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color w:val="222222"/>
                <w:sz w:val="24"/>
                <w:szCs w:val="24"/>
              </w:rPr>
              <w:t>Conjunctional Disjunction</w:t>
            </w:r>
          </w:p>
        </w:tc>
      </w:tr>
      <w:tr w:rsidR="00B55EB6" w:rsidRPr="00A6163B" w14:paraId="2161BBB4" w14:textId="77777777" w:rsidTr="003D5157">
        <w:tc>
          <w:tcPr>
            <w:tcW w:w="6132" w:type="dxa"/>
          </w:tcPr>
          <w:p w14:paraId="3D0C08C9" w14:textId="5E961DCE" w:rsidR="00B55EB6" w:rsidRPr="00A6163B" w:rsidRDefault="00B55EB6" w:rsidP="001058B9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x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y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z (((P(x, y)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∧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 S(y, z))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 (S(y, z)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∧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 ¬P(x, y)))</w:t>
            </w:r>
          </w:p>
        </w:tc>
        <w:tc>
          <w:tcPr>
            <w:tcW w:w="4218" w:type="dxa"/>
          </w:tcPr>
          <w:p w14:paraId="11B9D65F" w14:textId="380FE9B2" w:rsidR="00B55EB6" w:rsidRPr="00A6163B" w:rsidRDefault="00193456" w:rsidP="001058B9">
            <w:pPr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color w:val="222222"/>
                <w:sz w:val="24"/>
                <w:szCs w:val="24"/>
              </w:rPr>
              <w:t>DeMorgan’s Laws</w:t>
            </w:r>
          </w:p>
        </w:tc>
      </w:tr>
      <w:tr w:rsidR="00193456" w:rsidRPr="00A6163B" w14:paraId="51437DBE" w14:textId="77777777" w:rsidTr="003D5157">
        <w:tc>
          <w:tcPr>
            <w:tcW w:w="6132" w:type="dxa"/>
          </w:tcPr>
          <w:p w14:paraId="1787163D" w14:textId="0E3393D7" w:rsidR="00193456" w:rsidRPr="00A6163B" w:rsidRDefault="00193456" w:rsidP="001058B9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x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y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z</w:t>
            </w:r>
            <w:r w:rsidR="0066799B" w:rsidRPr="00A6163B">
              <w:rPr>
                <w:rFonts w:ascii="Cambria Math" w:hAnsi="Cambria Math" w:cs="Times New Roman"/>
                <w:sz w:val="24"/>
                <w:szCs w:val="24"/>
              </w:rPr>
              <w:t xml:space="preserve"> (</w:t>
            </w:r>
            <w:r w:rsidR="0066799B" w:rsidRPr="00A6163B">
              <w:rPr>
                <w:rFonts w:ascii="Cambria Math" w:hAnsi="Cambria Math" w:cs="Times New Roman"/>
                <w:sz w:val="24"/>
                <w:szCs w:val="24"/>
              </w:rPr>
              <w:t>S(y, z)</w:t>
            </w:r>
            <w:r w:rsidR="0022010F"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="0022010F" w:rsidRPr="00A6163B">
              <w:rPr>
                <w:rFonts w:ascii="Cambria Math" w:hAnsi="Cambria Math" w:cs="Cambria Math"/>
                <w:sz w:val="24"/>
                <w:szCs w:val="24"/>
              </w:rPr>
              <w:t>∧</w:t>
            </w:r>
            <w:r w:rsidR="0022010F" w:rsidRPr="00A6163B">
              <w:rPr>
                <w:rFonts w:ascii="Cambria Math" w:hAnsi="Cambria Math" w:cs="Times New Roman"/>
                <w:sz w:val="24"/>
                <w:szCs w:val="24"/>
              </w:rPr>
              <w:t xml:space="preserve"> (</w:t>
            </w:r>
            <w:r w:rsidR="0022010F" w:rsidRPr="00A6163B">
              <w:rPr>
                <w:rFonts w:ascii="Cambria Math" w:hAnsi="Cambria Math" w:cs="Times New Roman"/>
                <w:sz w:val="24"/>
                <w:szCs w:val="24"/>
              </w:rPr>
              <w:t>P(x, y)</w:t>
            </w:r>
            <w:r w:rsidR="0022010F"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="0022010F" w:rsidRPr="00A6163B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="0022010F"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="0022010F" w:rsidRPr="00A6163B">
              <w:rPr>
                <w:rFonts w:ascii="Cambria Math" w:hAnsi="Cambria Math" w:cs="Times New Roman"/>
                <w:sz w:val="24"/>
                <w:szCs w:val="24"/>
              </w:rPr>
              <w:t>¬P(x, y</w:t>
            </w:r>
            <w:r w:rsidR="0022010F" w:rsidRPr="00A6163B">
              <w:rPr>
                <w:rFonts w:ascii="Cambria Math" w:hAnsi="Cambria Math" w:cs="Times New Roman"/>
                <w:sz w:val="24"/>
                <w:szCs w:val="24"/>
              </w:rPr>
              <w:t>)))</w:t>
            </w:r>
          </w:p>
        </w:tc>
        <w:tc>
          <w:tcPr>
            <w:tcW w:w="4218" w:type="dxa"/>
          </w:tcPr>
          <w:p w14:paraId="346CE96B" w14:textId="0CEDD549" w:rsidR="00193456" w:rsidRPr="00A6163B" w:rsidRDefault="00694CF9" w:rsidP="001058B9">
            <w:pPr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color w:val="222222"/>
                <w:sz w:val="24"/>
                <w:szCs w:val="24"/>
              </w:rPr>
              <w:t>Distributive Laws</w:t>
            </w:r>
          </w:p>
        </w:tc>
      </w:tr>
      <w:tr w:rsidR="00694CF9" w:rsidRPr="00A6163B" w14:paraId="5D111052" w14:textId="77777777" w:rsidTr="003D5157">
        <w:tc>
          <w:tcPr>
            <w:tcW w:w="6132" w:type="dxa"/>
          </w:tcPr>
          <w:p w14:paraId="5E4C8EB3" w14:textId="4961173B" w:rsidR="00694CF9" w:rsidRPr="00A6163B" w:rsidRDefault="00694CF9" w:rsidP="001058B9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x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y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z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="00766368" w:rsidRPr="00A6163B">
              <w:rPr>
                <w:rFonts w:ascii="Cambria Math" w:hAnsi="Cambria Math" w:cs="Times New Roman"/>
                <w:sz w:val="24"/>
                <w:szCs w:val="24"/>
              </w:rPr>
              <w:t xml:space="preserve">S(y, z) </w:t>
            </w:r>
            <w:r w:rsidR="00766368" w:rsidRPr="00A6163B">
              <w:rPr>
                <w:rFonts w:ascii="Cambria Math" w:hAnsi="Cambria Math" w:cs="Cambria Math"/>
                <w:sz w:val="24"/>
                <w:szCs w:val="24"/>
              </w:rPr>
              <w:t>∧</w:t>
            </w:r>
            <w:r w:rsidR="00766368" w:rsidRPr="00A6163B">
              <w:rPr>
                <w:rFonts w:ascii="Cambria Math" w:hAnsi="Cambria Math" w:cs="Times New Roman"/>
                <w:sz w:val="24"/>
                <w:szCs w:val="24"/>
              </w:rPr>
              <w:t xml:space="preserve"> T</w:t>
            </w:r>
          </w:p>
        </w:tc>
        <w:tc>
          <w:tcPr>
            <w:tcW w:w="4218" w:type="dxa"/>
          </w:tcPr>
          <w:p w14:paraId="3A0B42DE" w14:textId="1839CA88" w:rsidR="00694CF9" w:rsidRPr="00A6163B" w:rsidRDefault="00766368" w:rsidP="001058B9">
            <w:pPr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color w:val="222222"/>
                <w:sz w:val="24"/>
                <w:szCs w:val="24"/>
              </w:rPr>
              <w:t>Negation Laws</w:t>
            </w:r>
          </w:p>
        </w:tc>
      </w:tr>
      <w:tr w:rsidR="001058B9" w:rsidRPr="00A6163B" w14:paraId="2D89CEC0" w14:textId="77777777" w:rsidTr="003D5157">
        <w:tc>
          <w:tcPr>
            <w:tcW w:w="6132" w:type="dxa"/>
          </w:tcPr>
          <w:p w14:paraId="1B8A0747" w14:textId="2C1DFE5E" w:rsidR="001058B9" w:rsidRPr="00A6163B" w:rsidRDefault="001058B9" w:rsidP="001058B9">
            <w:pPr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x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y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z S(y, z)</w:t>
            </w:r>
          </w:p>
        </w:tc>
        <w:tc>
          <w:tcPr>
            <w:tcW w:w="4218" w:type="dxa"/>
          </w:tcPr>
          <w:p w14:paraId="19460064" w14:textId="44C725C2" w:rsidR="001058B9" w:rsidRPr="00A6163B" w:rsidRDefault="001058B9" w:rsidP="001058B9">
            <w:pPr>
              <w:jc w:val="center"/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color w:val="222222"/>
                <w:sz w:val="24"/>
                <w:szCs w:val="24"/>
              </w:rPr>
              <w:t>Identity Laws</w:t>
            </w:r>
          </w:p>
        </w:tc>
      </w:tr>
    </w:tbl>
    <w:p w14:paraId="7F81D1BC" w14:textId="77777777" w:rsidR="00D371EA" w:rsidRPr="00A6163B" w:rsidRDefault="00D371EA">
      <w:pPr>
        <w:rPr>
          <w:rFonts w:ascii="Cambria Math" w:hAnsi="Cambria Math" w:cs="Times New Roman"/>
          <w:color w:val="222222"/>
          <w:sz w:val="24"/>
          <w:szCs w:val="24"/>
        </w:rPr>
      </w:pPr>
    </w:p>
    <w:p w14:paraId="75144F26" w14:textId="79D09654" w:rsidR="00AB750E" w:rsidRPr="00A6163B" w:rsidRDefault="00AB750E">
      <w:pPr>
        <w:rPr>
          <w:rFonts w:ascii="Cambria Math" w:hAnsi="Cambria Math" w:cs="Times New Roman"/>
          <w:sz w:val="24"/>
          <w:szCs w:val="24"/>
        </w:rPr>
      </w:pPr>
      <w:r w:rsidRPr="00A6163B">
        <w:rPr>
          <w:rFonts w:ascii="Cambria Math" w:hAnsi="Cambria Math" w:cs="Times New Roman"/>
          <w:sz w:val="24"/>
          <w:szCs w:val="24"/>
        </w:rPr>
        <w:t xml:space="preserve">5B. </w:t>
      </w:r>
      <w:r w:rsidRPr="00A6163B">
        <w:rPr>
          <w:rFonts w:ascii="Cambria Math" w:hAnsi="Cambria Math" w:cs="Times New Roman"/>
          <w:sz w:val="24"/>
          <w:szCs w:val="24"/>
        </w:rPr>
        <w:t>¬</w:t>
      </w:r>
      <w:r w:rsidRPr="00A6163B">
        <w:rPr>
          <w:rFonts w:ascii="Cambria Math" w:hAnsi="Cambria Math" w:cs="Cambria Math"/>
          <w:sz w:val="24"/>
          <w:szCs w:val="24"/>
        </w:rPr>
        <w:t>∀</w:t>
      </w:r>
      <w:r w:rsidRPr="00A6163B">
        <w:rPr>
          <w:rFonts w:ascii="Cambria Math" w:hAnsi="Cambria Math" w:cs="Times New Roman"/>
          <w:sz w:val="24"/>
          <w:szCs w:val="24"/>
        </w:rPr>
        <w:t>y¬</w:t>
      </w:r>
      <w:r w:rsidRPr="00A6163B">
        <w:rPr>
          <w:rFonts w:ascii="Cambria Math" w:hAnsi="Cambria Math" w:cs="Cambria Math"/>
          <w:sz w:val="24"/>
          <w:szCs w:val="24"/>
        </w:rPr>
        <w:t>∃</w:t>
      </w:r>
      <w:r w:rsidRPr="00A6163B">
        <w:rPr>
          <w:rFonts w:ascii="Cambria Math" w:hAnsi="Cambria Math" w:cs="Times New Roman"/>
          <w:sz w:val="24"/>
          <w:szCs w:val="24"/>
        </w:rPr>
        <w:t xml:space="preserve">x(R(x, y) → </w:t>
      </w:r>
      <w:r w:rsidRPr="00A6163B">
        <w:rPr>
          <w:rFonts w:ascii="Cambria Math" w:hAnsi="Cambria Math" w:cs="Cambria Math"/>
          <w:sz w:val="24"/>
          <w:szCs w:val="24"/>
        </w:rPr>
        <w:t>∃</w:t>
      </w:r>
      <w:r w:rsidRPr="00A6163B">
        <w:rPr>
          <w:rFonts w:ascii="Cambria Math" w:hAnsi="Cambria Math" w:cs="Times New Roman"/>
          <w:sz w:val="24"/>
          <w:szCs w:val="24"/>
        </w:rPr>
        <w:t>z</w:t>
      </w:r>
      <w:r w:rsidR="00D00846" w:rsidRPr="00A6163B">
        <w:rPr>
          <w:rFonts w:ascii="Cambria Math" w:hAnsi="Cambria Math" w:cs="Times New Roman"/>
          <w:sz w:val="24"/>
          <w:szCs w:val="24"/>
        </w:rPr>
        <w:t xml:space="preserve"> </w:t>
      </w:r>
      <w:r w:rsidRPr="00A6163B">
        <w:rPr>
          <w:rFonts w:ascii="Cambria Math" w:hAnsi="Cambria Math" w:cs="Times New Roman"/>
          <w:sz w:val="24"/>
          <w:szCs w:val="24"/>
        </w:rPr>
        <w:t>S(z, y))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00846" w:rsidRPr="00A6163B" w14:paraId="5EB591D8" w14:textId="77777777" w:rsidTr="00D00846">
        <w:tc>
          <w:tcPr>
            <w:tcW w:w="4675" w:type="dxa"/>
          </w:tcPr>
          <w:p w14:paraId="7FCA1F94" w14:textId="5BD5EB04" w:rsidR="00D00846" w:rsidRPr="00A6163B" w:rsidRDefault="00D00846">
            <w:pPr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sz w:val="24"/>
                <w:szCs w:val="24"/>
              </w:rPr>
              <w:t>¬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y¬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∃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x(R(x, y) →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∃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z S(z, y))</w:t>
            </w:r>
          </w:p>
        </w:tc>
        <w:tc>
          <w:tcPr>
            <w:tcW w:w="4675" w:type="dxa"/>
          </w:tcPr>
          <w:p w14:paraId="082A6D73" w14:textId="55EBFEF3" w:rsidR="00D00846" w:rsidRPr="00A6163B" w:rsidRDefault="00D00846">
            <w:pPr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color w:val="222222"/>
                <w:sz w:val="24"/>
                <w:szCs w:val="24"/>
              </w:rPr>
              <w:t>Given</w:t>
            </w:r>
          </w:p>
        </w:tc>
      </w:tr>
      <w:tr w:rsidR="00D00846" w:rsidRPr="00A6163B" w14:paraId="01E6C6E7" w14:textId="77777777" w:rsidTr="00D00846">
        <w:tc>
          <w:tcPr>
            <w:tcW w:w="4675" w:type="dxa"/>
          </w:tcPr>
          <w:p w14:paraId="76A8E6BA" w14:textId="5A97AA93" w:rsidR="00D00846" w:rsidRPr="00A6163B" w:rsidRDefault="002E0A46">
            <w:pPr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sz w:val="24"/>
                <w:szCs w:val="24"/>
              </w:rPr>
              <w:t>∃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y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x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¬(R(x, y) →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∃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z S(z, y))</w:t>
            </w:r>
          </w:p>
        </w:tc>
        <w:tc>
          <w:tcPr>
            <w:tcW w:w="4675" w:type="dxa"/>
          </w:tcPr>
          <w:p w14:paraId="48A876EA" w14:textId="12CAF59C" w:rsidR="00D00846" w:rsidRPr="00A6163B" w:rsidRDefault="002E0A46">
            <w:pPr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color w:val="222222"/>
                <w:sz w:val="24"/>
                <w:szCs w:val="24"/>
              </w:rPr>
              <w:t>Negation of Quantifiers</w:t>
            </w:r>
          </w:p>
        </w:tc>
      </w:tr>
      <w:tr w:rsidR="000A7B5B" w:rsidRPr="00A6163B" w14:paraId="0DB3A193" w14:textId="77777777" w:rsidTr="00D00846">
        <w:tc>
          <w:tcPr>
            <w:tcW w:w="4675" w:type="dxa"/>
          </w:tcPr>
          <w:p w14:paraId="0D6941DF" w14:textId="247DC36F" w:rsidR="000A7B5B" w:rsidRPr="00A6163B" w:rsidRDefault="000A7B5B" w:rsidP="000A7B5B">
            <w:pPr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sz w:val="24"/>
                <w:szCs w:val="24"/>
              </w:rPr>
              <w:t>∃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y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x ¬(¬R(x, y)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∨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∃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z S(z, y))</w:t>
            </w:r>
          </w:p>
        </w:tc>
        <w:tc>
          <w:tcPr>
            <w:tcW w:w="4675" w:type="dxa"/>
          </w:tcPr>
          <w:p w14:paraId="1A10B31A" w14:textId="0151263B" w:rsidR="000A7B5B" w:rsidRPr="00A6163B" w:rsidRDefault="000A7B5B" w:rsidP="000A7B5B">
            <w:pPr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color w:val="222222"/>
                <w:sz w:val="24"/>
                <w:szCs w:val="24"/>
              </w:rPr>
              <w:t>Conjunctional Disjunction</w:t>
            </w:r>
          </w:p>
        </w:tc>
      </w:tr>
      <w:tr w:rsidR="000A7B5B" w:rsidRPr="00A6163B" w14:paraId="17B29FAC" w14:textId="77777777" w:rsidTr="00D00846">
        <w:tc>
          <w:tcPr>
            <w:tcW w:w="4675" w:type="dxa"/>
          </w:tcPr>
          <w:p w14:paraId="3F4A2F90" w14:textId="461996F6" w:rsidR="000A7B5B" w:rsidRPr="00A6163B" w:rsidRDefault="00660984" w:rsidP="000A7B5B">
            <w:pPr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sz w:val="24"/>
                <w:szCs w:val="24"/>
              </w:rPr>
              <w:t>∃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y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x (R(x, y)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∧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 ¬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∃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z S(z, y))</w:t>
            </w:r>
          </w:p>
        </w:tc>
        <w:tc>
          <w:tcPr>
            <w:tcW w:w="4675" w:type="dxa"/>
          </w:tcPr>
          <w:p w14:paraId="1C0F72C5" w14:textId="78672043" w:rsidR="000A7B5B" w:rsidRPr="00A6163B" w:rsidRDefault="00660984" w:rsidP="000A7B5B">
            <w:pPr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color w:val="222222"/>
                <w:sz w:val="24"/>
                <w:szCs w:val="24"/>
              </w:rPr>
              <w:t>DeMorgan’s Laws</w:t>
            </w:r>
          </w:p>
        </w:tc>
      </w:tr>
      <w:tr w:rsidR="000B0577" w:rsidRPr="00A6163B" w14:paraId="2DB1E9B1" w14:textId="77777777" w:rsidTr="00D00846">
        <w:tc>
          <w:tcPr>
            <w:tcW w:w="4675" w:type="dxa"/>
          </w:tcPr>
          <w:p w14:paraId="3AA4547D" w14:textId="3005229F" w:rsidR="000B0577" w:rsidRPr="00A6163B" w:rsidRDefault="000B0577" w:rsidP="000B0577">
            <w:pPr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Cambria Math"/>
                <w:sz w:val="24"/>
                <w:szCs w:val="24"/>
              </w:rPr>
              <w:t>∃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y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x (R(x, y)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∧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w:r w:rsidRPr="00A6163B">
              <w:rPr>
                <w:rFonts w:ascii="Cambria Math" w:hAnsi="Cambria Math" w:cs="Cambria Math"/>
                <w:sz w:val="24"/>
                <w:szCs w:val="24"/>
              </w:rPr>
              <w:t>∀</w:t>
            </w:r>
            <w:r w:rsidRPr="00A6163B">
              <w:rPr>
                <w:rFonts w:ascii="Cambria Math" w:hAnsi="Cambria Math" w:cs="Times New Roman"/>
                <w:sz w:val="24"/>
                <w:szCs w:val="24"/>
              </w:rPr>
              <w:t>z ¬S(z, y))</w:t>
            </w:r>
          </w:p>
        </w:tc>
        <w:tc>
          <w:tcPr>
            <w:tcW w:w="4675" w:type="dxa"/>
          </w:tcPr>
          <w:p w14:paraId="4D4A126E" w14:textId="119BFA8B" w:rsidR="000B0577" w:rsidRPr="00A6163B" w:rsidRDefault="000B0577" w:rsidP="000B0577">
            <w:pPr>
              <w:rPr>
                <w:rFonts w:ascii="Cambria Math" w:hAnsi="Cambria Math" w:cs="Times New Roman"/>
                <w:color w:val="222222"/>
                <w:sz w:val="24"/>
                <w:szCs w:val="24"/>
              </w:rPr>
            </w:pPr>
            <w:r w:rsidRPr="00A6163B">
              <w:rPr>
                <w:rFonts w:ascii="Cambria Math" w:hAnsi="Cambria Math" w:cs="Times New Roman"/>
                <w:color w:val="222222"/>
                <w:sz w:val="24"/>
                <w:szCs w:val="24"/>
              </w:rPr>
              <w:t>Negation of Quantifiers</w:t>
            </w:r>
          </w:p>
        </w:tc>
      </w:tr>
    </w:tbl>
    <w:p w14:paraId="66C98133" w14:textId="77777777" w:rsidR="00D00846" w:rsidRPr="00A6163B" w:rsidRDefault="00D00846">
      <w:pPr>
        <w:rPr>
          <w:rFonts w:ascii="Cambria Math" w:hAnsi="Cambria Math" w:cs="Times New Roman"/>
          <w:color w:val="222222"/>
          <w:sz w:val="24"/>
          <w:szCs w:val="24"/>
        </w:rPr>
      </w:pPr>
    </w:p>
    <w:p w14:paraId="55DDF0DF" w14:textId="585A61AD" w:rsidR="009C0D83" w:rsidRPr="00A6163B" w:rsidRDefault="009C0D83">
      <w:pPr>
        <w:rPr>
          <w:rFonts w:ascii="Cambria Math" w:eastAsiaTheme="minorEastAsia" w:hAnsi="Cambria Math" w:cs="Times New Roman"/>
          <w:color w:val="222222"/>
          <w:sz w:val="24"/>
          <w:szCs w:val="24"/>
        </w:rPr>
      </w:pPr>
      <w:r w:rsidRPr="00A6163B">
        <w:rPr>
          <w:rFonts w:ascii="Cambria Math" w:hAnsi="Cambria Math" w:cs="Times New Roman"/>
          <w:color w:val="222222"/>
          <w:sz w:val="24"/>
          <w:szCs w:val="24"/>
        </w:rPr>
        <w:t>6A.</w:t>
      </w:r>
      <w:r w:rsidR="007307E1" w:rsidRPr="00A6163B">
        <w:rPr>
          <w:rFonts w:ascii="Cambria Math" w:hAnsi="Cambria Math" w:cs="Times New Roman"/>
          <w:color w:val="222222"/>
          <w:sz w:val="24"/>
          <w:szCs w:val="24"/>
        </w:rPr>
        <w:t xml:space="preserve"> Take the set (x, y) = (0,0). </w:t>
      </w:r>
      <w:r w:rsidR="009B3089" w:rsidRPr="00A6163B">
        <w:rPr>
          <w:rFonts w:ascii="Cambria Math" w:hAnsi="Cambria Math" w:cs="Times New Roman"/>
          <w:color w:val="222222"/>
          <w:sz w:val="24"/>
          <w:szCs w:val="24"/>
        </w:rPr>
        <w:t xml:space="preserve">The set meets the condition y = </w:t>
      </w:r>
      <w:proofErr w:type="gramStart"/>
      <w:r w:rsidR="009B3089" w:rsidRPr="00A6163B">
        <w:rPr>
          <w:rFonts w:ascii="Cambria Math" w:hAnsi="Cambria Math" w:cs="Times New Roman"/>
          <w:color w:val="222222"/>
          <w:sz w:val="24"/>
          <w:szCs w:val="24"/>
        </w:rPr>
        <w:t>x, yet</w:t>
      </w:r>
      <w:proofErr w:type="gramEnd"/>
      <w:r w:rsidR="009B3089" w:rsidRPr="00A6163B">
        <w:rPr>
          <w:rFonts w:ascii="Cambria Math" w:hAnsi="Cambria Math" w:cs="Times New Roman"/>
          <w:color w:val="222222"/>
          <w:sz w:val="24"/>
          <w:szCs w:val="24"/>
        </w:rPr>
        <w:t xml:space="preserve"> fails to assert the equality between </w:t>
      </w:r>
      <m:oMath>
        <m:sSup>
          <m:sSupPr>
            <m:ctrlPr>
              <w:rPr>
                <w:rFonts w:ascii="Cambria Math" w:hAnsi="Cambria Math" w:cs="Times New Roman"/>
                <w:i/>
                <w:color w:val="222222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color w:val="222222"/>
                <w:sz w:val="24"/>
                <w:szCs w:val="24"/>
              </w:rPr>
              <m:t>y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color w:val="222222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222222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color w:val="222222"/>
                    <w:sz w:val="24"/>
                    <w:szCs w:val="24"/>
                  </w:rPr>
                  <m:t>x</m:t>
                </m:r>
              </m:den>
            </m:f>
          </m:sup>
        </m:sSup>
      </m:oMath>
      <w:r w:rsidR="009B3089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 xml:space="preserve"> ≤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222222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222222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222222"/>
                <w:sz w:val="24"/>
                <w:szCs w:val="24"/>
              </w:rPr>
              <m:t>-y</m:t>
            </m:r>
          </m:sup>
        </m:sSup>
      </m:oMath>
      <w:r w:rsidR="005A6C33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 xml:space="preserve"> since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222222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222222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222222"/>
                <w:sz w:val="24"/>
                <w:szCs w:val="24"/>
              </w:rPr>
              <m:t>0</m:t>
            </m:r>
          </m:den>
        </m:f>
      </m:oMath>
      <w:r w:rsidR="005A6C33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 xml:space="preserve"> is undefined. Therefore, the statement is false.</w:t>
      </w:r>
    </w:p>
    <w:p w14:paraId="343F4590" w14:textId="1A8A617D" w:rsidR="005A6C33" w:rsidRPr="00A6163B" w:rsidRDefault="005A6C33">
      <w:pPr>
        <w:rPr>
          <w:rFonts w:ascii="Cambria Math" w:eastAsiaTheme="minorEastAsia" w:hAnsi="Cambria Math" w:cs="Times New Roman"/>
          <w:color w:val="222222"/>
          <w:sz w:val="24"/>
          <w:szCs w:val="24"/>
        </w:rPr>
      </w:pPr>
      <w:r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 xml:space="preserve">6B. </w:t>
      </w:r>
      <w:r w:rsidR="00406817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>By the quantifiers, t</w:t>
      </w:r>
      <w:r w:rsidR="00C8719A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 xml:space="preserve">he statement </w:t>
      </w:r>
      <w:r w:rsidR="000142C8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>can be rewritten</w:t>
      </w:r>
      <w:r w:rsidR="00406817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 xml:space="preserve"> and described</w:t>
      </w:r>
      <w:r w:rsidR="000142C8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 xml:space="preserve"> as</w:t>
      </w:r>
      <w:r w:rsidR="00406817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 xml:space="preserve"> for </w:t>
      </w:r>
      <w:r w:rsidR="0036790D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>all y there exists a certain x and z such that</w:t>
      </w:r>
      <w:r w:rsidR="000142C8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 xml:space="preserve"> </w:t>
      </w:r>
      <m:oMath>
        <m:rad>
          <m:radPr>
            <m:ctrlPr>
              <w:rPr>
                <w:rFonts w:ascii="Cambria Math" w:eastAsiaTheme="minorEastAsia" w:hAnsi="Cambria Math" w:cs="Times New Roman"/>
                <w:i/>
                <w:color w:val="222222"/>
                <w:sz w:val="24"/>
                <w:szCs w:val="24"/>
              </w:rPr>
            </m:ctrlPr>
          </m:radPr>
          <m:deg>
            <m:r>
              <w:rPr>
                <w:rFonts w:ascii="Cambria Math" w:eastAsiaTheme="minorEastAsia" w:hAnsi="Cambria Math" w:cs="Times New Roman"/>
                <w:color w:val="222222"/>
                <w:sz w:val="24"/>
                <w:szCs w:val="24"/>
              </w:rPr>
              <m:t>z</m:t>
            </m:r>
          </m:deg>
          <m:e>
            <m:r>
              <w:rPr>
                <w:rFonts w:ascii="Cambria Math" w:eastAsiaTheme="minorEastAsia" w:hAnsi="Cambria Math" w:cs="Times New Roman"/>
                <w:color w:val="222222"/>
                <w:sz w:val="24"/>
                <w:szCs w:val="24"/>
              </w:rPr>
              <m:t>x</m:t>
            </m:r>
          </m:e>
        </m:rad>
      </m:oMath>
      <w:r w:rsidR="00531BE3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 xml:space="preserve"> = y.  </w:t>
      </w:r>
      <w:r w:rsidR="000A08D6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 xml:space="preserve">If z = 1, then the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222222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222222"/>
                <w:sz w:val="24"/>
                <w:szCs w:val="24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  <w:color w:val="222222"/>
                <w:sz w:val="24"/>
                <w:szCs w:val="24"/>
              </w:rPr>
              <m:t>th</m:t>
            </m:r>
          </m:sup>
        </m:sSup>
      </m:oMath>
      <w:r w:rsidR="0057025C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 xml:space="preserve"> root any number</w:t>
      </w:r>
      <w:r w:rsidR="004C04E6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 xml:space="preserve"> is that number due to properties of logarithms. Therefore, it is not possible to develop a counterexample. </w:t>
      </w:r>
    </w:p>
    <w:p w14:paraId="002DE9C3" w14:textId="64F376A5" w:rsidR="004C04E6" w:rsidRPr="00A6163B" w:rsidRDefault="004C04E6">
      <w:pPr>
        <w:rPr>
          <w:rFonts w:ascii="Cambria Math" w:eastAsiaTheme="minorEastAsia" w:hAnsi="Cambria Math" w:cs="Times New Roman"/>
          <w:color w:val="222222"/>
          <w:sz w:val="24"/>
          <w:szCs w:val="24"/>
        </w:rPr>
      </w:pPr>
      <w:r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 xml:space="preserve">6C. </w:t>
      </w:r>
      <w:r w:rsidR="00BD57B1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 xml:space="preserve">Take the set (x, y) = (1,1). The set meets the condition </w:t>
      </w:r>
      <w:r w:rsidR="00A74244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 xml:space="preserve">y ≤ x yet fails to meet either conclusion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222222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222222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color w:val="222222"/>
                <w:sz w:val="24"/>
                <w:szCs w:val="24"/>
              </w:rPr>
              <m:t>17</m:t>
            </m:r>
          </m:sup>
        </m:sSup>
        <m:r>
          <w:rPr>
            <w:rFonts w:ascii="Cambria Math" w:eastAsiaTheme="minorEastAsia" w:hAnsi="Cambria Math" w:cs="Times New Roman"/>
            <w:color w:val="222222"/>
            <w:sz w:val="24"/>
            <w:szCs w:val="24"/>
          </w:rPr>
          <m:t>&gt;y</m:t>
        </m:r>
      </m:oMath>
      <w:r w:rsidR="008F0B90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 xml:space="preserve"> or y &lt; 0. Therefore, the statement is false.</w:t>
      </w:r>
    </w:p>
    <w:p w14:paraId="1994F88D" w14:textId="77777777" w:rsidR="008F0B90" w:rsidRPr="00A6163B" w:rsidRDefault="008F0B90">
      <w:pPr>
        <w:rPr>
          <w:rFonts w:ascii="Cambria Math" w:eastAsiaTheme="minorEastAsia" w:hAnsi="Cambria Math" w:cs="Times New Roman"/>
          <w:color w:val="222222"/>
          <w:sz w:val="24"/>
          <w:szCs w:val="24"/>
        </w:rPr>
      </w:pPr>
    </w:p>
    <w:p w14:paraId="176544C5" w14:textId="0EF6F335" w:rsidR="008F0B90" w:rsidRPr="00A6163B" w:rsidRDefault="008F0B90">
      <w:pPr>
        <w:rPr>
          <w:rFonts w:ascii="Cambria Math" w:eastAsiaTheme="minorEastAsia" w:hAnsi="Cambria Math" w:cs="Times New Roman"/>
          <w:color w:val="222222"/>
          <w:sz w:val="24"/>
          <w:szCs w:val="24"/>
        </w:rPr>
      </w:pPr>
      <w:r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 xml:space="preserve">7. </w:t>
      </w:r>
      <w:r w:rsidR="008511B4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 xml:space="preserve">Given a statement with two predicates, there exists an ambiguity when declaring the qualification of the variables before both predicates if both variables are the same. </w:t>
      </w:r>
      <w:r w:rsidR="004F5EA0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 xml:space="preserve">However, should two variables remain the same, then there exists no ambiguity since the qualification of said variable is directly before the respective predicate – as in the case of </w:t>
      </w:r>
      <w:r w:rsidR="004F5EA0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lastRenderedPageBreak/>
        <w:t xml:space="preserve">the first statement. In the case of the second statement, </w:t>
      </w:r>
      <w:r w:rsidR="00651B47"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>two different variables are used and are assigned to a respective predicate, thereby removing ambiguity. Either method can be used and therefore is equivalent to the other statement.</w:t>
      </w:r>
    </w:p>
    <w:p w14:paraId="5F29E3AA" w14:textId="77777777" w:rsidR="00651B47" w:rsidRPr="00A6163B" w:rsidRDefault="00651B47">
      <w:pPr>
        <w:rPr>
          <w:rFonts w:ascii="Cambria Math" w:eastAsiaTheme="minorEastAsia" w:hAnsi="Cambria Math" w:cs="Times New Roman"/>
          <w:color w:val="222222"/>
          <w:sz w:val="24"/>
          <w:szCs w:val="24"/>
        </w:rPr>
      </w:pPr>
    </w:p>
    <w:p w14:paraId="2EAD49C6" w14:textId="5AC0D55F" w:rsidR="00651B47" w:rsidRPr="00A6163B" w:rsidRDefault="00651B47">
      <w:pPr>
        <w:rPr>
          <w:rFonts w:ascii="Cambria Math" w:hAnsi="Cambria Math"/>
          <w:sz w:val="24"/>
          <w:szCs w:val="24"/>
        </w:rPr>
      </w:pPr>
      <w:r w:rsidRPr="00A6163B">
        <w:rPr>
          <w:rFonts w:ascii="Cambria Math" w:eastAsiaTheme="minorEastAsia" w:hAnsi="Cambria Math" w:cs="Times New Roman"/>
          <w:color w:val="222222"/>
          <w:sz w:val="24"/>
          <w:szCs w:val="24"/>
        </w:rPr>
        <w:t xml:space="preserve">8A. </w:t>
      </w:r>
      <w:r w:rsidR="005C3433" w:rsidRPr="00A6163B">
        <w:rPr>
          <w:rFonts w:ascii="Cambria Math" w:hAnsi="Cambria Math" w:cs="Cambria Math"/>
          <w:sz w:val="24"/>
          <w:szCs w:val="24"/>
        </w:rPr>
        <w:t>∀</w:t>
      </w:r>
      <w:r w:rsidR="005C3433" w:rsidRPr="00A6163B">
        <w:rPr>
          <w:rFonts w:ascii="Cambria Math" w:hAnsi="Cambria Math" w:cs="Cambria Math"/>
          <w:sz w:val="24"/>
          <w:szCs w:val="24"/>
        </w:rPr>
        <w:t>x (</w:t>
      </w:r>
      <w:r w:rsidR="00390CBD" w:rsidRPr="00A6163B">
        <w:rPr>
          <w:rFonts w:ascii="Cambria Math" w:hAnsi="Cambria Math" w:cs="Cambria Math"/>
          <w:sz w:val="24"/>
          <w:szCs w:val="24"/>
        </w:rPr>
        <w:t xml:space="preserve">A(x) </w:t>
      </w:r>
      <w:r w:rsidR="00390CBD" w:rsidRPr="00A6163B">
        <w:rPr>
          <w:rFonts w:ascii="Cambria Math" w:hAnsi="Cambria Math" w:cs="Times New Roman"/>
          <w:sz w:val="24"/>
          <w:szCs w:val="24"/>
        </w:rPr>
        <w:t>→</w:t>
      </w:r>
      <w:r w:rsidR="00390CBD" w:rsidRPr="00A6163B">
        <w:rPr>
          <w:rFonts w:ascii="Cambria Math" w:hAnsi="Cambria Math" w:cs="Times New Roman"/>
          <w:sz w:val="24"/>
          <w:szCs w:val="24"/>
        </w:rPr>
        <w:t xml:space="preserve"> </w:t>
      </w:r>
      <w:r w:rsidR="00002AA9" w:rsidRPr="00A6163B">
        <w:rPr>
          <w:rFonts w:ascii="Cambria Math" w:hAnsi="Cambria Math" w:cs="Times New Roman"/>
          <w:sz w:val="24"/>
          <w:szCs w:val="24"/>
        </w:rPr>
        <w:t>¬</w:t>
      </w:r>
      <w:r w:rsidR="00002AA9" w:rsidRPr="00A6163B">
        <w:rPr>
          <w:rFonts w:ascii="Cambria Math" w:hAnsi="Cambria Math"/>
          <w:sz w:val="24"/>
          <w:szCs w:val="24"/>
        </w:rPr>
        <w:t>C(x)</w:t>
      </w:r>
      <w:r w:rsidR="00002AA9" w:rsidRPr="00A6163B">
        <w:rPr>
          <w:rFonts w:ascii="Cambria Math" w:hAnsi="Cambria Math"/>
          <w:sz w:val="24"/>
          <w:szCs w:val="24"/>
        </w:rPr>
        <w:t xml:space="preserve"> </w:t>
      </w:r>
      <w:r w:rsidR="008E5ED0" w:rsidRPr="00A6163B">
        <w:rPr>
          <w:rFonts w:ascii="Cambria Math" w:hAnsi="Cambria Math" w:cs="Cambria Math"/>
          <w:sz w:val="24"/>
          <w:szCs w:val="24"/>
        </w:rPr>
        <w:t>∧</w:t>
      </w:r>
      <w:r w:rsidR="00002AA9" w:rsidRPr="00A6163B">
        <w:rPr>
          <w:rFonts w:ascii="Cambria Math" w:hAnsi="Cambria Math" w:cs="Cambria Math"/>
          <w:sz w:val="24"/>
          <w:szCs w:val="24"/>
        </w:rPr>
        <w:t xml:space="preserve"> </w:t>
      </w:r>
      <w:r w:rsidR="00002AA9" w:rsidRPr="00A6163B">
        <w:rPr>
          <w:rFonts w:ascii="Cambria Math" w:hAnsi="Cambria Math" w:cs="Times New Roman"/>
          <w:sz w:val="24"/>
          <w:szCs w:val="24"/>
        </w:rPr>
        <w:t>¬</w:t>
      </w:r>
      <w:r w:rsidR="00002AA9" w:rsidRPr="00A6163B">
        <w:rPr>
          <w:rFonts w:ascii="Cambria Math" w:hAnsi="Cambria Math"/>
          <w:sz w:val="24"/>
          <w:szCs w:val="24"/>
        </w:rPr>
        <w:t>D(x)</w:t>
      </w:r>
      <w:r w:rsidR="008E5ED0" w:rsidRPr="00A6163B">
        <w:rPr>
          <w:rFonts w:ascii="Cambria Math" w:hAnsi="Cambria Math"/>
          <w:sz w:val="24"/>
          <w:szCs w:val="24"/>
        </w:rPr>
        <w:t xml:space="preserve"> </w:t>
      </w:r>
      <w:r w:rsidR="008E5ED0" w:rsidRPr="00A6163B">
        <w:rPr>
          <w:rFonts w:ascii="Cambria Math" w:hAnsi="Cambria Math" w:cs="Cambria Math"/>
          <w:sz w:val="24"/>
          <w:szCs w:val="24"/>
        </w:rPr>
        <w:t>∧</w:t>
      </w:r>
      <w:r w:rsidR="008E5ED0" w:rsidRPr="00A6163B">
        <w:rPr>
          <w:rFonts w:ascii="Cambria Math" w:hAnsi="Cambria Math" w:cs="Cambria Math"/>
          <w:sz w:val="24"/>
          <w:szCs w:val="24"/>
        </w:rPr>
        <w:t xml:space="preserve"> B(x)</w:t>
      </w:r>
      <w:r w:rsidR="00002AA9" w:rsidRPr="00A6163B">
        <w:rPr>
          <w:rFonts w:ascii="Cambria Math" w:hAnsi="Cambria Math"/>
          <w:sz w:val="24"/>
          <w:szCs w:val="24"/>
        </w:rPr>
        <w:t>)</w:t>
      </w:r>
    </w:p>
    <w:p w14:paraId="02311121" w14:textId="59E3FAF5" w:rsidR="008E5ED0" w:rsidRPr="00A6163B" w:rsidRDefault="008E5ED0">
      <w:pPr>
        <w:rPr>
          <w:rFonts w:ascii="Cambria Math" w:hAnsi="Cambria Math"/>
          <w:sz w:val="24"/>
          <w:szCs w:val="24"/>
        </w:rPr>
      </w:pPr>
      <w:r w:rsidRPr="00A6163B">
        <w:rPr>
          <w:rFonts w:ascii="Cambria Math" w:hAnsi="Cambria Math"/>
          <w:sz w:val="24"/>
          <w:szCs w:val="24"/>
        </w:rPr>
        <w:t xml:space="preserve">8B. </w:t>
      </w:r>
      <w:r w:rsidR="0004005D" w:rsidRPr="00A6163B">
        <w:rPr>
          <w:rFonts w:ascii="Cambria Math" w:hAnsi="Cambria Math"/>
          <w:sz w:val="24"/>
          <w:szCs w:val="24"/>
        </w:rPr>
        <w:t>¬</w:t>
      </w:r>
      <w:r w:rsidR="0004005D" w:rsidRPr="00A6163B">
        <w:rPr>
          <w:rFonts w:ascii="Cambria Math" w:hAnsi="Cambria Math" w:cs="Cambria Math"/>
          <w:sz w:val="24"/>
          <w:szCs w:val="24"/>
        </w:rPr>
        <w:t>∃</w:t>
      </w:r>
      <w:r w:rsidR="0004005D" w:rsidRPr="00A6163B">
        <w:rPr>
          <w:rFonts w:ascii="Cambria Math" w:hAnsi="Cambria Math"/>
          <w:sz w:val="24"/>
          <w:szCs w:val="24"/>
        </w:rPr>
        <w:t>x</w:t>
      </w:r>
      <w:r w:rsidR="00F32F76" w:rsidRPr="00A6163B">
        <w:rPr>
          <w:rFonts w:ascii="Cambria Math" w:hAnsi="Cambria Math"/>
          <w:sz w:val="24"/>
          <w:szCs w:val="24"/>
        </w:rPr>
        <w:t xml:space="preserve"> </w:t>
      </w:r>
      <w:r w:rsidR="0004005D" w:rsidRPr="00A6163B">
        <w:rPr>
          <w:rFonts w:ascii="Cambria Math" w:hAnsi="Cambria Math"/>
          <w:sz w:val="24"/>
          <w:szCs w:val="24"/>
        </w:rPr>
        <w:t xml:space="preserve">(C(x) </w:t>
      </w:r>
      <w:r w:rsidR="0004005D" w:rsidRPr="00A6163B">
        <w:rPr>
          <w:rFonts w:ascii="Cambria Math" w:hAnsi="Cambria Math" w:cs="Cambria Math"/>
          <w:sz w:val="24"/>
          <w:szCs w:val="24"/>
        </w:rPr>
        <w:t>∧</w:t>
      </w:r>
      <w:r w:rsidR="0004005D" w:rsidRPr="00A6163B">
        <w:rPr>
          <w:rFonts w:ascii="Cambria Math" w:hAnsi="Cambria Math"/>
          <w:sz w:val="24"/>
          <w:szCs w:val="24"/>
        </w:rPr>
        <w:t xml:space="preserve"> D(x) </w:t>
      </w:r>
      <w:r w:rsidR="0004005D" w:rsidRPr="00A6163B">
        <w:rPr>
          <w:rFonts w:ascii="Cambria Math" w:hAnsi="Cambria Math" w:cs="Cambria Math"/>
          <w:sz w:val="24"/>
          <w:szCs w:val="24"/>
        </w:rPr>
        <w:t>∧</w:t>
      </w:r>
      <w:r w:rsidR="0004005D" w:rsidRPr="00A6163B">
        <w:rPr>
          <w:rFonts w:ascii="Cambria Math" w:hAnsi="Cambria Math"/>
          <w:sz w:val="24"/>
          <w:szCs w:val="24"/>
        </w:rPr>
        <w:t xml:space="preserve"> H(x)) </w:t>
      </w:r>
      <w:r w:rsidR="0004005D" w:rsidRPr="00A6163B">
        <w:rPr>
          <w:rFonts w:ascii="Cambria Math" w:hAnsi="Cambria Math" w:cs="Cambria Math"/>
          <w:sz w:val="24"/>
          <w:szCs w:val="24"/>
        </w:rPr>
        <w:t>∧</w:t>
      </w:r>
      <w:r w:rsidR="0004005D" w:rsidRPr="00A6163B">
        <w:rPr>
          <w:rFonts w:ascii="Cambria Math" w:hAnsi="Cambria Math"/>
          <w:sz w:val="24"/>
          <w:szCs w:val="24"/>
        </w:rPr>
        <w:t xml:space="preserve"> </w:t>
      </w:r>
      <w:r w:rsidR="0004005D" w:rsidRPr="00A6163B">
        <w:rPr>
          <w:rFonts w:ascii="Cambria Math" w:hAnsi="Cambria Math" w:cs="Cambria Math"/>
          <w:sz w:val="24"/>
          <w:szCs w:val="24"/>
        </w:rPr>
        <w:t>∀</w:t>
      </w:r>
      <w:r w:rsidR="0004005D" w:rsidRPr="00A6163B">
        <w:rPr>
          <w:rFonts w:ascii="Cambria Math" w:hAnsi="Cambria Math"/>
          <w:sz w:val="24"/>
          <w:szCs w:val="24"/>
        </w:rPr>
        <w:t>x(D(x))</w:t>
      </w:r>
    </w:p>
    <w:p w14:paraId="4818FD24" w14:textId="7755857B" w:rsidR="009128BE" w:rsidRPr="00A6163B" w:rsidRDefault="009128BE">
      <w:pPr>
        <w:rPr>
          <w:rFonts w:ascii="Cambria Math" w:hAnsi="Cambria Math" w:cs="Times New Roman"/>
          <w:color w:val="222222"/>
          <w:sz w:val="24"/>
          <w:szCs w:val="24"/>
        </w:rPr>
      </w:pPr>
      <w:r w:rsidRPr="00A6163B">
        <w:rPr>
          <w:rFonts w:ascii="Cambria Math" w:hAnsi="Cambria Math"/>
          <w:sz w:val="24"/>
          <w:szCs w:val="24"/>
        </w:rPr>
        <w:t xml:space="preserve">8C. </w:t>
      </w:r>
      <w:r w:rsidR="002C5471" w:rsidRPr="00A6163B">
        <w:rPr>
          <w:rFonts w:ascii="Cambria Math" w:hAnsi="Cambria Math"/>
          <w:sz w:val="24"/>
          <w:szCs w:val="24"/>
        </w:rPr>
        <w:t>(</w:t>
      </w:r>
      <w:r w:rsidR="002C5471" w:rsidRPr="00A6163B">
        <w:rPr>
          <w:rFonts w:ascii="Cambria Math" w:hAnsi="Cambria Math" w:cs="Cambria Math"/>
          <w:sz w:val="24"/>
          <w:szCs w:val="24"/>
        </w:rPr>
        <w:t>∃</w:t>
      </w:r>
      <w:r w:rsidR="002C5471" w:rsidRPr="00A6163B">
        <w:rPr>
          <w:rFonts w:ascii="Cambria Math" w:hAnsi="Cambria Math"/>
          <w:sz w:val="24"/>
          <w:szCs w:val="24"/>
        </w:rPr>
        <w:t xml:space="preserve">x(C(x) </w:t>
      </w:r>
      <w:r w:rsidR="002C5471" w:rsidRPr="00A6163B">
        <w:rPr>
          <w:rFonts w:ascii="Cambria Math" w:hAnsi="Cambria Math" w:cs="Cambria Math"/>
          <w:sz w:val="24"/>
          <w:szCs w:val="24"/>
        </w:rPr>
        <w:t>∧</w:t>
      </w:r>
      <w:r w:rsidR="002C5471" w:rsidRPr="00A6163B">
        <w:rPr>
          <w:rFonts w:ascii="Cambria Math" w:hAnsi="Cambria Math"/>
          <w:sz w:val="24"/>
          <w:szCs w:val="24"/>
        </w:rPr>
        <w:t xml:space="preserve"> E(x)) </w:t>
      </w:r>
      <w:r w:rsidR="002C5471" w:rsidRPr="00A6163B">
        <w:rPr>
          <w:rFonts w:ascii="Cambria Math" w:hAnsi="Cambria Math" w:cs="Cambria Math"/>
          <w:sz w:val="24"/>
          <w:szCs w:val="24"/>
        </w:rPr>
        <w:t>∧</w:t>
      </w:r>
      <w:r w:rsidR="002C5471" w:rsidRPr="00A6163B">
        <w:rPr>
          <w:rFonts w:ascii="Cambria Math" w:hAnsi="Cambria Math"/>
          <w:sz w:val="24"/>
          <w:szCs w:val="24"/>
        </w:rPr>
        <w:t xml:space="preserve"> </w:t>
      </w:r>
      <w:r w:rsidR="002C5471" w:rsidRPr="00A6163B">
        <w:rPr>
          <w:rFonts w:ascii="Cambria Math" w:hAnsi="Cambria Math" w:cs="Cambria Math"/>
          <w:sz w:val="24"/>
          <w:szCs w:val="24"/>
        </w:rPr>
        <w:t>∃</w:t>
      </w:r>
      <w:r w:rsidR="002C5471" w:rsidRPr="00A6163B">
        <w:rPr>
          <w:rFonts w:ascii="Cambria Math" w:hAnsi="Cambria Math"/>
          <w:sz w:val="24"/>
          <w:szCs w:val="24"/>
        </w:rPr>
        <w:t xml:space="preserve">x(D(x) </w:t>
      </w:r>
      <w:r w:rsidR="002C5471" w:rsidRPr="00A6163B">
        <w:rPr>
          <w:rFonts w:ascii="Cambria Math" w:hAnsi="Cambria Math" w:cs="Cambria Math"/>
          <w:sz w:val="24"/>
          <w:szCs w:val="24"/>
        </w:rPr>
        <w:t>∧</w:t>
      </w:r>
      <w:r w:rsidR="002C5471" w:rsidRPr="00A6163B">
        <w:rPr>
          <w:rFonts w:ascii="Cambria Math" w:hAnsi="Cambria Math"/>
          <w:sz w:val="24"/>
          <w:szCs w:val="24"/>
        </w:rPr>
        <w:t xml:space="preserve"> E(x)) </w:t>
      </w:r>
      <w:r w:rsidR="002C5471" w:rsidRPr="00A6163B">
        <w:rPr>
          <w:rFonts w:ascii="Cambria Math" w:hAnsi="Cambria Math" w:cs="Cambria Math"/>
          <w:sz w:val="24"/>
          <w:szCs w:val="24"/>
        </w:rPr>
        <w:t>∧</w:t>
      </w:r>
      <w:r w:rsidR="002C5471" w:rsidRPr="00A6163B">
        <w:rPr>
          <w:rFonts w:ascii="Cambria Math" w:hAnsi="Cambria Math"/>
          <w:sz w:val="24"/>
          <w:szCs w:val="24"/>
        </w:rPr>
        <w:t xml:space="preserve"> </w:t>
      </w:r>
      <w:r w:rsidR="002C5471" w:rsidRPr="00A6163B">
        <w:rPr>
          <w:rFonts w:ascii="Cambria Math" w:hAnsi="Cambria Math" w:cs="Cambria Math"/>
          <w:sz w:val="24"/>
          <w:szCs w:val="24"/>
        </w:rPr>
        <w:t>∃</w:t>
      </w:r>
      <w:r w:rsidR="002C5471" w:rsidRPr="00A6163B">
        <w:rPr>
          <w:rFonts w:ascii="Cambria Math" w:hAnsi="Cambria Math"/>
          <w:sz w:val="24"/>
          <w:szCs w:val="24"/>
        </w:rPr>
        <w:t xml:space="preserve">x(H(x) </w:t>
      </w:r>
      <w:r w:rsidR="002C5471" w:rsidRPr="00A6163B">
        <w:rPr>
          <w:rFonts w:ascii="Cambria Math" w:hAnsi="Cambria Math" w:cs="Cambria Math"/>
          <w:sz w:val="24"/>
          <w:szCs w:val="24"/>
        </w:rPr>
        <w:t>∧</w:t>
      </w:r>
      <w:r w:rsidR="002C5471" w:rsidRPr="00A6163B">
        <w:rPr>
          <w:rFonts w:ascii="Cambria Math" w:hAnsi="Cambria Math"/>
          <w:sz w:val="24"/>
          <w:szCs w:val="24"/>
        </w:rPr>
        <w:t xml:space="preserve"> E(x))</w:t>
      </w:r>
    </w:p>
    <w:sectPr w:rsidR="009128BE" w:rsidRPr="00A6163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B5F79" w14:textId="77777777" w:rsidR="00A55D47" w:rsidRDefault="00A55D47" w:rsidP="000A7DCF">
      <w:pPr>
        <w:spacing w:after="0" w:line="240" w:lineRule="auto"/>
      </w:pPr>
      <w:r>
        <w:separator/>
      </w:r>
    </w:p>
  </w:endnote>
  <w:endnote w:type="continuationSeparator" w:id="0">
    <w:p w14:paraId="2EF5C753" w14:textId="77777777" w:rsidR="00A55D47" w:rsidRDefault="00A55D47" w:rsidP="000A7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22E40" w14:textId="77777777" w:rsidR="00A55D47" w:rsidRDefault="00A55D47" w:rsidP="000A7DCF">
      <w:pPr>
        <w:spacing w:after="0" w:line="240" w:lineRule="auto"/>
      </w:pPr>
      <w:r>
        <w:separator/>
      </w:r>
    </w:p>
  </w:footnote>
  <w:footnote w:type="continuationSeparator" w:id="0">
    <w:p w14:paraId="6542BCAD" w14:textId="77777777" w:rsidR="00A55D47" w:rsidRDefault="00A55D47" w:rsidP="000A7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486AF" w14:textId="77777777" w:rsidR="00692D7D" w:rsidRPr="00BF3CFF" w:rsidRDefault="00692D7D" w:rsidP="00692D7D">
    <w:pPr>
      <w:pStyle w:val="Header"/>
      <w:jc w:val="right"/>
      <w:rPr>
        <w:rFonts w:ascii="Cambria Math" w:hAnsi="Cambria Math" w:cs="Times New Roman"/>
        <w:sz w:val="24"/>
        <w:szCs w:val="24"/>
      </w:rPr>
    </w:pPr>
    <w:r w:rsidRPr="00BF3CFF">
      <w:rPr>
        <w:rFonts w:ascii="Cambria Math" w:hAnsi="Cambria Math" w:cs="Times New Roman"/>
        <w:sz w:val="24"/>
        <w:szCs w:val="24"/>
      </w:rPr>
      <w:t>Devin Fromond</w:t>
    </w:r>
  </w:p>
  <w:p w14:paraId="77BFC1DC" w14:textId="77777777" w:rsidR="00692D7D" w:rsidRPr="00BF3CFF" w:rsidRDefault="00692D7D" w:rsidP="00692D7D">
    <w:pPr>
      <w:pStyle w:val="Header"/>
      <w:jc w:val="right"/>
      <w:rPr>
        <w:rFonts w:ascii="Cambria Math" w:hAnsi="Cambria Math" w:cs="Times New Roman"/>
        <w:sz w:val="24"/>
        <w:szCs w:val="24"/>
      </w:rPr>
    </w:pPr>
    <w:r w:rsidRPr="00BF3CFF">
      <w:rPr>
        <w:rFonts w:ascii="Cambria Math" w:hAnsi="Cambria Math" w:cs="Times New Roman"/>
        <w:sz w:val="24"/>
        <w:szCs w:val="24"/>
      </w:rPr>
      <w:t>MATH 2050</w:t>
    </w:r>
  </w:p>
  <w:p w14:paraId="127D1068" w14:textId="51236278" w:rsidR="00692D7D" w:rsidRPr="00BF3CFF" w:rsidRDefault="00692D7D" w:rsidP="00692D7D">
    <w:pPr>
      <w:pStyle w:val="Header"/>
      <w:jc w:val="right"/>
      <w:rPr>
        <w:rFonts w:ascii="Cambria Math" w:hAnsi="Cambria Math" w:cs="Times New Roman"/>
        <w:sz w:val="24"/>
        <w:szCs w:val="24"/>
      </w:rPr>
    </w:pPr>
    <w:r w:rsidRPr="00BF3CFF">
      <w:rPr>
        <w:rFonts w:ascii="Cambria Math" w:hAnsi="Cambria Math" w:cs="Times New Roman"/>
        <w:sz w:val="24"/>
        <w:szCs w:val="24"/>
      </w:rPr>
      <w:t>1/</w:t>
    </w:r>
    <w:r>
      <w:rPr>
        <w:rFonts w:ascii="Cambria Math" w:hAnsi="Cambria Math" w:cs="Times New Roman"/>
        <w:sz w:val="24"/>
        <w:szCs w:val="24"/>
      </w:rPr>
      <w:t>2</w:t>
    </w:r>
    <w:r w:rsidRPr="00BF3CFF">
      <w:rPr>
        <w:rFonts w:ascii="Cambria Math" w:hAnsi="Cambria Math" w:cs="Times New Roman"/>
        <w:sz w:val="24"/>
        <w:szCs w:val="24"/>
      </w:rPr>
      <w:t>6/2023</w:t>
    </w:r>
  </w:p>
  <w:p w14:paraId="3D9C28D8" w14:textId="77777777" w:rsidR="000A7DCF" w:rsidRDefault="000A7DCF" w:rsidP="000A7DCF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536"/>
    <w:rsid w:val="00002AA9"/>
    <w:rsid w:val="000050CC"/>
    <w:rsid w:val="000142C8"/>
    <w:rsid w:val="00020FC0"/>
    <w:rsid w:val="000244FC"/>
    <w:rsid w:val="00026DC9"/>
    <w:rsid w:val="000316E3"/>
    <w:rsid w:val="0004005D"/>
    <w:rsid w:val="00061CB7"/>
    <w:rsid w:val="00072735"/>
    <w:rsid w:val="0007620D"/>
    <w:rsid w:val="00093083"/>
    <w:rsid w:val="000A0806"/>
    <w:rsid w:val="000A08D6"/>
    <w:rsid w:val="000A41B3"/>
    <w:rsid w:val="000A47B5"/>
    <w:rsid w:val="000A7B5B"/>
    <w:rsid w:val="000A7DCF"/>
    <w:rsid w:val="000B0577"/>
    <w:rsid w:val="000C39AC"/>
    <w:rsid w:val="000D3B78"/>
    <w:rsid w:val="000E7A40"/>
    <w:rsid w:val="000F2E07"/>
    <w:rsid w:val="00103F6F"/>
    <w:rsid w:val="001058B9"/>
    <w:rsid w:val="00132177"/>
    <w:rsid w:val="00153A37"/>
    <w:rsid w:val="001631A4"/>
    <w:rsid w:val="00167675"/>
    <w:rsid w:val="00167C3C"/>
    <w:rsid w:val="00172391"/>
    <w:rsid w:val="001728D6"/>
    <w:rsid w:val="00176E73"/>
    <w:rsid w:val="001772D0"/>
    <w:rsid w:val="00193456"/>
    <w:rsid w:val="001B1A50"/>
    <w:rsid w:val="0022010F"/>
    <w:rsid w:val="00257621"/>
    <w:rsid w:val="00292D61"/>
    <w:rsid w:val="002A3DDE"/>
    <w:rsid w:val="002A48B0"/>
    <w:rsid w:val="002B7EB4"/>
    <w:rsid w:val="002C5471"/>
    <w:rsid w:val="002E0A46"/>
    <w:rsid w:val="002E33BE"/>
    <w:rsid w:val="002E4C0B"/>
    <w:rsid w:val="002E79C1"/>
    <w:rsid w:val="00315D43"/>
    <w:rsid w:val="00326F52"/>
    <w:rsid w:val="00343313"/>
    <w:rsid w:val="0036790D"/>
    <w:rsid w:val="00381892"/>
    <w:rsid w:val="00390CBD"/>
    <w:rsid w:val="003C2D02"/>
    <w:rsid w:val="003D1990"/>
    <w:rsid w:val="003D5157"/>
    <w:rsid w:val="003F05BF"/>
    <w:rsid w:val="00402E83"/>
    <w:rsid w:val="00406817"/>
    <w:rsid w:val="00444698"/>
    <w:rsid w:val="00452EE5"/>
    <w:rsid w:val="00457BA4"/>
    <w:rsid w:val="00470660"/>
    <w:rsid w:val="00490926"/>
    <w:rsid w:val="00491C44"/>
    <w:rsid w:val="004A04BA"/>
    <w:rsid w:val="004A5D7C"/>
    <w:rsid w:val="004C04E6"/>
    <w:rsid w:val="004D375A"/>
    <w:rsid w:val="004D4E1E"/>
    <w:rsid w:val="004F5EA0"/>
    <w:rsid w:val="0050284B"/>
    <w:rsid w:val="00531BE3"/>
    <w:rsid w:val="005669FE"/>
    <w:rsid w:val="0057025C"/>
    <w:rsid w:val="005A4817"/>
    <w:rsid w:val="005A6C33"/>
    <w:rsid w:val="005B154C"/>
    <w:rsid w:val="005C1611"/>
    <w:rsid w:val="005C3433"/>
    <w:rsid w:val="00600D0D"/>
    <w:rsid w:val="00621DC1"/>
    <w:rsid w:val="00632D91"/>
    <w:rsid w:val="00651047"/>
    <w:rsid w:val="00651B47"/>
    <w:rsid w:val="00660984"/>
    <w:rsid w:val="0066799B"/>
    <w:rsid w:val="00686E71"/>
    <w:rsid w:val="00692D7D"/>
    <w:rsid w:val="00694CF9"/>
    <w:rsid w:val="006A2B6F"/>
    <w:rsid w:val="006B124D"/>
    <w:rsid w:val="006D29E2"/>
    <w:rsid w:val="006E6361"/>
    <w:rsid w:val="007135AF"/>
    <w:rsid w:val="0071392B"/>
    <w:rsid w:val="0072216E"/>
    <w:rsid w:val="007307E1"/>
    <w:rsid w:val="0074401F"/>
    <w:rsid w:val="00766368"/>
    <w:rsid w:val="00793797"/>
    <w:rsid w:val="00794C81"/>
    <w:rsid w:val="007B0261"/>
    <w:rsid w:val="007C338A"/>
    <w:rsid w:val="007D0B58"/>
    <w:rsid w:val="007D4026"/>
    <w:rsid w:val="007F34EE"/>
    <w:rsid w:val="00812793"/>
    <w:rsid w:val="008301ED"/>
    <w:rsid w:val="00832667"/>
    <w:rsid w:val="00834BDE"/>
    <w:rsid w:val="008511B4"/>
    <w:rsid w:val="00872564"/>
    <w:rsid w:val="008B3187"/>
    <w:rsid w:val="008D14CF"/>
    <w:rsid w:val="008E5ED0"/>
    <w:rsid w:val="008F0B90"/>
    <w:rsid w:val="009128BE"/>
    <w:rsid w:val="009200E8"/>
    <w:rsid w:val="0092408F"/>
    <w:rsid w:val="00931D86"/>
    <w:rsid w:val="00937AA8"/>
    <w:rsid w:val="00973F21"/>
    <w:rsid w:val="009B307D"/>
    <w:rsid w:val="009B3089"/>
    <w:rsid w:val="009C0D83"/>
    <w:rsid w:val="009D41C8"/>
    <w:rsid w:val="00A04536"/>
    <w:rsid w:val="00A23D4A"/>
    <w:rsid w:val="00A26408"/>
    <w:rsid w:val="00A55D47"/>
    <w:rsid w:val="00A6163B"/>
    <w:rsid w:val="00A74244"/>
    <w:rsid w:val="00A75085"/>
    <w:rsid w:val="00A90CAE"/>
    <w:rsid w:val="00A97FDA"/>
    <w:rsid w:val="00AA00B0"/>
    <w:rsid w:val="00AA0279"/>
    <w:rsid w:val="00AB13DE"/>
    <w:rsid w:val="00AB750E"/>
    <w:rsid w:val="00AE5C9A"/>
    <w:rsid w:val="00AE79A2"/>
    <w:rsid w:val="00B22215"/>
    <w:rsid w:val="00B55EB6"/>
    <w:rsid w:val="00B72749"/>
    <w:rsid w:val="00B751C1"/>
    <w:rsid w:val="00BA6A40"/>
    <w:rsid w:val="00BA7E54"/>
    <w:rsid w:val="00BB7C4A"/>
    <w:rsid w:val="00BD0587"/>
    <w:rsid w:val="00BD57B1"/>
    <w:rsid w:val="00C05008"/>
    <w:rsid w:val="00C33375"/>
    <w:rsid w:val="00C4591F"/>
    <w:rsid w:val="00C65F11"/>
    <w:rsid w:val="00C8719A"/>
    <w:rsid w:val="00CB3835"/>
    <w:rsid w:val="00CC6A57"/>
    <w:rsid w:val="00CD07FA"/>
    <w:rsid w:val="00CE6848"/>
    <w:rsid w:val="00D00846"/>
    <w:rsid w:val="00D04F45"/>
    <w:rsid w:val="00D371EA"/>
    <w:rsid w:val="00D459A6"/>
    <w:rsid w:val="00D52D1F"/>
    <w:rsid w:val="00D5471C"/>
    <w:rsid w:val="00DD754C"/>
    <w:rsid w:val="00E02448"/>
    <w:rsid w:val="00E11270"/>
    <w:rsid w:val="00E40E69"/>
    <w:rsid w:val="00E43D33"/>
    <w:rsid w:val="00E662FC"/>
    <w:rsid w:val="00E90E2B"/>
    <w:rsid w:val="00E94C4D"/>
    <w:rsid w:val="00EA1FD7"/>
    <w:rsid w:val="00EA783E"/>
    <w:rsid w:val="00ED7EEA"/>
    <w:rsid w:val="00EF2AD6"/>
    <w:rsid w:val="00F01F78"/>
    <w:rsid w:val="00F150E8"/>
    <w:rsid w:val="00F17C3C"/>
    <w:rsid w:val="00F22AE1"/>
    <w:rsid w:val="00F32F76"/>
    <w:rsid w:val="00F34230"/>
    <w:rsid w:val="00FB4572"/>
    <w:rsid w:val="00FC2412"/>
    <w:rsid w:val="00FC3D77"/>
    <w:rsid w:val="00FD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F04DC"/>
  <w15:chartTrackingRefBased/>
  <w15:docId w15:val="{77891D72-A75B-4C49-AB3E-ECD13295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F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7D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DCF"/>
  </w:style>
  <w:style w:type="paragraph" w:styleId="Footer">
    <w:name w:val="footer"/>
    <w:basedOn w:val="Normal"/>
    <w:link w:val="FooterChar"/>
    <w:uiPriority w:val="99"/>
    <w:unhideWhenUsed/>
    <w:rsid w:val="000A7D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DCF"/>
  </w:style>
  <w:style w:type="table" w:styleId="TableGrid">
    <w:name w:val="Table Grid"/>
    <w:basedOn w:val="TableNormal"/>
    <w:uiPriority w:val="39"/>
    <w:rsid w:val="00F01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A47B5"/>
    <w:rPr>
      <w:color w:val="808080"/>
    </w:rPr>
  </w:style>
  <w:style w:type="character" w:customStyle="1" w:styleId="mo">
    <w:name w:val="mo"/>
    <w:basedOn w:val="DefaultParagraphFont"/>
    <w:rsid w:val="002E33BE"/>
  </w:style>
  <w:style w:type="character" w:customStyle="1" w:styleId="mi">
    <w:name w:val="mi"/>
    <w:basedOn w:val="DefaultParagraphFont"/>
    <w:rsid w:val="002E3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Fromond</dc:creator>
  <cp:keywords/>
  <dc:description/>
  <cp:lastModifiedBy>Devin Fromond</cp:lastModifiedBy>
  <cp:revision>185</cp:revision>
  <dcterms:created xsi:type="dcterms:W3CDTF">2023-01-27T00:12:00Z</dcterms:created>
  <dcterms:modified xsi:type="dcterms:W3CDTF">2023-01-27T04:43:00Z</dcterms:modified>
</cp:coreProperties>
</file>