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51080" w14:textId="77777777" w:rsidR="00795019" w:rsidRDefault="00795019" w:rsidP="00795019">
      <w:pPr>
        <w:jc w:val="center"/>
        <w:rPr>
          <w:rFonts w:ascii="Times New Roman" w:hAnsi="Times New Roman" w:cs="Times New Roman"/>
        </w:rPr>
      </w:pPr>
    </w:p>
    <w:p w14:paraId="54310583" w14:textId="77777777" w:rsidR="00795019" w:rsidRDefault="00795019" w:rsidP="00795019">
      <w:pPr>
        <w:jc w:val="center"/>
        <w:rPr>
          <w:rFonts w:ascii="Times New Roman" w:hAnsi="Times New Roman" w:cs="Times New Roman"/>
        </w:rPr>
      </w:pPr>
    </w:p>
    <w:p w14:paraId="4F2057B6" w14:textId="77777777" w:rsidR="00795019" w:rsidRDefault="00795019" w:rsidP="00795019">
      <w:pPr>
        <w:jc w:val="center"/>
        <w:rPr>
          <w:rFonts w:ascii="Times New Roman" w:hAnsi="Times New Roman" w:cs="Times New Roman"/>
        </w:rPr>
      </w:pPr>
    </w:p>
    <w:p w14:paraId="58F803EA" w14:textId="77777777" w:rsidR="00795019" w:rsidRDefault="00795019" w:rsidP="00795019">
      <w:pPr>
        <w:jc w:val="center"/>
        <w:rPr>
          <w:rFonts w:ascii="Times New Roman" w:hAnsi="Times New Roman" w:cs="Times New Roman"/>
        </w:rPr>
      </w:pPr>
    </w:p>
    <w:p w14:paraId="4ABB6E12" w14:textId="77777777" w:rsidR="00795019" w:rsidRDefault="00795019" w:rsidP="00795019">
      <w:pPr>
        <w:jc w:val="center"/>
        <w:rPr>
          <w:rFonts w:ascii="Times New Roman" w:hAnsi="Times New Roman" w:cs="Times New Roman"/>
        </w:rPr>
      </w:pPr>
    </w:p>
    <w:p w14:paraId="60A5F55A" w14:textId="77777777" w:rsidR="00795019" w:rsidRDefault="00795019" w:rsidP="00795019">
      <w:pPr>
        <w:jc w:val="center"/>
        <w:rPr>
          <w:rFonts w:ascii="Times New Roman" w:hAnsi="Times New Roman" w:cs="Times New Roman"/>
        </w:rPr>
      </w:pPr>
    </w:p>
    <w:p w14:paraId="5A8F584C" w14:textId="77777777" w:rsidR="00E64CE6" w:rsidRDefault="00E64CE6" w:rsidP="00795019">
      <w:pPr>
        <w:jc w:val="center"/>
        <w:rPr>
          <w:rFonts w:ascii="Times New Roman" w:hAnsi="Times New Roman" w:cs="Times New Roman"/>
        </w:rPr>
      </w:pPr>
    </w:p>
    <w:p w14:paraId="23F3FDA4" w14:textId="77777777" w:rsidR="00E64CE6" w:rsidRDefault="00E64CE6" w:rsidP="00795019">
      <w:pPr>
        <w:jc w:val="center"/>
        <w:rPr>
          <w:rFonts w:ascii="Times New Roman" w:hAnsi="Times New Roman" w:cs="Times New Roman"/>
        </w:rPr>
      </w:pPr>
    </w:p>
    <w:p w14:paraId="141D00F9" w14:textId="77777777" w:rsidR="00795019" w:rsidRDefault="00795019" w:rsidP="00795019">
      <w:pPr>
        <w:jc w:val="center"/>
        <w:rPr>
          <w:rFonts w:ascii="Times New Roman" w:hAnsi="Times New Roman" w:cs="Times New Roman"/>
        </w:rPr>
      </w:pPr>
    </w:p>
    <w:p w14:paraId="1DEBA9FB" w14:textId="77777777" w:rsidR="00795019" w:rsidRDefault="00795019" w:rsidP="00795019">
      <w:pPr>
        <w:jc w:val="center"/>
        <w:rPr>
          <w:rFonts w:ascii="Times New Roman" w:hAnsi="Times New Roman" w:cs="Times New Roman"/>
        </w:rPr>
      </w:pPr>
    </w:p>
    <w:p w14:paraId="05A99F9B" w14:textId="77777777" w:rsidR="00795019" w:rsidRDefault="00795019" w:rsidP="00795019">
      <w:pPr>
        <w:jc w:val="center"/>
        <w:rPr>
          <w:rFonts w:ascii="Times New Roman" w:hAnsi="Times New Roman" w:cs="Times New Roman"/>
        </w:rPr>
      </w:pPr>
    </w:p>
    <w:p w14:paraId="10574FC9" w14:textId="77777777" w:rsidR="00795019" w:rsidRDefault="00795019" w:rsidP="00795019">
      <w:pPr>
        <w:jc w:val="center"/>
        <w:rPr>
          <w:rFonts w:ascii="Times New Roman" w:hAnsi="Times New Roman" w:cs="Times New Roman"/>
        </w:rPr>
      </w:pPr>
    </w:p>
    <w:p w14:paraId="1352016D" w14:textId="77777777" w:rsidR="00795019" w:rsidRDefault="00795019" w:rsidP="00795019">
      <w:pPr>
        <w:jc w:val="center"/>
        <w:rPr>
          <w:rFonts w:ascii="Times New Roman" w:hAnsi="Times New Roman" w:cs="Times New Roman"/>
        </w:rPr>
      </w:pPr>
    </w:p>
    <w:p w14:paraId="6A21B7A3" w14:textId="6D8F95F6" w:rsidR="00795019" w:rsidRPr="00795019" w:rsidRDefault="00774FF1" w:rsidP="0079501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Bonus Project</w:t>
      </w:r>
    </w:p>
    <w:p w14:paraId="2A8ECD72" w14:textId="77777777" w:rsidR="00795019" w:rsidRPr="00795019" w:rsidRDefault="00795019" w:rsidP="00795019">
      <w:pPr>
        <w:jc w:val="center"/>
        <w:rPr>
          <w:rFonts w:ascii="Times New Roman" w:hAnsi="Times New Roman" w:cs="Times New Roman"/>
        </w:rPr>
      </w:pPr>
      <w:r w:rsidRPr="00795019">
        <w:rPr>
          <w:rFonts w:ascii="Times New Roman" w:hAnsi="Times New Roman" w:cs="Times New Roman"/>
        </w:rPr>
        <w:t>CS-4240 – Compilers &amp; Interpreters</w:t>
      </w:r>
    </w:p>
    <w:p w14:paraId="436C511A" w14:textId="77777777" w:rsidR="00795019" w:rsidRPr="00795019" w:rsidRDefault="00795019" w:rsidP="00795019">
      <w:pPr>
        <w:jc w:val="center"/>
        <w:rPr>
          <w:rFonts w:ascii="Times New Roman" w:hAnsi="Times New Roman" w:cs="Times New Roman"/>
        </w:rPr>
      </w:pPr>
      <w:r w:rsidRPr="00795019">
        <w:rPr>
          <w:rFonts w:ascii="Times New Roman" w:hAnsi="Times New Roman" w:cs="Times New Roman"/>
        </w:rPr>
        <w:t>David Folger, Devin Fromond, Rupesh Seetharaman</w:t>
      </w:r>
    </w:p>
    <w:p w14:paraId="5F636DB1" w14:textId="14B6D99F" w:rsidR="00C626C6" w:rsidRDefault="00795019" w:rsidP="0079501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774FF1">
        <w:rPr>
          <w:rFonts w:ascii="Times New Roman" w:hAnsi="Times New Roman" w:cs="Times New Roman"/>
        </w:rPr>
        <w:t>4</w:t>
      </w:r>
      <w:r w:rsidRPr="0079501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November</w:t>
      </w:r>
      <w:r w:rsidRPr="00795019">
        <w:rPr>
          <w:rFonts w:ascii="Times New Roman" w:hAnsi="Times New Roman" w:cs="Times New Roman"/>
        </w:rPr>
        <w:t>, 2025</w:t>
      </w:r>
    </w:p>
    <w:p w14:paraId="753E5538" w14:textId="77777777" w:rsidR="00795019" w:rsidRDefault="00795019" w:rsidP="00795019">
      <w:pPr>
        <w:rPr>
          <w:rFonts w:ascii="Times New Roman" w:hAnsi="Times New Roman" w:cs="Times New Roman"/>
        </w:rPr>
      </w:pPr>
    </w:p>
    <w:p w14:paraId="1B572A48" w14:textId="77777777" w:rsidR="00795019" w:rsidRDefault="00795019" w:rsidP="00795019">
      <w:pPr>
        <w:rPr>
          <w:rFonts w:ascii="Times New Roman" w:hAnsi="Times New Roman" w:cs="Times New Roman"/>
        </w:rPr>
      </w:pPr>
    </w:p>
    <w:p w14:paraId="1AB28D3A" w14:textId="77777777" w:rsidR="00795019" w:rsidRDefault="00795019" w:rsidP="00795019">
      <w:pPr>
        <w:rPr>
          <w:rFonts w:ascii="Times New Roman" w:hAnsi="Times New Roman" w:cs="Times New Roman"/>
        </w:rPr>
      </w:pPr>
    </w:p>
    <w:p w14:paraId="1D16B25B" w14:textId="77777777" w:rsidR="00795019" w:rsidRDefault="00795019" w:rsidP="00795019">
      <w:pPr>
        <w:rPr>
          <w:rFonts w:ascii="Times New Roman" w:hAnsi="Times New Roman" w:cs="Times New Roman"/>
        </w:rPr>
      </w:pPr>
    </w:p>
    <w:p w14:paraId="15A308FA" w14:textId="77777777" w:rsidR="00795019" w:rsidRDefault="00795019" w:rsidP="00795019">
      <w:pPr>
        <w:rPr>
          <w:rFonts w:ascii="Times New Roman" w:hAnsi="Times New Roman" w:cs="Times New Roman"/>
        </w:rPr>
      </w:pPr>
    </w:p>
    <w:p w14:paraId="42E3A359" w14:textId="77777777" w:rsidR="00795019" w:rsidRDefault="00795019" w:rsidP="00795019">
      <w:pPr>
        <w:rPr>
          <w:rFonts w:ascii="Times New Roman" w:hAnsi="Times New Roman" w:cs="Times New Roman"/>
        </w:rPr>
      </w:pPr>
    </w:p>
    <w:p w14:paraId="068CA2E3" w14:textId="77777777" w:rsidR="00795019" w:rsidRDefault="00795019" w:rsidP="00795019">
      <w:pPr>
        <w:rPr>
          <w:rFonts w:ascii="Times New Roman" w:hAnsi="Times New Roman" w:cs="Times New Roman"/>
        </w:rPr>
      </w:pPr>
    </w:p>
    <w:p w14:paraId="3F392928" w14:textId="77777777" w:rsidR="00795019" w:rsidRDefault="00795019" w:rsidP="00795019">
      <w:pPr>
        <w:rPr>
          <w:rFonts w:ascii="Times New Roman" w:hAnsi="Times New Roman" w:cs="Times New Roman"/>
        </w:rPr>
      </w:pPr>
    </w:p>
    <w:p w14:paraId="299D0908" w14:textId="77777777" w:rsidR="00795019" w:rsidRDefault="00795019" w:rsidP="00795019">
      <w:pPr>
        <w:rPr>
          <w:rFonts w:ascii="Times New Roman" w:hAnsi="Times New Roman" w:cs="Times New Roman"/>
        </w:rPr>
      </w:pPr>
    </w:p>
    <w:p w14:paraId="449A88C3" w14:textId="77777777" w:rsidR="00E64CE6" w:rsidRDefault="00E64CE6" w:rsidP="00795019">
      <w:pPr>
        <w:rPr>
          <w:rFonts w:ascii="Times New Roman" w:hAnsi="Times New Roman" w:cs="Times New Roman"/>
        </w:rPr>
      </w:pPr>
    </w:p>
    <w:p w14:paraId="2536E71B" w14:textId="77777777" w:rsidR="00E64CE6" w:rsidRDefault="00E64CE6" w:rsidP="00795019">
      <w:pPr>
        <w:rPr>
          <w:rFonts w:ascii="Times New Roman" w:hAnsi="Times New Roman" w:cs="Times New Roman"/>
        </w:rPr>
      </w:pPr>
    </w:p>
    <w:p w14:paraId="339E32AD" w14:textId="77777777" w:rsidR="00E64CE6" w:rsidRDefault="00E64CE6" w:rsidP="00795019">
      <w:pPr>
        <w:rPr>
          <w:rFonts w:ascii="Times New Roman" w:hAnsi="Times New Roman" w:cs="Times New Roman"/>
        </w:rPr>
      </w:pPr>
    </w:p>
    <w:p w14:paraId="11D8CFD0" w14:textId="77777777" w:rsidR="00795019" w:rsidRDefault="00795019" w:rsidP="00795019">
      <w:pPr>
        <w:rPr>
          <w:rFonts w:ascii="Times New Roman" w:hAnsi="Times New Roman" w:cs="Times New Roman"/>
        </w:rPr>
      </w:pPr>
    </w:p>
    <w:p w14:paraId="5387E2BE" w14:textId="53689BC1" w:rsidR="00795019" w:rsidRDefault="00774FF1" w:rsidP="007950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Backend Architecture and Algorithms</w:t>
      </w:r>
    </w:p>
    <w:p w14:paraId="173EFCBA" w14:textId="3B4E8150" w:rsidR="00774FF1" w:rsidRPr="00774FF1" w:rsidRDefault="00774FF1" w:rsidP="00774FF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Our implementation begins by reading Tiger IR, building a CFG per function, and walks instructions to output MIPS32. The stack frame layout reserves space for params/locals, saves </w:t>
      </w:r>
      <w:r w:rsidRPr="00774FF1">
        <w:rPr>
          <w:rFonts w:ascii="Consolas" w:hAnsi="Consolas" w:cs="Times New Roman"/>
        </w:rPr>
        <w:t>$</w:t>
      </w:r>
      <w:proofErr w:type="spellStart"/>
      <w:r w:rsidRPr="00774FF1">
        <w:rPr>
          <w:rFonts w:ascii="Consolas" w:hAnsi="Consolas" w:cs="Times New Roman"/>
        </w:rPr>
        <w:t>fp</w:t>
      </w:r>
      <w:proofErr w:type="spellEnd"/>
      <w:r w:rsidRPr="00774FF1">
        <w:rPr>
          <w:rFonts w:ascii="Consolas" w:hAnsi="Consolas" w:cs="Times New Roman"/>
        </w:rPr>
        <w:t>/$</w:t>
      </w:r>
      <w:proofErr w:type="spellStart"/>
      <w:r w:rsidRPr="00774FF1">
        <w:rPr>
          <w:rFonts w:ascii="Consolas" w:hAnsi="Consolas" w:cs="Times New Roman"/>
        </w:rPr>
        <w:t>ra</w:t>
      </w:r>
      <w:proofErr w:type="spellEnd"/>
      <w:r>
        <w:rPr>
          <w:rFonts w:ascii="Times New Roman" w:hAnsi="Times New Roman" w:cs="Times New Roman"/>
        </w:rPr>
        <w:t xml:space="preserve">, spills locals to the frame, and finally adds call/returns. Since this project is built from Project 2, we have three register allocation modes selectable via run.sh: </w:t>
      </w:r>
      <w:r w:rsidRPr="00E64CE6">
        <w:rPr>
          <w:rFonts w:ascii="Consolas" w:hAnsi="Consolas" w:cs="Times New Roman"/>
        </w:rPr>
        <w:t>native</w:t>
      </w:r>
      <w:r>
        <w:rPr>
          <w:rFonts w:ascii="Times New Roman" w:hAnsi="Times New Roman" w:cs="Times New Roman"/>
        </w:rPr>
        <w:t xml:space="preserve"> (always load/store from the stack), </w:t>
      </w:r>
      <w:r w:rsidRPr="00E64CE6">
        <w:rPr>
          <w:rFonts w:ascii="Consolas" w:hAnsi="Consolas" w:cs="Times New Roman"/>
        </w:rPr>
        <w:t>greedy</w:t>
      </w:r>
      <w:r>
        <w:rPr>
          <w:rFonts w:ascii="Times New Roman" w:hAnsi="Times New Roman" w:cs="Times New Roman"/>
        </w:rPr>
        <w:t xml:space="preserve"> (per-basic-block interference </w:t>
      </w:r>
      <w:r w:rsidR="00E64CE6">
        <w:rPr>
          <w:rFonts w:ascii="Times New Roman" w:hAnsi="Times New Roman" w:cs="Times New Roman"/>
        </w:rPr>
        <w:t>graph</w:t>
      </w:r>
      <w:r>
        <w:rPr>
          <w:rFonts w:ascii="Times New Roman" w:hAnsi="Times New Roman" w:cs="Times New Roman"/>
        </w:rPr>
        <w:t xml:space="preserve"> </w:t>
      </w:r>
      <w:r w:rsidR="00E64CE6">
        <w:rPr>
          <w:rFonts w:ascii="Times New Roman" w:hAnsi="Times New Roman" w:cs="Times New Roman"/>
        </w:rPr>
        <w:t xml:space="preserve">coloring </w:t>
      </w:r>
      <w:r>
        <w:rPr>
          <w:rFonts w:ascii="Times New Roman" w:hAnsi="Times New Roman" w:cs="Times New Roman"/>
        </w:rPr>
        <w:t xml:space="preserve">using temporary variables), and </w:t>
      </w:r>
      <w:r w:rsidRPr="00E64CE6">
        <w:rPr>
          <w:rFonts w:ascii="Consolas" w:hAnsi="Consolas" w:cs="Times New Roman"/>
        </w:rPr>
        <w:t>color</w:t>
      </w:r>
      <w:r>
        <w:rPr>
          <w:rFonts w:ascii="Times New Roman" w:hAnsi="Times New Roman" w:cs="Times New Roman"/>
        </w:rPr>
        <w:t xml:space="preserve"> (global Chaitan-Briggs optimistic coloring). For </w:t>
      </w:r>
      <w:r w:rsidRPr="00E64CE6">
        <w:rPr>
          <w:rFonts w:ascii="Consolas" w:hAnsi="Consolas" w:cs="Times New Roman"/>
        </w:rPr>
        <w:t>color</w:t>
      </w:r>
      <w:r>
        <w:rPr>
          <w:rFonts w:ascii="Times New Roman" w:hAnsi="Times New Roman" w:cs="Times New Roman"/>
        </w:rPr>
        <w:t xml:space="preserve">, we compute use/def sets, run iterative liveness across the CFG, build an interference graph, pick spill candidates with a degree/usage heuristic, and assign colors from </w:t>
      </w:r>
      <w:r w:rsidRPr="00E64CE6">
        <w:rPr>
          <w:rFonts w:ascii="Consolas" w:hAnsi="Consolas" w:cs="Times New Roman"/>
        </w:rPr>
        <w:t>$s0-$s7</w:t>
      </w:r>
      <w:r>
        <w:rPr>
          <w:rFonts w:ascii="Times New Roman" w:hAnsi="Times New Roman" w:cs="Times New Roman"/>
        </w:rPr>
        <w:t xml:space="preserve">. By keeping spilled values on the stack, we reduce repeated memory loads across blocks without compromising correctness. The code generation is relatively linear: each IR opcode maps to a small MIPS sequence; arrays use base + offset addressing; calls handling up to four arguments in </w:t>
      </w:r>
      <w:r w:rsidRPr="00E64CE6">
        <w:rPr>
          <w:rFonts w:ascii="Consolas" w:hAnsi="Consolas" w:cs="Times New Roman"/>
        </w:rPr>
        <w:t>$a0-$a3</w:t>
      </w:r>
      <w:r>
        <w:rPr>
          <w:rFonts w:ascii="Times New Roman" w:hAnsi="Times New Roman" w:cs="Times New Roman"/>
        </w:rPr>
        <w:t xml:space="preserve"> and spill extras to the caller’s stack. We map </w:t>
      </w:r>
      <w:proofErr w:type="spellStart"/>
      <w:r w:rsidRPr="00E64CE6">
        <w:rPr>
          <w:rFonts w:ascii="Consolas" w:hAnsi="Consolas" w:cs="Times New Roman"/>
        </w:rPr>
        <w:t>geti</w:t>
      </w:r>
      <w:proofErr w:type="spellEnd"/>
      <w:r w:rsidRPr="00E64CE6">
        <w:rPr>
          <w:rFonts w:ascii="Consolas" w:hAnsi="Consolas" w:cs="Times New Roman"/>
        </w:rPr>
        <w:t>/</w:t>
      </w:r>
      <w:proofErr w:type="spellStart"/>
      <w:r w:rsidRPr="00E64CE6">
        <w:rPr>
          <w:rFonts w:ascii="Consolas" w:hAnsi="Consolas" w:cs="Times New Roman"/>
        </w:rPr>
        <w:t>puti</w:t>
      </w:r>
      <w:proofErr w:type="spellEnd"/>
      <w:r w:rsidRPr="00E64CE6">
        <w:rPr>
          <w:rFonts w:ascii="Consolas" w:hAnsi="Consolas" w:cs="Times New Roman"/>
        </w:rPr>
        <w:t>/</w:t>
      </w:r>
      <w:proofErr w:type="spellStart"/>
      <w:r w:rsidRPr="00E64CE6">
        <w:rPr>
          <w:rFonts w:ascii="Consolas" w:hAnsi="Consolas" w:cs="Times New Roman"/>
        </w:rPr>
        <w:t>putc</w:t>
      </w:r>
      <w:proofErr w:type="spellEnd"/>
      <w:r w:rsidRPr="00E64CE6">
        <w:rPr>
          <w:rFonts w:ascii="Consolas" w:hAnsi="Consolas" w:cs="Times New Roman"/>
        </w:rPr>
        <w:t>/</w:t>
      </w:r>
      <w:proofErr w:type="spellStart"/>
      <w:r w:rsidRPr="00E64CE6">
        <w:rPr>
          <w:rFonts w:ascii="Consolas" w:hAnsi="Consolas" w:cs="Times New Roman"/>
        </w:rPr>
        <w:t>putc</w:t>
      </w:r>
      <w:proofErr w:type="spellEnd"/>
      <w:r w:rsidRPr="00E64CE6">
        <w:rPr>
          <w:rFonts w:ascii="Consolas" w:hAnsi="Consolas" w:cs="Times New Roman"/>
        </w:rPr>
        <w:t>/</w:t>
      </w:r>
      <w:proofErr w:type="spellStart"/>
      <w:r w:rsidRPr="00E64CE6">
        <w:rPr>
          <w:rFonts w:ascii="Consolas" w:hAnsi="Consolas" w:cs="Times New Roman"/>
        </w:rPr>
        <w:t>getc</w:t>
      </w:r>
      <w:proofErr w:type="spellEnd"/>
      <w:r>
        <w:rPr>
          <w:rFonts w:ascii="Times New Roman" w:hAnsi="Times New Roman" w:cs="Times New Roman"/>
        </w:rPr>
        <w:t xml:space="preserve"> and other intrinsics directly to </w:t>
      </w:r>
      <w:proofErr w:type="spellStart"/>
      <w:r>
        <w:rPr>
          <w:rFonts w:ascii="Times New Roman" w:hAnsi="Times New Roman" w:cs="Times New Roman"/>
        </w:rPr>
        <w:t>syscalls</w:t>
      </w:r>
      <w:proofErr w:type="spellEnd"/>
      <w:r>
        <w:rPr>
          <w:rFonts w:ascii="Times New Roman" w:hAnsi="Times New Roman" w:cs="Times New Roman"/>
        </w:rPr>
        <w:t>.</w:t>
      </w:r>
    </w:p>
    <w:p w14:paraId="0EEF34B5" w14:textId="77777777" w:rsidR="000D33E4" w:rsidRDefault="000D33E4" w:rsidP="00795019">
      <w:pPr>
        <w:pStyle w:val="ListParagraph"/>
        <w:rPr>
          <w:rFonts w:ascii="Times New Roman" w:hAnsi="Times New Roman" w:cs="Times New Roman"/>
        </w:rPr>
      </w:pPr>
    </w:p>
    <w:p w14:paraId="6D1B205D" w14:textId="33993FCA" w:rsidR="008875D7" w:rsidRDefault="00774FF1" w:rsidP="008875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IR Program and Usage Instructions</w:t>
      </w:r>
    </w:p>
    <w:p w14:paraId="7F9A6D07" w14:textId="77777777" w:rsidR="00774FF1" w:rsidRDefault="00774FF1" w:rsidP="008875D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Our custom tests within </w:t>
      </w:r>
      <w:r w:rsidRPr="00E64CE6">
        <w:rPr>
          <w:rFonts w:ascii="Consolas" w:hAnsi="Consolas" w:cs="Times New Roman"/>
        </w:rPr>
        <w:t>custom_tests/custom_test.ir</w:t>
      </w:r>
      <w:r>
        <w:rPr>
          <w:rFonts w:ascii="Times New Roman" w:hAnsi="Times New Roman" w:cs="Times New Roman"/>
        </w:rPr>
        <w:t xml:space="preserve"> computes a simple arithmetic sum: starting at 0, it adds 7 to the </w:t>
      </w:r>
      <w:r w:rsidRPr="00E64CE6">
        <w:rPr>
          <w:rFonts w:ascii="Consolas" w:hAnsi="Consolas" w:cs="Times New Roman"/>
        </w:rPr>
        <w:t>AC</w:t>
      </w:r>
      <w:r>
        <w:rPr>
          <w:rFonts w:ascii="Times New Roman" w:hAnsi="Times New Roman" w:cs="Times New Roman"/>
        </w:rPr>
        <w:t xml:space="preserve"> 2000 times, then prints the total of 14000. No inputs are required. The expected output is 14000. </w:t>
      </w:r>
    </w:p>
    <w:p w14:paraId="70574C74" w14:textId="77777777" w:rsidR="00E64CE6" w:rsidRDefault="00E64CE6" w:rsidP="00E64CE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Dependencies: </w:t>
      </w:r>
      <w:r w:rsidRPr="00E64CE6">
        <w:rPr>
          <w:rFonts w:ascii="Consolas" w:hAnsi="Consolas" w:cs="Times New Roman"/>
        </w:rPr>
        <w:t>Java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E64CE6">
        <w:rPr>
          <w:rFonts w:ascii="Consolas" w:hAnsi="Consolas" w:cs="Times New Roman"/>
        </w:rPr>
        <w:t>javac</w:t>
      </w:r>
      <w:proofErr w:type="spellEnd"/>
      <w:r>
        <w:rPr>
          <w:rFonts w:ascii="Times New Roman" w:hAnsi="Times New Roman" w:cs="Times New Roman"/>
        </w:rPr>
        <w:t xml:space="preserve">, </w:t>
      </w:r>
      <w:r w:rsidRPr="00E64CE6">
        <w:rPr>
          <w:rFonts w:ascii="Consolas" w:hAnsi="Consolas" w:cs="Times New Roman"/>
        </w:rPr>
        <w:t>bash</w:t>
      </w:r>
    </w:p>
    <w:p w14:paraId="1786A108" w14:textId="77777777" w:rsidR="00E64CE6" w:rsidRDefault="00E64CE6" w:rsidP="00E64CE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Build: </w:t>
      </w:r>
      <w:r w:rsidRPr="00E64CE6">
        <w:rPr>
          <w:rFonts w:ascii="Consolas" w:hAnsi="Consolas" w:cs="Times New Roman"/>
        </w:rPr>
        <w:t>./build.sh</w:t>
      </w:r>
    </w:p>
    <w:p w14:paraId="6884B79F" w14:textId="0D5F5070" w:rsidR="008875D7" w:rsidRDefault="00E64CE6" w:rsidP="00E64CE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Run: </w:t>
      </w:r>
      <w:r w:rsidRPr="00E64CE6">
        <w:rPr>
          <w:rFonts w:ascii="Consolas" w:hAnsi="Consolas" w:cs="Times New Roman"/>
        </w:rPr>
        <w:t>./run.sh &lt;input.ir&gt; &lt;</w:t>
      </w:r>
      <w:proofErr w:type="spellStart"/>
      <w:r w:rsidRPr="00E64CE6">
        <w:rPr>
          <w:rFonts w:ascii="Consolas" w:hAnsi="Consolas" w:cs="Times New Roman"/>
        </w:rPr>
        <w:t>out.s</w:t>
      </w:r>
      <w:proofErr w:type="spellEnd"/>
      <w:r w:rsidRPr="00E64CE6">
        <w:rPr>
          <w:rFonts w:ascii="Consolas" w:hAnsi="Consolas" w:cs="Times New Roman"/>
        </w:rPr>
        <w:t>&gt; [--native|--greedy|--color|-o|--flag]</w:t>
      </w:r>
      <w:r w:rsidRPr="00E64CE6">
        <w:rPr>
          <w:rFonts w:ascii="Consolas" w:hAnsi="Consolas" w:cs="Times New Roman"/>
        </w:rPr>
        <w:br/>
      </w:r>
      <w:r>
        <w:rPr>
          <w:rFonts w:ascii="Times New Roman" w:hAnsi="Times New Roman" w:cs="Times New Roman"/>
        </w:rPr>
        <w:t xml:space="preserve">        Example: </w:t>
      </w:r>
      <w:r w:rsidRPr="00E64CE6">
        <w:rPr>
          <w:rFonts w:ascii="Consolas" w:hAnsi="Consolas" w:cs="Times New Roman"/>
        </w:rPr>
        <w:t xml:space="preserve">./run.sh custom_tests/custom_test.ir </w:t>
      </w:r>
      <w:proofErr w:type="spellStart"/>
      <w:r w:rsidRPr="00E64CE6">
        <w:rPr>
          <w:rFonts w:ascii="Consolas" w:hAnsi="Consolas" w:cs="Times New Roman"/>
        </w:rPr>
        <w:t>out.s</w:t>
      </w:r>
      <w:proofErr w:type="spellEnd"/>
      <w:r w:rsidRPr="00E64CE6">
        <w:rPr>
          <w:rFonts w:ascii="Consolas" w:hAnsi="Consolas" w:cs="Times New Roman"/>
        </w:rPr>
        <w:t xml:space="preserve"> –flag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 xml:space="preserve">        (flag defaults</w:t>
      </w:r>
      <w:r w:rsidR="000D33E4" w:rsidRPr="00E64C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to optimized/color if unrecognized)</w:t>
      </w:r>
    </w:p>
    <w:p w14:paraId="669AB073" w14:textId="4D8F633A" w:rsidR="00E64CE6" w:rsidRPr="00E64CE6" w:rsidRDefault="00E64CE6" w:rsidP="00E64CE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Generated MPIS can be executed with SPIM via </w:t>
      </w:r>
      <w:proofErr w:type="spellStart"/>
      <w:r w:rsidRPr="00E64CE6">
        <w:rPr>
          <w:rFonts w:ascii="Consolas" w:hAnsi="Consolas" w:cs="Times New Roman"/>
        </w:rPr>
        <w:t>spi</w:t>
      </w:r>
      <w:r>
        <w:rPr>
          <w:rFonts w:ascii="Consolas" w:hAnsi="Consolas" w:cs="Times New Roman"/>
        </w:rPr>
        <w:t>m</w:t>
      </w:r>
      <w:proofErr w:type="spellEnd"/>
      <w:r w:rsidRPr="00E64CE6">
        <w:rPr>
          <w:rFonts w:ascii="Consolas" w:hAnsi="Consolas" w:cs="Times New Roman"/>
        </w:rPr>
        <w:t xml:space="preserve"> -</w:t>
      </w:r>
      <w:proofErr w:type="spellStart"/>
      <w:r w:rsidRPr="00E64CE6">
        <w:rPr>
          <w:rFonts w:ascii="Consolas" w:hAnsi="Consolas" w:cs="Times New Roman"/>
        </w:rPr>
        <w:t>keepstats</w:t>
      </w:r>
      <w:proofErr w:type="spellEnd"/>
      <w:r w:rsidRPr="00E64CE6">
        <w:rPr>
          <w:rFonts w:ascii="Consolas" w:hAnsi="Consolas" w:cs="Times New Roman"/>
        </w:rPr>
        <w:t xml:space="preserve"> -file </w:t>
      </w:r>
      <w:proofErr w:type="spellStart"/>
      <w:r w:rsidRPr="00E64CE6">
        <w:rPr>
          <w:rFonts w:ascii="Consolas" w:hAnsi="Consolas" w:cs="Times New Roman"/>
        </w:rPr>
        <w:t>out</w:t>
      </w:r>
      <w:proofErr w:type="gramStart"/>
      <w:r w:rsidRPr="00E64CE6">
        <w:rPr>
          <w:rFonts w:ascii="Consolas" w:hAnsi="Consolas" w:cs="Times New Roman"/>
        </w:rPr>
        <w:t>.s</w:t>
      </w:r>
      <w:proofErr w:type="spellEnd"/>
      <w:proofErr w:type="gramEnd"/>
      <w:r w:rsidRPr="00E64CE6">
        <w:rPr>
          <w:rFonts w:ascii="Consolas" w:hAnsi="Consolas" w:cs="Times New Roman"/>
        </w:rPr>
        <w:t>[&lt; input]</w:t>
      </w:r>
      <w:r>
        <w:rPr>
          <w:rFonts w:ascii="Times New Roman" w:hAnsi="Times New Roman" w:cs="Times New Roman"/>
        </w:rPr>
        <w:t>.</w:t>
      </w:r>
    </w:p>
    <w:sectPr w:rsidR="00E64CE6" w:rsidRPr="00E64CE6" w:rsidSect="00E64CE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71DCA"/>
    <w:multiLevelType w:val="hybridMultilevel"/>
    <w:tmpl w:val="C7E057F4"/>
    <w:lvl w:ilvl="0" w:tplc="E884C0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BD961AE"/>
    <w:multiLevelType w:val="hybridMultilevel"/>
    <w:tmpl w:val="A29493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8916E4"/>
    <w:multiLevelType w:val="hybridMultilevel"/>
    <w:tmpl w:val="9E78F0C6"/>
    <w:lvl w:ilvl="0" w:tplc="A61C139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87443E4"/>
    <w:multiLevelType w:val="hybridMultilevel"/>
    <w:tmpl w:val="71125C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76576459">
    <w:abstractNumId w:val="1"/>
  </w:num>
  <w:num w:numId="2" w16cid:durableId="488640085">
    <w:abstractNumId w:val="0"/>
  </w:num>
  <w:num w:numId="3" w16cid:durableId="1671714864">
    <w:abstractNumId w:val="3"/>
  </w:num>
  <w:num w:numId="4" w16cid:durableId="1101414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019"/>
    <w:rsid w:val="00054732"/>
    <w:rsid w:val="000D33E4"/>
    <w:rsid w:val="00152C68"/>
    <w:rsid w:val="003D7393"/>
    <w:rsid w:val="003E2E3C"/>
    <w:rsid w:val="003F39FD"/>
    <w:rsid w:val="005F33DD"/>
    <w:rsid w:val="00774FF1"/>
    <w:rsid w:val="00795019"/>
    <w:rsid w:val="008875D7"/>
    <w:rsid w:val="009B3EE9"/>
    <w:rsid w:val="00A768CB"/>
    <w:rsid w:val="00C626C6"/>
    <w:rsid w:val="00E64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B4E80"/>
  <w15:chartTrackingRefBased/>
  <w15:docId w15:val="{18C08C78-6341-4E66-B101-E3EC2C600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732"/>
  </w:style>
  <w:style w:type="paragraph" w:styleId="Heading1">
    <w:name w:val="heading 1"/>
    <w:basedOn w:val="Normal"/>
    <w:next w:val="Normal"/>
    <w:link w:val="Heading1Char"/>
    <w:uiPriority w:val="9"/>
    <w:qFormat/>
    <w:rsid w:val="00054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7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7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5473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4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73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732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547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7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 Fromond</dc:creator>
  <cp:keywords/>
  <dc:description/>
  <cp:lastModifiedBy>Devin Fromond</cp:lastModifiedBy>
  <cp:revision>3</cp:revision>
  <dcterms:created xsi:type="dcterms:W3CDTF">2025-11-24T22:20:00Z</dcterms:created>
  <dcterms:modified xsi:type="dcterms:W3CDTF">2025-11-24T22:35:00Z</dcterms:modified>
</cp:coreProperties>
</file>