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BFA29" w14:textId="06DDDBC4" w:rsidR="00D24B2E" w:rsidRDefault="000B1A04">
      <w:r>
        <w:t>2.4.3 Einteilung nach Netzwerkmodellen – Dienstarchitektur</w:t>
      </w:r>
    </w:p>
    <w:p w14:paraId="77ADD397" w14:textId="37BD60F5" w:rsidR="000B1A04" w:rsidRDefault="000B1A04">
      <w:r>
        <w:t>Netzeinteilung nach der Verteilung der Aufgaben</w:t>
      </w:r>
    </w:p>
    <w:p w14:paraId="152B200D" w14:textId="773D5D35" w:rsidR="000B1A04" w:rsidRDefault="000B1A04" w:rsidP="000B1A04">
      <w:pPr>
        <w:pStyle w:val="Listenabsatz"/>
        <w:numPr>
          <w:ilvl w:val="0"/>
          <w:numId w:val="1"/>
        </w:numPr>
      </w:pPr>
      <w:r>
        <w:t xml:space="preserve">Peer </w:t>
      </w:r>
      <w:proofErr w:type="spellStart"/>
      <w:r>
        <w:t>to</w:t>
      </w:r>
      <w:proofErr w:type="spellEnd"/>
      <w:r>
        <w:t xml:space="preserve"> Peer (P2P)</w:t>
      </w:r>
    </w:p>
    <w:p w14:paraId="082DC207" w14:textId="43644476" w:rsidR="000B1A04" w:rsidRDefault="000B1A04" w:rsidP="000B1A04">
      <w:pPr>
        <w:pStyle w:val="Listenabsatz"/>
        <w:numPr>
          <w:ilvl w:val="1"/>
          <w:numId w:val="1"/>
        </w:numPr>
      </w:pPr>
      <w:r>
        <w:t>Alle Rechner sind gleichberechtigt haben gleiche Rechte und Funktionen</w:t>
      </w:r>
    </w:p>
    <w:p w14:paraId="78A32B8B" w14:textId="3B685A09" w:rsidR="000B1A04" w:rsidRDefault="000B1A04" w:rsidP="000B1A04">
      <w:pPr>
        <w:pStyle w:val="Listenabsatz"/>
        <w:numPr>
          <w:ilvl w:val="1"/>
          <w:numId w:val="1"/>
        </w:numPr>
      </w:pPr>
      <w:r>
        <w:t xml:space="preserve">Ressourcen sind über alle Rechner des Netzes verteilt und werden lokal vom Benutzer freigegeben </w:t>
      </w:r>
    </w:p>
    <w:p w14:paraId="2D52D680" w14:textId="1C4015B1" w:rsidR="000B1A04" w:rsidRDefault="000B1A04" w:rsidP="000B1A04">
      <w:pPr>
        <w:pStyle w:val="Listenabsatz"/>
        <w:numPr>
          <w:ilvl w:val="1"/>
          <w:numId w:val="1"/>
        </w:numPr>
      </w:pPr>
      <w:r>
        <w:t xml:space="preserve">Anwendung bspw. Messenger, Blockchain, SSH, </w:t>
      </w:r>
      <w:r w:rsidR="00567925">
        <w:t>BitTorrent; im falle der privaten Nutzung nur in kleinen Netzwerken</w:t>
      </w:r>
    </w:p>
    <w:p w14:paraId="73DA1427" w14:textId="4DE371E0" w:rsidR="00567925" w:rsidRDefault="00567925" w:rsidP="00567925">
      <w:pPr>
        <w:pStyle w:val="Listenabsatz"/>
        <w:numPr>
          <w:ilvl w:val="1"/>
          <w:numId w:val="1"/>
        </w:numPr>
      </w:pPr>
      <w:r>
        <w:t>Keine Administration möglich und nötig</w:t>
      </w:r>
    </w:p>
    <w:p w14:paraId="2994887A" w14:textId="16F1C9A0" w:rsidR="00567925" w:rsidRDefault="00567925" w:rsidP="00567925">
      <w:pPr>
        <w:pStyle w:val="Listenabsatz"/>
        <w:numPr>
          <w:ilvl w:val="0"/>
          <w:numId w:val="1"/>
        </w:numPr>
      </w:pPr>
      <w:r>
        <w:t>Client-Server</w:t>
      </w:r>
    </w:p>
    <w:p w14:paraId="54D0B0BA" w14:textId="676D40C3" w:rsidR="00567925" w:rsidRDefault="00567925" w:rsidP="00567925">
      <w:pPr>
        <w:pStyle w:val="Listenabsatz"/>
        <w:numPr>
          <w:ilvl w:val="1"/>
          <w:numId w:val="1"/>
        </w:numPr>
      </w:pPr>
      <w:r>
        <w:t>Zentrale Instanz (Server: Prozess, der Dienste anbietet) kann das Netzwerk verwalten und stellt Dienste und Ressourcen bereit; Clients greifen auf die Ressourcen zu</w:t>
      </w:r>
    </w:p>
    <w:p w14:paraId="655A7179" w14:textId="166750EC" w:rsidR="00567925" w:rsidRDefault="00567925" w:rsidP="00567925">
      <w:pPr>
        <w:pStyle w:val="Listenabsatz"/>
        <w:numPr>
          <w:ilvl w:val="1"/>
          <w:numId w:val="1"/>
        </w:numPr>
      </w:pPr>
      <w:r>
        <w:t>Beispiele für Server:</w:t>
      </w:r>
    </w:p>
    <w:p w14:paraId="149823E9" w14:textId="2AB1B67B" w:rsidR="00567925" w:rsidRDefault="00567925" w:rsidP="00567925">
      <w:pPr>
        <w:pStyle w:val="Listenabsatz"/>
        <w:numPr>
          <w:ilvl w:val="2"/>
          <w:numId w:val="1"/>
        </w:numPr>
      </w:pPr>
      <w:r>
        <w:t>DHCP-Server</w:t>
      </w:r>
    </w:p>
    <w:p w14:paraId="7EB25C2E" w14:textId="3233987B" w:rsidR="00567925" w:rsidRDefault="00567925" w:rsidP="00567925">
      <w:pPr>
        <w:pStyle w:val="Listenabsatz"/>
        <w:numPr>
          <w:ilvl w:val="2"/>
          <w:numId w:val="1"/>
        </w:numPr>
      </w:pPr>
      <w:r>
        <w:t>DNS-Server</w:t>
      </w:r>
    </w:p>
    <w:p w14:paraId="006D70A4" w14:textId="296BEAAD" w:rsidR="00567925" w:rsidRDefault="00567925" w:rsidP="00567925">
      <w:pPr>
        <w:pStyle w:val="Listenabsatz"/>
        <w:numPr>
          <w:ilvl w:val="2"/>
          <w:numId w:val="1"/>
        </w:numPr>
      </w:pPr>
      <w:r>
        <w:t>Domain Controller</w:t>
      </w:r>
    </w:p>
    <w:p w14:paraId="2D529E3B" w14:textId="7196A9CC" w:rsidR="00567925" w:rsidRDefault="00567925" w:rsidP="00567925">
      <w:pPr>
        <w:pStyle w:val="Listenabsatz"/>
        <w:numPr>
          <w:ilvl w:val="2"/>
          <w:numId w:val="1"/>
        </w:numPr>
      </w:pPr>
      <w:r>
        <w:t>Webserver</w:t>
      </w:r>
    </w:p>
    <w:p w14:paraId="3BFCE674" w14:textId="57F45299" w:rsidR="00567925" w:rsidRDefault="00567925" w:rsidP="00567925">
      <w:pPr>
        <w:pStyle w:val="Listenabsatz"/>
        <w:numPr>
          <w:ilvl w:val="2"/>
          <w:numId w:val="1"/>
        </w:numPr>
      </w:pPr>
      <w:r>
        <w:t>Mailserver</w:t>
      </w:r>
    </w:p>
    <w:p w14:paraId="4A732B7C" w14:textId="36CC17B8" w:rsidR="002C0527" w:rsidRDefault="002C0527" w:rsidP="002C0527">
      <w:pPr>
        <w:pStyle w:val="Listenabsatz"/>
        <w:numPr>
          <w:ilvl w:val="2"/>
          <w:numId w:val="1"/>
        </w:numPr>
      </w:pPr>
      <w:r>
        <w:t>Datenbankserver</w:t>
      </w:r>
    </w:p>
    <w:p w14:paraId="4EB6B0E7" w14:textId="75D2CA47" w:rsidR="002C0527" w:rsidRDefault="002C0527" w:rsidP="002C0527">
      <w:pPr>
        <w:pStyle w:val="Listenabsatz"/>
        <w:numPr>
          <w:ilvl w:val="1"/>
          <w:numId w:val="1"/>
        </w:numPr>
      </w:pPr>
      <w:r>
        <w:t>Administration ist nötig -&gt; effiziente Verwaltung großer Netzwerke möglich; relativ hoher Wartung aufwand; ggf. Ausfall des Netzwerk bei Ausfall des Servers</w:t>
      </w:r>
      <w:bookmarkStart w:id="0" w:name="_GoBack"/>
      <w:bookmarkEnd w:id="0"/>
    </w:p>
    <w:p w14:paraId="5A7C8EC0" w14:textId="77777777" w:rsidR="002C0527" w:rsidRDefault="002C0527" w:rsidP="002C0527">
      <w:pPr>
        <w:ind w:left="708"/>
      </w:pPr>
    </w:p>
    <w:sectPr w:rsidR="002C05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384B"/>
    <w:multiLevelType w:val="hybridMultilevel"/>
    <w:tmpl w:val="BCF0D8E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39"/>
    <w:rsid w:val="000B1A04"/>
    <w:rsid w:val="002C0527"/>
    <w:rsid w:val="00567925"/>
    <w:rsid w:val="00787639"/>
    <w:rsid w:val="00D2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B537E"/>
  <w15:chartTrackingRefBased/>
  <w15:docId w15:val="{0DE1A3D0-7239-4DAD-BF1A-A92AA339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1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Ender, Julius-Lennard</dc:creator>
  <cp:keywords/>
  <dc:description/>
  <cp:lastModifiedBy>Ender, Julius-Lennard</cp:lastModifiedBy>
  <cp:revision>2</cp:revision>
  <dcterms:created xsi:type="dcterms:W3CDTF">2023-10-19T09:10:00Z</dcterms:created>
  <dcterms:modified xsi:type="dcterms:W3CDTF">2023-10-19T09:33:00Z</dcterms:modified>
</cp:coreProperties>
</file>