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1EE" w:rsidRDefault="009417BA" w:rsidP="003E61E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40"/>
          <w:szCs w:val="40"/>
        </w:rPr>
      </w:pPr>
      <w:r w:rsidRPr="00E820C6">
        <w:rPr>
          <w:rFonts w:asciiTheme="minorHAnsi" w:hAnsiTheme="minorHAnsi" w:cstheme="minorHAnsi"/>
          <w:color w:val="0D0D0D"/>
          <w:sz w:val="40"/>
          <w:szCs w:val="40"/>
        </w:rPr>
        <w:t>Experiment 1-</w:t>
      </w:r>
      <w:r w:rsidR="003E61EE" w:rsidRPr="00E820C6">
        <w:rPr>
          <w:rFonts w:asciiTheme="minorHAnsi" w:hAnsiTheme="minorHAnsi" w:cstheme="minorHAnsi"/>
          <w:color w:val="0D0D0D"/>
          <w:sz w:val="40"/>
          <w:szCs w:val="40"/>
        </w:rPr>
        <w:t>Comparative Analysis: Traditional Development vs Low-Code Development</w:t>
      </w:r>
    </w:p>
    <w:p w:rsidR="00E820C6" w:rsidRPr="00E820C6" w:rsidRDefault="00E820C6" w:rsidP="003E61E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7030A0"/>
          <w:sz w:val="40"/>
          <w:szCs w:val="40"/>
        </w:rPr>
      </w:pPr>
      <w:r>
        <w:rPr>
          <w:rFonts w:asciiTheme="minorHAnsi" w:hAnsiTheme="minorHAnsi" w:cstheme="minorHAnsi"/>
          <w:color w:val="0D0D0D"/>
          <w:sz w:val="40"/>
          <w:szCs w:val="40"/>
        </w:rPr>
        <w:t xml:space="preserve">                                                                 </w:t>
      </w:r>
      <w:r w:rsidRPr="00E820C6">
        <w:rPr>
          <w:rFonts w:asciiTheme="minorHAnsi" w:hAnsiTheme="minorHAnsi" w:cstheme="minorHAnsi"/>
          <w:color w:val="7030A0"/>
          <w:sz w:val="40"/>
          <w:szCs w:val="40"/>
        </w:rPr>
        <w:t>DEVISHREE J</w:t>
      </w:r>
    </w:p>
    <w:p w:rsidR="00E820C6" w:rsidRPr="00E820C6" w:rsidRDefault="00E820C6" w:rsidP="003E61E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7030A0"/>
          <w:sz w:val="40"/>
          <w:szCs w:val="40"/>
        </w:rPr>
      </w:pPr>
      <w:r w:rsidRPr="00E820C6">
        <w:rPr>
          <w:rFonts w:asciiTheme="minorHAnsi" w:hAnsiTheme="minorHAnsi" w:cstheme="minorHAnsi"/>
          <w:color w:val="7030A0"/>
          <w:sz w:val="40"/>
          <w:szCs w:val="40"/>
        </w:rPr>
        <w:t xml:space="preserve">                                                                  240701702</w:t>
      </w:r>
    </w:p>
    <w:p w:rsidR="00E820C6" w:rsidRPr="00E820C6" w:rsidRDefault="00E820C6" w:rsidP="003E61E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40"/>
          <w:szCs w:val="40"/>
        </w:rPr>
      </w:pPr>
    </w:p>
    <w:p w:rsidR="003E61EE" w:rsidRPr="00E820C6" w:rsidRDefault="003E61EE" w:rsidP="003E61EE">
      <w:pPr>
        <w:pStyle w:val="Heading2"/>
        <w:shd w:val="clear" w:color="auto" w:fill="FFFFFF"/>
        <w:spacing w:before="0"/>
        <w:rPr>
          <w:rFonts w:asciiTheme="minorHAnsi" w:hAnsiTheme="minorHAnsi" w:cstheme="minorHAnsi"/>
          <w:b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b/>
          <w:color w:val="0D0D0D"/>
          <w:sz w:val="28"/>
          <w:szCs w:val="28"/>
        </w:rPr>
        <w:t>1. Aim</w:t>
      </w:r>
    </w:p>
    <w:p w:rsidR="003E61EE" w:rsidRPr="00E820C6" w:rsidRDefault="003E61EE" w:rsidP="003E61E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</w:rPr>
        <w:t>The aim of this comparative analysis is to evaluate the </w:t>
      </w:r>
      <w:r w:rsidRPr="00E820C6">
        <w:rPr>
          <w:rStyle w:val="Strong"/>
          <w:rFonts w:asciiTheme="minorHAnsi" w:eastAsiaTheme="majorEastAsia" w:hAnsiTheme="minorHAnsi" w:cstheme="minorHAnsi"/>
          <w:color w:val="0D0D0D"/>
          <w:sz w:val="28"/>
          <w:szCs w:val="28"/>
        </w:rPr>
        <w:t>Traditional Software Development</w:t>
      </w:r>
      <w:r w:rsidRPr="00E820C6">
        <w:rPr>
          <w:rFonts w:asciiTheme="minorHAnsi" w:hAnsiTheme="minorHAnsi" w:cstheme="minorHAnsi"/>
          <w:color w:val="0D0D0D"/>
          <w:sz w:val="28"/>
          <w:szCs w:val="28"/>
        </w:rPr>
        <w:t> approach and the </w:t>
      </w:r>
      <w:r w:rsidRPr="00E820C6">
        <w:rPr>
          <w:rStyle w:val="Strong"/>
          <w:rFonts w:asciiTheme="minorHAnsi" w:eastAsiaTheme="majorEastAsia" w:hAnsiTheme="minorHAnsi" w:cstheme="minorHAnsi"/>
          <w:color w:val="0D0D0D"/>
          <w:sz w:val="28"/>
          <w:szCs w:val="28"/>
        </w:rPr>
        <w:t>Low-Code Development</w:t>
      </w:r>
      <w:r w:rsidRPr="00E820C6">
        <w:rPr>
          <w:rFonts w:asciiTheme="minorHAnsi" w:hAnsiTheme="minorHAnsi" w:cstheme="minorHAnsi"/>
          <w:color w:val="0D0D0D"/>
          <w:sz w:val="28"/>
          <w:szCs w:val="28"/>
        </w:rPr>
        <w:t> approach based on their development process, speed, cost, flexibility, maintenance, and overall efficiency. This comparison helps organizations select the most appropriate development method according to their project requirements.</w:t>
      </w:r>
    </w:p>
    <w:p w:rsidR="003E61EE" w:rsidRPr="00E820C6" w:rsidRDefault="003E61EE" w:rsidP="003E61EE">
      <w:pPr>
        <w:rPr>
          <w:rFonts w:cstheme="minorHAnsi"/>
          <w:sz w:val="28"/>
          <w:szCs w:val="28"/>
        </w:rPr>
      </w:pPr>
    </w:p>
    <w:p w:rsidR="003E61EE" w:rsidRPr="00E820C6" w:rsidRDefault="003E61EE" w:rsidP="003E61E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</w:rPr>
        <w:t>2. Introduction to Traditional Approach</w:t>
      </w:r>
    </w:p>
    <w:p w:rsidR="003E61EE" w:rsidRPr="00E820C6" w:rsidRDefault="003E61EE" w:rsidP="003E61E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</w:rPr>
        <w:t>The </w:t>
      </w:r>
      <w:r w:rsidRPr="00E820C6">
        <w:rPr>
          <w:rStyle w:val="Strong"/>
          <w:rFonts w:asciiTheme="minorHAnsi" w:eastAsiaTheme="majorEastAsia" w:hAnsiTheme="minorHAnsi" w:cstheme="minorHAnsi"/>
          <w:color w:val="0D0D0D"/>
          <w:sz w:val="28"/>
          <w:szCs w:val="28"/>
        </w:rPr>
        <w:t>Traditional Software Development</w:t>
      </w:r>
      <w:r w:rsidRPr="00E820C6">
        <w:rPr>
          <w:rFonts w:asciiTheme="minorHAnsi" w:hAnsiTheme="minorHAnsi" w:cstheme="minorHAnsi"/>
          <w:color w:val="0D0D0D"/>
          <w:sz w:val="28"/>
          <w:szCs w:val="28"/>
        </w:rPr>
        <w:t> approach is the conventional method of building software applications through manual programming using languages such as Java, C#, Python, or C++. Developers write source code from scratch and follow a structured Software Development Life Cycle (SDLC), including planning, designing, coding, testing, deployment, and maintenance.</w:t>
      </w:r>
    </w:p>
    <w:p w:rsidR="00E820C6" w:rsidRDefault="00E820C6" w:rsidP="003E61EE">
      <w:pPr>
        <w:pStyle w:val="Heading3"/>
        <w:shd w:val="clear" w:color="auto" w:fill="FFFFFF"/>
        <w:spacing w:before="0"/>
        <w:rPr>
          <w:rFonts w:asciiTheme="minorHAnsi" w:hAnsiTheme="minorHAnsi" w:cstheme="minorHAnsi"/>
          <w:color w:val="0D0D0D"/>
          <w:sz w:val="28"/>
          <w:szCs w:val="28"/>
        </w:rPr>
      </w:pPr>
    </w:p>
    <w:p w:rsidR="003E61EE" w:rsidRPr="00E820C6" w:rsidRDefault="003E61EE" w:rsidP="003E61EE">
      <w:pPr>
        <w:pStyle w:val="Heading3"/>
        <w:shd w:val="clear" w:color="auto" w:fill="FFFFFF"/>
        <w:spacing w:before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  <w:highlight w:val="yellow"/>
        </w:rPr>
        <w:t>Features of Traditional Development</w:t>
      </w:r>
      <w:r w:rsidR="00E820C6" w:rsidRPr="00E820C6">
        <w:rPr>
          <w:rFonts w:asciiTheme="minorHAnsi" w:hAnsiTheme="minorHAnsi" w:cstheme="minorHAnsi"/>
          <w:color w:val="0D0D0D"/>
          <w:sz w:val="28"/>
          <w:szCs w:val="28"/>
          <w:highlight w:val="yellow"/>
        </w:rPr>
        <w:t>:</w:t>
      </w:r>
    </w:p>
    <w:p w:rsidR="003E61EE" w:rsidRPr="00E820C6" w:rsidRDefault="003E61EE" w:rsidP="003E61E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Manual coding is required.</w:t>
      </w:r>
    </w:p>
    <w:p w:rsidR="003E61EE" w:rsidRPr="00E820C6" w:rsidRDefault="003E61EE" w:rsidP="003E61E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Complete control over application design and functionality.</w:t>
      </w:r>
    </w:p>
    <w:p w:rsidR="003E61EE" w:rsidRPr="00E820C6" w:rsidRDefault="003E61EE" w:rsidP="003E61E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Highly customizable.</w:t>
      </w:r>
    </w:p>
    <w:p w:rsidR="003E61EE" w:rsidRPr="00E820C6" w:rsidRDefault="003E61EE" w:rsidP="003E61E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Suitable for complex and large-scale applications.</w:t>
      </w:r>
    </w:p>
    <w:p w:rsidR="003E61EE" w:rsidRPr="00E820C6" w:rsidRDefault="003E61EE" w:rsidP="003E61E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Requires experienced software developers.</w:t>
      </w:r>
    </w:p>
    <w:p w:rsidR="003E61EE" w:rsidRPr="00E820C6" w:rsidRDefault="003E61EE" w:rsidP="003E61EE">
      <w:pPr>
        <w:pStyle w:val="Heading3"/>
        <w:shd w:val="clear" w:color="auto" w:fill="FFFFFF"/>
        <w:spacing w:before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  <w:highlight w:val="yellow"/>
        </w:rPr>
        <w:t>Advantages</w:t>
      </w:r>
      <w:r w:rsidR="00E820C6" w:rsidRPr="00E820C6">
        <w:rPr>
          <w:rFonts w:asciiTheme="minorHAnsi" w:hAnsiTheme="minorHAnsi" w:cstheme="minorHAnsi"/>
          <w:color w:val="0D0D0D"/>
          <w:sz w:val="28"/>
          <w:szCs w:val="28"/>
          <w:highlight w:val="yellow"/>
        </w:rPr>
        <w:t>:</w:t>
      </w:r>
    </w:p>
    <w:p w:rsidR="003E61EE" w:rsidRPr="00E820C6" w:rsidRDefault="003E61EE" w:rsidP="003E61E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High flexibility and customization.</w:t>
      </w:r>
    </w:p>
    <w:p w:rsidR="003E61EE" w:rsidRPr="00E820C6" w:rsidRDefault="003E61EE" w:rsidP="003E61E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Better performance optimization.</w:t>
      </w:r>
    </w:p>
    <w:p w:rsidR="003E61EE" w:rsidRPr="00E820C6" w:rsidRDefault="003E61EE" w:rsidP="003E61E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Suitable for enterprise-level applications.</w:t>
      </w:r>
    </w:p>
    <w:p w:rsidR="003E61EE" w:rsidRPr="00E820C6" w:rsidRDefault="003E61EE" w:rsidP="003E61E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Greater control over security and architecture.</w:t>
      </w:r>
    </w:p>
    <w:p w:rsidR="003E61EE" w:rsidRPr="00E820C6" w:rsidRDefault="003E61EE" w:rsidP="003E61EE">
      <w:pPr>
        <w:pStyle w:val="Heading3"/>
        <w:shd w:val="clear" w:color="auto" w:fill="FFFFFF"/>
        <w:spacing w:before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  <w:highlight w:val="yellow"/>
        </w:rPr>
        <w:t>Disadvantages</w:t>
      </w:r>
      <w:r w:rsidR="00E820C6" w:rsidRPr="00E820C6">
        <w:rPr>
          <w:rFonts w:asciiTheme="minorHAnsi" w:hAnsiTheme="minorHAnsi" w:cstheme="minorHAnsi"/>
          <w:color w:val="0D0D0D"/>
          <w:sz w:val="28"/>
          <w:szCs w:val="28"/>
          <w:highlight w:val="yellow"/>
        </w:rPr>
        <w:t>:</w:t>
      </w:r>
    </w:p>
    <w:p w:rsidR="003E61EE" w:rsidRPr="00E820C6" w:rsidRDefault="003E61EE" w:rsidP="003E61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Longer development time.</w:t>
      </w:r>
    </w:p>
    <w:p w:rsidR="003E61EE" w:rsidRPr="00E820C6" w:rsidRDefault="003E61EE" w:rsidP="003E61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Higher development cost.</w:t>
      </w:r>
    </w:p>
    <w:p w:rsidR="003E61EE" w:rsidRPr="00E820C6" w:rsidRDefault="003E61EE" w:rsidP="003E61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lastRenderedPageBreak/>
        <w:t>Requires skilled programmers.</w:t>
      </w:r>
    </w:p>
    <w:p w:rsidR="003E61EE" w:rsidRPr="00E820C6" w:rsidRDefault="003E61EE" w:rsidP="003E61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Maintenance can be time-consuming.</w:t>
      </w:r>
    </w:p>
    <w:p w:rsidR="003E61EE" w:rsidRPr="00E820C6" w:rsidRDefault="003E61EE" w:rsidP="003E61EE">
      <w:pPr>
        <w:spacing w:after="0"/>
        <w:rPr>
          <w:rFonts w:cstheme="minorHAnsi"/>
          <w:sz w:val="28"/>
          <w:szCs w:val="28"/>
        </w:rPr>
      </w:pPr>
    </w:p>
    <w:p w:rsidR="003E61EE" w:rsidRPr="00E820C6" w:rsidRDefault="003E61EE" w:rsidP="003E61E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</w:rPr>
        <w:t>3. Introduction to Low-Code Approach</w:t>
      </w:r>
    </w:p>
    <w:p w:rsidR="003E61EE" w:rsidRPr="00E820C6" w:rsidRDefault="003E61EE" w:rsidP="003E61E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</w:rPr>
        <w:t>The </w:t>
      </w:r>
      <w:r w:rsidRPr="00E820C6">
        <w:rPr>
          <w:rStyle w:val="Strong"/>
          <w:rFonts w:asciiTheme="minorHAnsi" w:eastAsiaTheme="majorEastAsia" w:hAnsiTheme="minorHAnsi" w:cstheme="minorHAnsi"/>
          <w:color w:val="0D0D0D"/>
          <w:sz w:val="28"/>
          <w:szCs w:val="28"/>
        </w:rPr>
        <w:t>Low-Code Development</w:t>
      </w:r>
      <w:r w:rsidRPr="00E820C6">
        <w:rPr>
          <w:rFonts w:asciiTheme="minorHAnsi" w:hAnsiTheme="minorHAnsi" w:cstheme="minorHAnsi"/>
          <w:color w:val="0D0D0D"/>
          <w:sz w:val="28"/>
          <w:szCs w:val="28"/>
        </w:rPr>
        <w:t> approach uses visual development tools, drag-and-drop interfaces, and pre-built components to create applications with minimal manual coding. It enables both professional developers and business users (citizen developers) to build applications quickly.</w:t>
      </w:r>
    </w:p>
    <w:p w:rsidR="00E820C6" w:rsidRDefault="00E820C6" w:rsidP="003E61EE">
      <w:pPr>
        <w:pStyle w:val="Heading3"/>
        <w:shd w:val="clear" w:color="auto" w:fill="FFFFFF"/>
        <w:spacing w:before="0"/>
        <w:rPr>
          <w:rFonts w:asciiTheme="minorHAnsi" w:hAnsiTheme="minorHAnsi" w:cstheme="minorHAnsi"/>
          <w:color w:val="0D0D0D"/>
          <w:sz w:val="28"/>
          <w:szCs w:val="28"/>
        </w:rPr>
      </w:pPr>
    </w:p>
    <w:p w:rsidR="003E61EE" w:rsidRPr="00E820C6" w:rsidRDefault="003E61EE" w:rsidP="003E61EE">
      <w:pPr>
        <w:pStyle w:val="Heading3"/>
        <w:shd w:val="clear" w:color="auto" w:fill="FFFFFF"/>
        <w:spacing w:before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  <w:highlight w:val="yellow"/>
        </w:rPr>
        <w:t>Features of Low-Code Development</w:t>
      </w:r>
      <w:r w:rsidR="00E820C6" w:rsidRPr="00E820C6">
        <w:rPr>
          <w:rFonts w:asciiTheme="minorHAnsi" w:hAnsiTheme="minorHAnsi" w:cstheme="minorHAnsi"/>
          <w:color w:val="0D0D0D"/>
          <w:sz w:val="28"/>
          <w:szCs w:val="28"/>
          <w:highlight w:val="yellow"/>
        </w:rPr>
        <w:t>:</w:t>
      </w:r>
    </w:p>
    <w:p w:rsidR="003E61EE" w:rsidRPr="00E820C6" w:rsidRDefault="003E61EE" w:rsidP="003E61E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Visual drag-and-drop interface.</w:t>
      </w:r>
    </w:p>
    <w:p w:rsidR="003E61EE" w:rsidRPr="00E820C6" w:rsidRDefault="003E61EE" w:rsidP="003E61E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Minimal coding.</w:t>
      </w:r>
    </w:p>
    <w:p w:rsidR="003E61EE" w:rsidRPr="00E820C6" w:rsidRDefault="003E61EE" w:rsidP="003E61E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Reusable components and templates.</w:t>
      </w:r>
    </w:p>
    <w:p w:rsidR="003E61EE" w:rsidRPr="00E820C6" w:rsidRDefault="003E61EE" w:rsidP="003E61E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Faster application development.</w:t>
      </w:r>
    </w:p>
    <w:p w:rsidR="003E61EE" w:rsidRPr="00E820C6" w:rsidRDefault="003E61EE" w:rsidP="003E61E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Easy integration with databases and APIs.</w:t>
      </w:r>
    </w:p>
    <w:p w:rsidR="003E61EE" w:rsidRPr="00E820C6" w:rsidRDefault="003E61EE" w:rsidP="003E61EE">
      <w:pPr>
        <w:pStyle w:val="Heading3"/>
        <w:shd w:val="clear" w:color="auto" w:fill="FFFFFF"/>
        <w:spacing w:before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  <w:highlight w:val="yellow"/>
        </w:rPr>
        <w:t>Advantages</w:t>
      </w:r>
      <w:r w:rsidR="00E820C6" w:rsidRPr="00E820C6">
        <w:rPr>
          <w:rFonts w:asciiTheme="minorHAnsi" w:hAnsiTheme="minorHAnsi" w:cstheme="minorHAnsi"/>
          <w:color w:val="0D0D0D"/>
          <w:sz w:val="28"/>
          <w:szCs w:val="28"/>
          <w:highlight w:val="yellow"/>
        </w:rPr>
        <w:t>:</w:t>
      </w:r>
    </w:p>
    <w:p w:rsidR="003E61EE" w:rsidRPr="00E820C6" w:rsidRDefault="003E61EE" w:rsidP="003E61E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Rapid application development.</w:t>
      </w:r>
    </w:p>
    <w:p w:rsidR="003E61EE" w:rsidRPr="00E820C6" w:rsidRDefault="003E61EE" w:rsidP="003E61E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Lower development cost.</w:t>
      </w:r>
    </w:p>
    <w:p w:rsidR="003E61EE" w:rsidRPr="00E820C6" w:rsidRDefault="003E61EE" w:rsidP="003E61E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Faster deployment.</w:t>
      </w:r>
    </w:p>
    <w:p w:rsidR="003E61EE" w:rsidRPr="00E820C6" w:rsidRDefault="003E61EE" w:rsidP="003E61E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Easier maintenance.</w:t>
      </w:r>
    </w:p>
    <w:p w:rsidR="003E61EE" w:rsidRPr="00E820C6" w:rsidRDefault="003E61EE" w:rsidP="003E61E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Increased productivity.</w:t>
      </w:r>
    </w:p>
    <w:p w:rsidR="003E61EE" w:rsidRPr="00E820C6" w:rsidRDefault="003E61EE" w:rsidP="003E61EE">
      <w:pPr>
        <w:pStyle w:val="Heading3"/>
        <w:shd w:val="clear" w:color="auto" w:fill="FFFFFF"/>
        <w:spacing w:before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  <w:highlight w:val="yellow"/>
        </w:rPr>
        <w:t>Disadvantages</w:t>
      </w:r>
      <w:r w:rsidR="00E820C6" w:rsidRPr="00E820C6">
        <w:rPr>
          <w:rFonts w:asciiTheme="minorHAnsi" w:hAnsiTheme="minorHAnsi" w:cstheme="minorHAnsi"/>
          <w:color w:val="0D0D0D"/>
          <w:sz w:val="28"/>
          <w:szCs w:val="28"/>
          <w:highlight w:val="yellow"/>
        </w:rPr>
        <w:t>:</w:t>
      </w:r>
    </w:p>
    <w:p w:rsidR="003E61EE" w:rsidRPr="00E820C6" w:rsidRDefault="003E61EE" w:rsidP="003E61E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Limited customization for complex applications.</w:t>
      </w:r>
    </w:p>
    <w:p w:rsidR="003E61EE" w:rsidRPr="00E820C6" w:rsidRDefault="003E61EE" w:rsidP="003E61E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Vendor/platform dependency.</w:t>
      </w:r>
    </w:p>
    <w:p w:rsidR="003E61EE" w:rsidRPr="00E820C6" w:rsidRDefault="003E61EE" w:rsidP="003E61E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Licensing costs may apply.</w:t>
      </w:r>
    </w:p>
    <w:p w:rsidR="003E61EE" w:rsidRDefault="003E61EE" w:rsidP="003E61E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cstheme="minorHAnsi"/>
          <w:color w:val="0D0D0D"/>
          <w:sz w:val="28"/>
          <w:szCs w:val="28"/>
        </w:rPr>
      </w:pPr>
      <w:r w:rsidRPr="00E820C6">
        <w:rPr>
          <w:rFonts w:cstheme="minorHAnsi"/>
          <w:color w:val="0D0D0D"/>
          <w:sz w:val="28"/>
          <w:szCs w:val="28"/>
        </w:rPr>
        <w:t>Less suitable for highly specialized software.</w:t>
      </w:r>
    </w:p>
    <w:p w:rsidR="00E820C6" w:rsidRDefault="00E820C6" w:rsidP="00E820C6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D0D0D"/>
          <w:sz w:val="28"/>
          <w:szCs w:val="28"/>
        </w:rPr>
      </w:pPr>
    </w:p>
    <w:p w:rsidR="00E820C6" w:rsidRDefault="00E820C6" w:rsidP="00E820C6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D0D0D"/>
          <w:sz w:val="28"/>
          <w:szCs w:val="28"/>
        </w:rPr>
      </w:pPr>
    </w:p>
    <w:p w:rsidR="00E820C6" w:rsidRDefault="00E820C6" w:rsidP="00E820C6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D0D0D"/>
          <w:sz w:val="28"/>
          <w:szCs w:val="28"/>
        </w:rPr>
      </w:pPr>
    </w:p>
    <w:p w:rsidR="00E820C6" w:rsidRPr="00E820C6" w:rsidRDefault="00E820C6" w:rsidP="00E820C6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D0D0D"/>
          <w:sz w:val="28"/>
          <w:szCs w:val="28"/>
        </w:rPr>
      </w:pPr>
    </w:p>
    <w:p w:rsidR="00E820C6" w:rsidRDefault="00E820C6" w:rsidP="00E820C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</w:p>
    <w:p w:rsidR="00E820C6" w:rsidRDefault="003E61EE" w:rsidP="00E820C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</w:rPr>
        <w:lastRenderedPageBreak/>
        <w:t>4. Diagram for Stages in Traditional and Low-Code Development</w:t>
      </w:r>
    </w:p>
    <w:p w:rsidR="00E820C6" w:rsidRDefault="00E820C6" w:rsidP="00E820C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</w:p>
    <w:p w:rsidR="00E820C6" w:rsidRDefault="00E820C6" w:rsidP="00E820C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</w:p>
    <w:p w:rsidR="00E820C6" w:rsidRDefault="00E820C6" w:rsidP="00E820C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</w:p>
    <w:p w:rsidR="00E820C6" w:rsidRDefault="00E820C6" w:rsidP="00E820C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</w:p>
    <w:p w:rsidR="003E61EE" w:rsidRPr="00E820C6" w:rsidRDefault="003E61EE" w:rsidP="00E820C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color w:val="0D0D0D"/>
          <w:sz w:val="28"/>
          <w:szCs w:val="28"/>
        </w:rPr>
        <w:t>Traditional Software Development Stages</w:t>
      </w:r>
      <w:r w:rsidR="00E820C6">
        <w:rPr>
          <w:rFonts w:asciiTheme="minorHAnsi" w:hAnsiTheme="minorHAnsi" w:cstheme="minorHAnsi"/>
          <w:color w:val="0D0D0D"/>
          <w:sz w:val="28"/>
          <w:szCs w:val="28"/>
        </w:rPr>
        <w:t>:</w:t>
      </w:r>
    </w:p>
    <w:p w:rsidR="003E61EE" w:rsidRPr="00E820C6" w:rsidRDefault="00E820C6" w:rsidP="003E61E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820C6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5BFF13F5" wp14:editId="63AD85DA">
            <wp:extent cx="1828800" cy="2681104"/>
            <wp:effectExtent l="0" t="0" r="0" b="5080"/>
            <wp:docPr id="1" name="Picture 1" descr="C:\Users\DELL\Downloads\Untitled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Untitled Diagram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519" cy="275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1EE" w:rsidRPr="00E820C6" w:rsidRDefault="003E61EE" w:rsidP="003E61E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3E61EE" w:rsidRPr="00E820C6" w:rsidRDefault="003E61EE" w:rsidP="003E61E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3E61EE" w:rsidRPr="00E820C6" w:rsidRDefault="003E61EE" w:rsidP="003E61EE">
      <w:pPr>
        <w:pStyle w:val="Heading2"/>
        <w:shd w:val="clear" w:color="auto" w:fill="FFFFFF"/>
        <w:spacing w:before="0"/>
        <w:rPr>
          <w:rFonts w:asciiTheme="minorHAnsi" w:hAnsiTheme="minorHAnsi" w:cstheme="minorHAnsi"/>
          <w:b/>
          <w:color w:val="0D0D0D"/>
          <w:sz w:val="28"/>
          <w:szCs w:val="28"/>
        </w:rPr>
      </w:pPr>
      <w:r w:rsidRPr="00E820C6">
        <w:rPr>
          <w:rFonts w:asciiTheme="minorHAnsi" w:hAnsiTheme="minorHAnsi" w:cstheme="minorHAnsi"/>
          <w:b/>
          <w:color w:val="0D0D0D"/>
          <w:sz w:val="28"/>
          <w:szCs w:val="28"/>
        </w:rPr>
        <w:t>Low-Code Development Stages</w:t>
      </w:r>
      <w:r w:rsidR="00E820C6" w:rsidRPr="00E820C6">
        <w:rPr>
          <w:rFonts w:asciiTheme="minorHAnsi" w:hAnsiTheme="minorHAnsi" w:cstheme="minorHAnsi"/>
          <w:b/>
          <w:color w:val="0D0D0D"/>
          <w:sz w:val="28"/>
          <w:szCs w:val="28"/>
        </w:rPr>
        <w:t>:</w:t>
      </w:r>
    </w:p>
    <w:p w:rsidR="003E61EE" w:rsidRPr="00E820C6" w:rsidRDefault="00E820C6" w:rsidP="003E61E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820C6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680FBBDA" wp14:editId="3EA69168">
            <wp:extent cx="2397418" cy="3633470"/>
            <wp:effectExtent l="0" t="0" r="3175" b="5080"/>
            <wp:docPr id="2" name="Picture 2" descr="C:\Users\DELL\Downloads\Untitled Diagram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Untitled Diagram (1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331" cy="366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1EE" w:rsidRPr="00E820C6" w:rsidRDefault="003E61EE" w:rsidP="003E61E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8"/>
          <w:szCs w:val="28"/>
        </w:rPr>
      </w:pPr>
      <w:bookmarkStart w:id="0" w:name="_GoBack"/>
      <w:bookmarkEnd w:id="0"/>
      <w:r w:rsidRPr="00E820C6">
        <w:rPr>
          <w:rFonts w:asciiTheme="minorHAnsi" w:hAnsiTheme="minorHAnsi" w:cstheme="minorHAnsi"/>
          <w:color w:val="0D0D0D"/>
          <w:sz w:val="28"/>
          <w:szCs w:val="28"/>
        </w:rPr>
        <w:lastRenderedPageBreak/>
        <w:t xml:space="preserve">5. Comparison </w:t>
      </w:r>
      <w:proofErr w:type="gramStart"/>
      <w:r w:rsidRPr="00E820C6">
        <w:rPr>
          <w:rFonts w:asciiTheme="minorHAnsi" w:hAnsiTheme="minorHAnsi" w:cstheme="minorHAnsi"/>
          <w:color w:val="0D0D0D"/>
          <w:sz w:val="28"/>
          <w:szCs w:val="28"/>
        </w:rPr>
        <w:t>Between</w:t>
      </w:r>
      <w:proofErr w:type="gramEnd"/>
      <w:r w:rsidRPr="00E820C6">
        <w:rPr>
          <w:rFonts w:asciiTheme="minorHAnsi" w:hAnsiTheme="minorHAnsi" w:cstheme="minorHAnsi"/>
          <w:color w:val="0D0D0D"/>
          <w:sz w:val="28"/>
          <w:szCs w:val="28"/>
        </w:rPr>
        <w:t xml:space="preserve"> Traditional and Low-Code Development</w:t>
      </w:r>
    </w:p>
    <w:p w:rsidR="00A00982" w:rsidRPr="00E820C6" w:rsidRDefault="00A00982" w:rsidP="003E61EE">
      <w:pPr>
        <w:rPr>
          <w:rFonts w:cstheme="minorHAnsi"/>
          <w:sz w:val="28"/>
          <w:szCs w:val="28"/>
        </w:rPr>
      </w:pP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2193"/>
        <w:gridCol w:w="2978"/>
        <w:gridCol w:w="3845"/>
      </w:tblGrid>
      <w:tr w:rsidR="00A00982" w:rsidRPr="00E820C6" w:rsidTr="00A00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Aspect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Traditional Development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Low-Code Development</w:t>
            </w:r>
          </w:p>
        </w:tc>
      </w:tr>
      <w:tr w:rsidR="00A00982" w:rsidRPr="00E820C6" w:rsidTr="00A00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Development Method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Manual programming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Visual development with minimal coding</w:t>
            </w:r>
          </w:p>
        </w:tc>
      </w:tr>
      <w:tr w:rsidR="00A00982" w:rsidRPr="00E820C6" w:rsidTr="00A00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Coding Requirement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Low</w:t>
            </w:r>
          </w:p>
        </w:tc>
      </w:tr>
      <w:tr w:rsidR="00A00982" w:rsidRPr="00E820C6" w:rsidTr="00A00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Development Speed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Slow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Fast</w:t>
            </w:r>
          </w:p>
        </w:tc>
      </w:tr>
      <w:tr w:rsidR="00A00982" w:rsidRPr="00E820C6" w:rsidTr="00A00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Development Time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Weeks to months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Days to weeks</w:t>
            </w:r>
          </w:p>
        </w:tc>
      </w:tr>
      <w:tr w:rsidR="00A00982" w:rsidRPr="00E820C6" w:rsidTr="00A00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Cost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Higher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Lower</w:t>
            </w:r>
          </w:p>
        </w:tc>
      </w:tr>
      <w:tr w:rsidR="00A00982" w:rsidRPr="00E820C6" w:rsidTr="00A00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Customization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Very high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Moderate</w:t>
            </w:r>
          </w:p>
        </w:tc>
      </w:tr>
      <w:tr w:rsidR="00A00982" w:rsidRPr="00E820C6" w:rsidTr="00A00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Ease of Use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Requires expert developers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Easy for developers and citizen developers</w:t>
            </w:r>
          </w:p>
        </w:tc>
      </w:tr>
      <w:tr w:rsidR="00A00982" w:rsidRPr="00E820C6" w:rsidTr="00A00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Flexibility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Very flexible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Limited by platform capabilities</w:t>
            </w:r>
          </w:p>
        </w:tc>
      </w:tr>
      <w:tr w:rsidR="00A00982" w:rsidRPr="00E820C6" w:rsidTr="00A00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Maintenance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More complex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Easier and faster</w:t>
            </w:r>
          </w:p>
        </w:tc>
      </w:tr>
      <w:tr w:rsidR="00A00982" w:rsidRPr="00E820C6" w:rsidTr="00A00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Deployment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Time-consuming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Quick deployment</w:t>
            </w:r>
          </w:p>
        </w:tc>
      </w:tr>
      <w:tr w:rsidR="00A00982" w:rsidRPr="00E820C6" w:rsidTr="00A00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Productivity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Moderate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High</w:t>
            </w:r>
          </w:p>
        </w:tc>
      </w:tr>
      <w:tr w:rsidR="00A00982" w:rsidRPr="00E820C6" w:rsidTr="00A00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0982" w:rsidRPr="00E820C6" w:rsidRDefault="00A00982" w:rsidP="00A00982">
            <w:pPr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Best Suited For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Large, complex, and customized applications</w:t>
            </w:r>
          </w:p>
        </w:tc>
        <w:tc>
          <w:tcPr>
            <w:tcW w:w="0" w:type="auto"/>
            <w:hideMark/>
          </w:tcPr>
          <w:p w:rsidR="00A00982" w:rsidRPr="00E820C6" w:rsidRDefault="00A00982" w:rsidP="00A0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</w:pPr>
            <w:r w:rsidRPr="00E820C6">
              <w:rPr>
                <w:rFonts w:eastAsia="Times New Roman" w:cstheme="minorHAnsi"/>
                <w:color w:val="0D0D0D"/>
                <w:sz w:val="28"/>
                <w:szCs w:val="28"/>
                <w:lang w:eastAsia="en-IN"/>
              </w:rPr>
              <w:t>Business applications, workflow automation, and rapid prototyping</w:t>
            </w:r>
          </w:p>
        </w:tc>
      </w:tr>
    </w:tbl>
    <w:p w:rsidR="00A00982" w:rsidRDefault="00A00982" w:rsidP="003E61EE">
      <w:pPr>
        <w:rPr>
          <w:rFonts w:cstheme="minorHAnsi"/>
          <w:sz w:val="28"/>
          <w:szCs w:val="28"/>
        </w:rPr>
      </w:pPr>
    </w:p>
    <w:p w:rsidR="007003DA" w:rsidRPr="007003DA" w:rsidRDefault="007003DA" w:rsidP="003E61EE">
      <w:pPr>
        <w:rPr>
          <w:rFonts w:cstheme="minorHAnsi"/>
          <w:b/>
          <w:sz w:val="28"/>
          <w:szCs w:val="28"/>
        </w:rPr>
      </w:pPr>
      <w:r w:rsidRPr="007003DA">
        <w:rPr>
          <w:rFonts w:cstheme="minorHAnsi"/>
          <w:b/>
          <w:color w:val="0D0D0D"/>
          <w:sz w:val="28"/>
          <w:szCs w:val="28"/>
        </w:rPr>
        <w:t>6. Result</w:t>
      </w:r>
    </w:p>
    <w:p w:rsidR="007003DA" w:rsidRPr="007003DA" w:rsidRDefault="007003DA" w:rsidP="003E61EE">
      <w:pPr>
        <w:rPr>
          <w:rFonts w:cstheme="minorHAnsi"/>
          <w:sz w:val="28"/>
          <w:szCs w:val="28"/>
        </w:rPr>
      </w:pPr>
      <w:r w:rsidRPr="007003DA">
        <w:rPr>
          <w:sz w:val="28"/>
          <w:szCs w:val="28"/>
        </w:rPr>
        <w:t>Thus, the comparative analysis between Traditional Software Development and Low-Code Development was successfully completed. It was observed that Traditional Development provides greater flexibility, customization, and control for complex applications, whereas Low-Code Development enables faster application development with lower cost and minimal coding effort. The appropriate development approach depends on the project requirements, budget, complexity, and development time.</w:t>
      </w:r>
    </w:p>
    <w:sectPr w:rsidR="007003DA" w:rsidRPr="007003DA" w:rsidSect="00E820C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910A3"/>
    <w:multiLevelType w:val="multilevel"/>
    <w:tmpl w:val="D7D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E73CCD"/>
    <w:multiLevelType w:val="multilevel"/>
    <w:tmpl w:val="A1F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30606D1"/>
    <w:multiLevelType w:val="multilevel"/>
    <w:tmpl w:val="57BE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4455A6B"/>
    <w:multiLevelType w:val="multilevel"/>
    <w:tmpl w:val="02D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B7A4A2B"/>
    <w:multiLevelType w:val="multilevel"/>
    <w:tmpl w:val="4250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0B20548"/>
    <w:multiLevelType w:val="multilevel"/>
    <w:tmpl w:val="A33C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17A0721"/>
    <w:multiLevelType w:val="multilevel"/>
    <w:tmpl w:val="3A10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35C56F4"/>
    <w:multiLevelType w:val="multilevel"/>
    <w:tmpl w:val="2A0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6A95B3C"/>
    <w:multiLevelType w:val="multilevel"/>
    <w:tmpl w:val="BABC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2FE"/>
    <w:rsid w:val="002B72FE"/>
    <w:rsid w:val="003E61EE"/>
    <w:rsid w:val="00682924"/>
    <w:rsid w:val="007003DA"/>
    <w:rsid w:val="009417BA"/>
    <w:rsid w:val="00A00982"/>
    <w:rsid w:val="00E8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DE322F-220F-42CA-B23A-97689ECF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72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2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2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72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Spacing">
    <w:name w:val="No Spacing"/>
    <w:uiPriority w:val="1"/>
    <w:qFormat/>
    <w:rsid w:val="002B72F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B72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72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B72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2B72F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E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61EE"/>
    <w:rPr>
      <w:b/>
      <w:bCs/>
    </w:rPr>
  </w:style>
  <w:style w:type="table" w:styleId="GridTable1Light-Accent3">
    <w:name w:val="Grid Table 1 Light Accent 3"/>
    <w:basedOn w:val="TableNormal"/>
    <w:uiPriority w:val="46"/>
    <w:rsid w:val="00A0098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0098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A0098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0098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0098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BD251-88D0-41FC-B18A-B421B7F3A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2026-07-22T03:05:00Z</dcterms:created>
  <dcterms:modified xsi:type="dcterms:W3CDTF">2026-07-22T16:45:00Z</dcterms:modified>
</cp:coreProperties>
</file>