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0986" w14:textId="77777777" w:rsidR="005B047A" w:rsidRDefault="005B047A"/>
    <w:p w14:paraId="5DFEFBC5" w14:textId="77777777" w:rsidR="00D46A09" w:rsidRPr="00765735" w:rsidRDefault="00D46A09" w:rsidP="00D46A09">
      <w:pPr>
        <w:pStyle w:val="Standard"/>
        <w:jc w:val="both"/>
        <w:rPr>
          <w:rFonts w:ascii="Arial" w:hAnsi="Arial" w:cs="Arial"/>
          <w:sz w:val="28"/>
          <w:szCs w:val="28"/>
        </w:rPr>
      </w:pPr>
    </w:p>
    <w:p w14:paraId="1A0DA736" w14:textId="77777777" w:rsidR="00D46A09" w:rsidRDefault="00D46A09" w:rsidP="00D46A09">
      <w:pPr>
        <w:pStyle w:val="Standard"/>
        <w:jc w:val="both"/>
        <w:rPr>
          <w:rFonts w:ascii="Arial" w:hAnsi="Arial" w:cs="Arial"/>
          <w:sz w:val="28"/>
          <w:szCs w:val="28"/>
        </w:rPr>
      </w:pPr>
      <w:r>
        <w:rPr>
          <w:rFonts w:ascii="Arial" w:hAnsi="Arial" w:cs="Arial"/>
          <w:sz w:val="28"/>
          <w:szCs w:val="28"/>
        </w:rPr>
        <w:t xml:space="preserve">GENERO, PLURALIDAD Y DIVERSIDADES </w:t>
      </w:r>
    </w:p>
    <w:p w14:paraId="18D472A6" w14:textId="77777777" w:rsidR="00D46A09" w:rsidRDefault="00D46A09" w:rsidP="00D46A09">
      <w:pPr>
        <w:pStyle w:val="Standard"/>
        <w:jc w:val="both"/>
        <w:rPr>
          <w:rFonts w:ascii="Arial" w:hAnsi="Arial" w:cs="Arial"/>
          <w:sz w:val="28"/>
          <w:szCs w:val="28"/>
        </w:rPr>
      </w:pPr>
    </w:p>
    <w:p w14:paraId="293F0E57" w14:textId="77777777" w:rsidR="00D46A09" w:rsidRDefault="00D46A09" w:rsidP="00D46A09">
      <w:pPr>
        <w:pStyle w:val="Standard"/>
        <w:jc w:val="both"/>
        <w:rPr>
          <w:rFonts w:ascii="Arial" w:hAnsi="Arial" w:cs="Arial"/>
          <w:sz w:val="28"/>
          <w:szCs w:val="28"/>
        </w:rPr>
      </w:pPr>
    </w:p>
    <w:p w14:paraId="7315F6BF" w14:textId="77777777" w:rsidR="00D46A09" w:rsidRDefault="00D46A09" w:rsidP="00D46A09">
      <w:pPr>
        <w:pStyle w:val="Standard"/>
        <w:jc w:val="both"/>
        <w:rPr>
          <w:rFonts w:ascii="Arial" w:hAnsi="Arial" w:cs="Arial"/>
          <w:sz w:val="28"/>
          <w:szCs w:val="28"/>
        </w:rPr>
      </w:pPr>
      <w:r>
        <w:rPr>
          <w:rFonts w:ascii="Arial" w:hAnsi="Arial" w:cs="Arial"/>
          <w:sz w:val="28"/>
          <w:szCs w:val="28"/>
        </w:rPr>
        <w:t xml:space="preserve">TEMAS PARA TRABAJO FINAL </w:t>
      </w:r>
    </w:p>
    <w:p w14:paraId="2CA7E0BE" w14:textId="77777777" w:rsidR="00D46A09" w:rsidRPr="00765735" w:rsidRDefault="00D46A09" w:rsidP="00D46A09">
      <w:pPr>
        <w:pStyle w:val="Standard"/>
        <w:jc w:val="both"/>
        <w:rPr>
          <w:rFonts w:ascii="Arial" w:hAnsi="Arial" w:cs="Arial"/>
          <w:sz w:val="28"/>
          <w:szCs w:val="28"/>
        </w:rPr>
      </w:pPr>
    </w:p>
    <w:p w14:paraId="3F65AD78" w14:textId="77777777" w:rsidR="00D46A09" w:rsidRPr="00765735" w:rsidRDefault="00D46A09" w:rsidP="00D46A09">
      <w:pPr>
        <w:spacing w:after="0" w:line="240" w:lineRule="auto"/>
        <w:jc w:val="both"/>
        <w:rPr>
          <w:rFonts w:ascii="Arial" w:hAnsi="Arial" w:cs="Arial"/>
          <w:b/>
          <w:sz w:val="28"/>
          <w:szCs w:val="28"/>
        </w:rPr>
      </w:pPr>
      <w:r w:rsidRPr="00765735">
        <w:rPr>
          <w:rFonts w:ascii="Arial" w:hAnsi="Arial" w:cs="Arial"/>
          <w:b/>
          <w:sz w:val="28"/>
          <w:szCs w:val="28"/>
        </w:rPr>
        <w:t xml:space="preserve">Docente:    Rubiela Perdomo Medina </w:t>
      </w:r>
    </w:p>
    <w:p w14:paraId="3ABCA345" w14:textId="77777777" w:rsidR="00D46A09" w:rsidRPr="00765735" w:rsidRDefault="00D46A09" w:rsidP="00D46A09">
      <w:pPr>
        <w:spacing w:after="160" w:line="259" w:lineRule="auto"/>
        <w:jc w:val="both"/>
        <w:rPr>
          <w:rFonts w:ascii="Arial" w:hAnsi="Arial" w:cs="Arial"/>
          <w:sz w:val="28"/>
          <w:szCs w:val="28"/>
        </w:rPr>
      </w:pPr>
    </w:p>
    <w:p w14:paraId="71D05D43" w14:textId="77777777" w:rsidR="00D46A09" w:rsidRPr="00765735" w:rsidRDefault="00D46A09" w:rsidP="00D46A09">
      <w:pPr>
        <w:spacing w:after="160" w:line="259" w:lineRule="auto"/>
        <w:rPr>
          <w:rFonts w:ascii="Arial" w:hAnsi="Arial" w:cs="Arial"/>
          <w:sz w:val="28"/>
          <w:szCs w:val="28"/>
        </w:rPr>
      </w:pPr>
      <w:r w:rsidRPr="00765735">
        <w:rPr>
          <w:rFonts w:ascii="Arial" w:hAnsi="Arial" w:cs="Arial"/>
          <w:sz w:val="28"/>
          <w:szCs w:val="28"/>
        </w:rPr>
        <w:t xml:space="preserve">Temas sugeridos para trabajo final </w:t>
      </w:r>
    </w:p>
    <w:p w14:paraId="6196D351" w14:textId="77777777" w:rsidR="00D46A09" w:rsidRPr="00765735" w:rsidRDefault="00D46A09" w:rsidP="00D46A09">
      <w:pPr>
        <w:spacing w:after="160" w:line="259" w:lineRule="auto"/>
        <w:rPr>
          <w:rFonts w:ascii="Arial" w:hAnsi="Arial" w:cs="Arial"/>
          <w:sz w:val="28"/>
          <w:szCs w:val="28"/>
        </w:rPr>
      </w:pPr>
      <w:r w:rsidRPr="00765735">
        <w:rPr>
          <w:rFonts w:ascii="Arial" w:hAnsi="Arial" w:cs="Arial"/>
          <w:sz w:val="28"/>
          <w:szCs w:val="28"/>
        </w:rPr>
        <w:t>Metodología: trabajo cooperativo (equipos)</w:t>
      </w:r>
    </w:p>
    <w:p w14:paraId="7235AD8E" w14:textId="77777777" w:rsidR="00D46A09" w:rsidRPr="00765735" w:rsidRDefault="00D46A09" w:rsidP="00D46A09">
      <w:pPr>
        <w:spacing w:after="160" w:line="259" w:lineRule="auto"/>
        <w:rPr>
          <w:rFonts w:ascii="Arial" w:hAnsi="Arial" w:cs="Arial"/>
          <w:sz w:val="28"/>
          <w:szCs w:val="28"/>
        </w:rPr>
      </w:pPr>
      <w:r w:rsidRPr="00765735">
        <w:rPr>
          <w:rFonts w:ascii="Arial" w:hAnsi="Arial" w:cs="Arial"/>
          <w:sz w:val="28"/>
          <w:szCs w:val="28"/>
        </w:rPr>
        <w:t>Tipo exposición a través de están de acuerdo al tema asignado herramientas tecnológicas interactivas, participación activa del auditorio.</w:t>
      </w:r>
    </w:p>
    <w:p w14:paraId="10500658" w14:textId="77777777" w:rsidR="00D46A09" w:rsidRPr="00765735" w:rsidRDefault="00D46A09" w:rsidP="00D46A09">
      <w:pPr>
        <w:spacing w:after="160" w:line="259" w:lineRule="auto"/>
        <w:rPr>
          <w:rFonts w:ascii="Arial" w:hAnsi="Arial" w:cs="Arial"/>
          <w:sz w:val="28"/>
          <w:szCs w:val="28"/>
        </w:rPr>
      </w:pPr>
      <w:r w:rsidRPr="00765735">
        <w:rPr>
          <w:rFonts w:ascii="Arial" w:hAnsi="Arial" w:cs="Arial"/>
          <w:sz w:val="28"/>
          <w:szCs w:val="28"/>
        </w:rPr>
        <w:t>Trabajo escrito, enviado al correo institucional rubiela.perdomo@correounivalle.edu.co</w:t>
      </w:r>
    </w:p>
    <w:p w14:paraId="691004DB" w14:textId="77777777" w:rsidR="00D46A09" w:rsidRPr="00765735" w:rsidRDefault="00D46A09" w:rsidP="00D46A09">
      <w:pPr>
        <w:spacing w:after="160" w:line="259" w:lineRule="auto"/>
        <w:rPr>
          <w:rFonts w:ascii="Arial" w:hAnsi="Arial" w:cs="Arial"/>
          <w:sz w:val="28"/>
          <w:szCs w:val="28"/>
        </w:rPr>
      </w:pPr>
      <w:r w:rsidRPr="00765735">
        <w:rPr>
          <w:rFonts w:ascii="Arial" w:hAnsi="Arial" w:cs="Arial"/>
          <w:sz w:val="28"/>
          <w:szCs w:val="28"/>
        </w:rPr>
        <w:t xml:space="preserve">Fecha de entrega: </w:t>
      </w:r>
    </w:p>
    <w:p w14:paraId="269729D1" w14:textId="77777777" w:rsidR="00D46A09" w:rsidRPr="00E80041" w:rsidRDefault="00D46A09" w:rsidP="00D46A09">
      <w:pPr>
        <w:pStyle w:val="Sinespaciado"/>
        <w:rPr>
          <w:rFonts w:ascii="Arial" w:hAnsi="Arial" w:cs="Arial"/>
          <w:sz w:val="28"/>
          <w:szCs w:val="28"/>
          <w:lang w:eastAsia="es-ES"/>
        </w:rPr>
      </w:pPr>
      <w:r w:rsidRPr="00765735">
        <w:rPr>
          <w:rFonts w:ascii="Arial" w:hAnsi="Arial" w:cs="Arial"/>
          <w:sz w:val="28"/>
          <w:szCs w:val="28"/>
        </w:rPr>
        <w:t xml:space="preserve"> </w:t>
      </w:r>
      <w:r w:rsidRPr="00E80041">
        <w:rPr>
          <w:rFonts w:ascii="Arial" w:hAnsi="Arial" w:cs="Arial"/>
          <w:sz w:val="28"/>
          <w:szCs w:val="28"/>
          <w:lang w:eastAsia="es-ES"/>
        </w:rPr>
        <w:t>EQUIPO 1</w:t>
      </w:r>
    </w:p>
    <w:p w14:paraId="102BEBC1" w14:textId="77777777" w:rsidR="00D46A09" w:rsidRPr="00E80041" w:rsidRDefault="00D46A09" w:rsidP="00D46A09">
      <w:pPr>
        <w:pStyle w:val="Sinespaciado"/>
        <w:rPr>
          <w:rFonts w:ascii="Arial" w:hAnsi="Arial" w:cs="Arial"/>
          <w:sz w:val="28"/>
          <w:szCs w:val="28"/>
          <w:lang w:eastAsia="es-ES"/>
        </w:rPr>
      </w:pPr>
      <w:r w:rsidRPr="00E80041">
        <w:rPr>
          <w:rFonts w:ascii="Arial" w:hAnsi="Arial" w:cs="Arial"/>
          <w:sz w:val="28"/>
          <w:szCs w:val="28"/>
          <w:lang w:eastAsia="es-ES"/>
        </w:rPr>
        <w:t>Escobar Arroyo Karen Dayana</w:t>
      </w:r>
    </w:p>
    <w:p w14:paraId="000000C4" w14:textId="77777777" w:rsidR="00D46A09" w:rsidRPr="00E80041" w:rsidRDefault="00D46A09" w:rsidP="00D46A09">
      <w:pPr>
        <w:pStyle w:val="Sinespaciado"/>
        <w:rPr>
          <w:rFonts w:ascii="Arial" w:hAnsi="Arial" w:cs="Arial"/>
          <w:sz w:val="28"/>
          <w:szCs w:val="28"/>
          <w:lang w:eastAsia="es-ES"/>
        </w:rPr>
      </w:pPr>
      <w:r w:rsidRPr="00E80041">
        <w:rPr>
          <w:rFonts w:ascii="Arial" w:hAnsi="Arial" w:cs="Arial"/>
          <w:sz w:val="28"/>
          <w:szCs w:val="28"/>
          <w:lang w:eastAsia="es-ES"/>
        </w:rPr>
        <w:t>Riscos Vivas Kevin Yair</w:t>
      </w:r>
    </w:p>
    <w:p w14:paraId="1B2A14C8" w14:textId="77777777" w:rsidR="00D46A09" w:rsidRPr="00E80041" w:rsidRDefault="00D46A09" w:rsidP="00D46A09">
      <w:pPr>
        <w:pStyle w:val="Sinespaciado"/>
        <w:rPr>
          <w:rFonts w:ascii="Arial" w:hAnsi="Arial" w:cs="Arial"/>
          <w:sz w:val="28"/>
          <w:szCs w:val="28"/>
          <w:lang w:eastAsia="es-ES"/>
        </w:rPr>
      </w:pPr>
      <w:r w:rsidRPr="00E80041">
        <w:rPr>
          <w:rFonts w:ascii="Arial" w:hAnsi="Arial" w:cs="Arial"/>
          <w:sz w:val="28"/>
          <w:szCs w:val="28"/>
          <w:lang w:eastAsia="es-ES"/>
        </w:rPr>
        <w:t xml:space="preserve">Hinojosa López Alexis </w:t>
      </w:r>
    </w:p>
    <w:p w14:paraId="386BEB44" w14:textId="77777777" w:rsidR="00D46A09" w:rsidRPr="00765735" w:rsidRDefault="00D46A09" w:rsidP="00D46A09">
      <w:pPr>
        <w:spacing w:after="160" w:line="259" w:lineRule="auto"/>
        <w:rPr>
          <w:rFonts w:ascii="Arial" w:hAnsi="Arial" w:cs="Arial"/>
          <w:sz w:val="28"/>
          <w:szCs w:val="28"/>
          <w:lang w:val="es-ES"/>
        </w:rPr>
      </w:pPr>
      <w:r>
        <w:rPr>
          <w:rFonts w:ascii="Arial" w:hAnsi="Arial" w:cs="Arial"/>
          <w:sz w:val="28"/>
          <w:szCs w:val="28"/>
          <w:lang w:val="es-ES"/>
        </w:rPr>
        <w:t xml:space="preserve"> </w:t>
      </w:r>
    </w:p>
    <w:p w14:paraId="1F2D5038" w14:textId="77777777" w:rsidR="00D46A09" w:rsidRPr="00765735" w:rsidRDefault="00D46A09" w:rsidP="00D46A09">
      <w:pPr>
        <w:spacing w:after="160" w:line="259" w:lineRule="auto"/>
        <w:rPr>
          <w:rFonts w:ascii="Arial" w:hAnsi="Arial" w:cs="Arial"/>
          <w:sz w:val="28"/>
          <w:szCs w:val="28"/>
          <w:lang w:val="es-ES"/>
        </w:rPr>
      </w:pPr>
      <w:r w:rsidRPr="00765735">
        <w:rPr>
          <w:rFonts w:ascii="Arial" w:hAnsi="Arial" w:cs="Arial"/>
          <w:sz w:val="28"/>
          <w:szCs w:val="28"/>
          <w:lang w:val="es-ES"/>
        </w:rPr>
        <w:t>Tema :1°</w:t>
      </w:r>
    </w:p>
    <w:p w14:paraId="286B36E2" w14:textId="77777777" w:rsidR="00D46A09" w:rsidRPr="00765735" w:rsidRDefault="00D46A09" w:rsidP="00D46A09">
      <w:pPr>
        <w:spacing w:after="160" w:line="259" w:lineRule="auto"/>
        <w:rPr>
          <w:rFonts w:ascii="Arial" w:hAnsi="Arial" w:cs="Arial"/>
          <w:sz w:val="28"/>
          <w:szCs w:val="28"/>
          <w:lang w:val="es-ES"/>
        </w:rPr>
      </w:pPr>
      <w:r w:rsidRPr="00765735">
        <w:rPr>
          <w:rFonts w:ascii="Arial" w:hAnsi="Arial" w:cs="Arial"/>
          <w:sz w:val="28"/>
          <w:szCs w:val="28"/>
          <w:lang w:val="es-ES"/>
        </w:rPr>
        <w:t>“Diversidad y educación inclusiva: Un desafío para los sistemas Educativos actuales”.</w:t>
      </w:r>
    </w:p>
    <w:p w14:paraId="34253AF8" w14:textId="77777777" w:rsidR="00D46A09" w:rsidRPr="00765735" w:rsidRDefault="00D46A09" w:rsidP="00D46A09">
      <w:pPr>
        <w:rPr>
          <w:rFonts w:ascii="Arial" w:hAnsi="Arial" w:cs="Arial"/>
          <w:sz w:val="28"/>
          <w:szCs w:val="28"/>
          <w:lang w:val="es-ES"/>
        </w:rPr>
      </w:pPr>
      <w:r w:rsidRPr="00765735">
        <w:rPr>
          <w:rFonts w:ascii="Arial" w:hAnsi="Arial" w:cs="Arial"/>
          <w:sz w:val="28"/>
          <w:szCs w:val="28"/>
          <w:lang w:val="es-ES"/>
        </w:rPr>
        <w:t>De acuerdo a esta temática responde estos interrogantes:</w:t>
      </w:r>
    </w:p>
    <w:p w14:paraId="1353FEC8" w14:textId="77777777" w:rsidR="00D46A09" w:rsidRPr="00765735" w:rsidRDefault="00D46A09" w:rsidP="00D46A09">
      <w:pPr>
        <w:pStyle w:val="Prrafodelista"/>
        <w:numPr>
          <w:ilvl w:val="0"/>
          <w:numId w:val="1"/>
        </w:numPr>
        <w:spacing w:after="160" w:line="259" w:lineRule="auto"/>
        <w:rPr>
          <w:rFonts w:ascii="Arial" w:hAnsi="Arial" w:cs="Arial"/>
          <w:sz w:val="28"/>
          <w:szCs w:val="28"/>
          <w:lang w:val="es-ES"/>
        </w:rPr>
      </w:pPr>
      <w:r w:rsidRPr="00765735">
        <w:rPr>
          <w:rFonts w:ascii="Arial" w:hAnsi="Arial" w:cs="Arial"/>
          <w:sz w:val="28"/>
          <w:szCs w:val="28"/>
          <w:lang w:val="es-ES"/>
        </w:rPr>
        <w:t>¿la problemática de la exclusión social y educativa tiene relación con la educación en y para la diversidad?  ¿crees que educar desde la diversidad podría ser un camino para eliminar la exclusión).</w:t>
      </w:r>
      <w:r>
        <w:rPr>
          <w:rFonts w:ascii="Arial" w:hAnsi="Arial" w:cs="Arial"/>
          <w:sz w:val="28"/>
          <w:szCs w:val="28"/>
          <w:lang w:val="es-ES"/>
        </w:rPr>
        <w:t xml:space="preserve"> </w:t>
      </w:r>
      <w:r w:rsidRPr="00765735">
        <w:rPr>
          <w:rFonts w:ascii="Arial" w:hAnsi="Arial" w:cs="Arial"/>
          <w:sz w:val="28"/>
          <w:szCs w:val="28"/>
          <w:lang w:val="es-ES"/>
        </w:rPr>
        <w:t>por qué?</w:t>
      </w:r>
    </w:p>
    <w:p w14:paraId="18620B76" w14:textId="77777777" w:rsidR="00D46A09" w:rsidRPr="00765735" w:rsidRDefault="00D46A09" w:rsidP="00D46A09">
      <w:pPr>
        <w:pStyle w:val="Prrafodelista"/>
        <w:numPr>
          <w:ilvl w:val="0"/>
          <w:numId w:val="1"/>
        </w:numPr>
        <w:spacing w:after="160" w:line="259" w:lineRule="auto"/>
        <w:rPr>
          <w:rFonts w:ascii="Arial" w:hAnsi="Arial" w:cs="Arial"/>
          <w:sz w:val="28"/>
          <w:szCs w:val="28"/>
          <w:lang w:val="es-ES"/>
        </w:rPr>
      </w:pPr>
      <w:r w:rsidRPr="00765735">
        <w:rPr>
          <w:rFonts w:ascii="Arial" w:hAnsi="Arial" w:cs="Arial"/>
          <w:sz w:val="28"/>
          <w:szCs w:val="28"/>
          <w:lang w:val="es-ES"/>
        </w:rPr>
        <w:t xml:space="preserve"> expliquen el concepto de diversidad y sus diferentes manifestaciones.</w:t>
      </w:r>
    </w:p>
    <w:p w14:paraId="045E6851" w14:textId="77777777" w:rsidR="00D46A09" w:rsidRPr="00765735" w:rsidRDefault="00D46A09" w:rsidP="00D46A09">
      <w:pPr>
        <w:pStyle w:val="Prrafodelista"/>
        <w:numPr>
          <w:ilvl w:val="0"/>
          <w:numId w:val="1"/>
        </w:numPr>
        <w:spacing w:after="160" w:line="259" w:lineRule="auto"/>
        <w:rPr>
          <w:rFonts w:ascii="Arial" w:hAnsi="Arial" w:cs="Arial"/>
          <w:sz w:val="28"/>
          <w:szCs w:val="28"/>
          <w:lang w:val="es-ES"/>
        </w:rPr>
      </w:pPr>
      <w:r w:rsidRPr="00765735">
        <w:rPr>
          <w:rFonts w:ascii="Arial" w:hAnsi="Arial" w:cs="Arial"/>
          <w:sz w:val="28"/>
          <w:szCs w:val="28"/>
          <w:lang w:val="es-ES"/>
        </w:rPr>
        <w:t>¿Cuáles son las posibles barreras sociales, culturales y de la educación para atender a la diversidad?</w:t>
      </w:r>
    </w:p>
    <w:p w14:paraId="34D4929D" w14:textId="77777777" w:rsidR="00D46A09" w:rsidRPr="00765735" w:rsidRDefault="00D46A09" w:rsidP="00D46A09">
      <w:pPr>
        <w:pStyle w:val="Prrafodelista"/>
        <w:numPr>
          <w:ilvl w:val="0"/>
          <w:numId w:val="1"/>
        </w:numPr>
        <w:spacing w:after="160" w:line="259" w:lineRule="auto"/>
        <w:rPr>
          <w:rFonts w:ascii="Arial" w:hAnsi="Arial" w:cs="Arial"/>
          <w:sz w:val="28"/>
          <w:szCs w:val="28"/>
          <w:lang w:val="es-ES"/>
        </w:rPr>
      </w:pPr>
      <w:r w:rsidRPr="00765735">
        <w:rPr>
          <w:rFonts w:ascii="Arial" w:hAnsi="Arial" w:cs="Arial"/>
          <w:sz w:val="28"/>
          <w:szCs w:val="28"/>
          <w:lang w:val="es-ES"/>
        </w:rPr>
        <w:t>Ejemplificar cuándo educamos en la diversidad y cuándo no.</w:t>
      </w:r>
    </w:p>
    <w:p w14:paraId="5A096ACC" w14:textId="77777777" w:rsidR="00D46A09" w:rsidRPr="00765735" w:rsidRDefault="00D46A09" w:rsidP="00D46A09">
      <w:pPr>
        <w:pStyle w:val="Prrafodelista"/>
        <w:numPr>
          <w:ilvl w:val="0"/>
          <w:numId w:val="1"/>
        </w:numPr>
        <w:spacing w:after="160" w:line="259" w:lineRule="auto"/>
        <w:rPr>
          <w:rFonts w:ascii="Arial" w:hAnsi="Arial" w:cs="Arial"/>
          <w:sz w:val="28"/>
          <w:szCs w:val="28"/>
          <w:lang w:val="es-ES"/>
        </w:rPr>
      </w:pPr>
      <w:r w:rsidRPr="00765735">
        <w:rPr>
          <w:rFonts w:ascii="Arial" w:hAnsi="Arial" w:cs="Arial"/>
          <w:sz w:val="28"/>
          <w:szCs w:val="28"/>
          <w:lang w:val="es-ES"/>
        </w:rPr>
        <w:lastRenderedPageBreak/>
        <w:t>¿Cuáles son los criterios en educación inclusiva que da respuesta en la formación integral de ciudadanos y ciudadanas?</w:t>
      </w:r>
    </w:p>
    <w:p w14:paraId="3653052D" w14:textId="77777777" w:rsidR="00D46A09" w:rsidRPr="00765735" w:rsidRDefault="00D46A09" w:rsidP="00D46A09">
      <w:pPr>
        <w:pStyle w:val="Prrafodelista"/>
        <w:numPr>
          <w:ilvl w:val="0"/>
          <w:numId w:val="1"/>
        </w:numPr>
        <w:spacing w:after="160" w:line="259" w:lineRule="auto"/>
        <w:rPr>
          <w:rFonts w:ascii="Arial" w:hAnsi="Arial" w:cs="Arial"/>
          <w:sz w:val="28"/>
          <w:szCs w:val="28"/>
          <w:lang w:val="es-ES"/>
        </w:rPr>
      </w:pPr>
      <w:r w:rsidRPr="00765735">
        <w:rPr>
          <w:rFonts w:ascii="Arial" w:hAnsi="Arial" w:cs="Arial"/>
          <w:sz w:val="28"/>
          <w:szCs w:val="28"/>
          <w:lang w:val="es-ES"/>
        </w:rPr>
        <w:t xml:space="preserve">expliquen cuales son </w:t>
      </w:r>
      <w:proofErr w:type="gramStart"/>
      <w:r w:rsidRPr="00765735">
        <w:rPr>
          <w:rFonts w:ascii="Arial" w:hAnsi="Arial" w:cs="Arial"/>
          <w:sz w:val="28"/>
          <w:szCs w:val="28"/>
          <w:lang w:val="es-ES"/>
        </w:rPr>
        <w:t>los  desafíos</w:t>
      </w:r>
      <w:proofErr w:type="gramEnd"/>
      <w:r w:rsidRPr="00765735">
        <w:rPr>
          <w:rFonts w:ascii="Arial" w:hAnsi="Arial" w:cs="Arial"/>
          <w:sz w:val="28"/>
          <w:szCs w:val="28"/>
          <w:lang w:val="es-ES"/>
        </w:rPr>
        <w:t xml:space="preserve"> </w:t>
      </w:r>
      <w:proofErr w:type="gramStart"/>
      <w:r w:rsidRPr="00765735">
        <w:rPr>
          <w:rFonts w:ascii="Arial" w:hAnsi="Arial" w:cs="Arial"/>
          <w:sz w:val="28"/>
          <w:szCs w:val="28"/>
          <w:lang w:val="es-ES"/>
        </w:rPr>
        <w:t>de  la</w:t>
      </w:r>
      <w:proofErr w:type="gramEnd"/>
      <w:r w:rsidRPr="00765735">
        <w:rPr>
          <w:rFonts w:ascii="Arial" w:hAnsi="Arial" w:cs="Arial"/>
          <w:sz w:val="28"/>
          <w:szCs w:val="28"/>
          <w:lang w:val="es-ES"/>
        </w:rPr>
        <w:t xml:space="preserve"> educación inclusiva en el marco de la diversidad.</w:t>
      </w:r>
    </w:p>
    <w:p w14:paraId="29FA6CDC" w14:textId="77777777" w:rsidR="00D46A09" w:rsidRPr="00765735" w:rsidRDefault="00D46A09" w:rsidP="00D46A09">
      <w:pPr>
        <w:spacing w:after="160" w:line="259" w:lineRule="auto"/>
        <w:jc w:val="both"/>
        <w:rPr>
          <w:rFonts w:ascii="Arial" w:hAnsi="Arial" w:cs="Arial"/>
          <w:sz w:val="28"/>
          <w:szCs w:val="28"/>
          <w:lang w:val="es-ES"/>
        </w:rPr>
      </w:pPr>
    </w:p>
    <w:p w14:paraId="072F01C7"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Bibliografía:</w:t>
      </w:r>
    </w:p>
    <w:p w14:paraId="3163D834"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la-educacion-quequeremos-situacion-actual-de-la-inclusion-educativa-en-</w:t>
      </w:r>
      <w:proofErr w:type="gramStart"/>
      <w:r w:rsidRPr="00765735">
        <w:rPr>
          <w:rFonts w:ascii="Arial" w:hAnsi="Arial" w:cs="Arial"/>
          <w:sz w:val="28"/>
          <w:szCs w:val="28"/>
          <w:lang w:val="es-ES"/>
        </w:rPr>
        <w:t>espana.htmlArnaiz</w:t>
      </w:r>
      <w:proofErr w:type="gramEnd"/>
      <w:r w:rsidRPr="00765735">
        <w:rPr>
          <w:rFonts w:ascii="Arial" w:hAnsi="Arial" w:cs="Arial"/>
          <w:sz w:val="28"/>
          <w:szCs w:val="28"/>
          <w:lang w:val="es-ES"/>
        </w:rPr>
        <w:t xml:space="preserve">, P. </w:t>
      </w:r>
    </w:p>
    <w:p w14:paraId="5E6A2379"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 xml:space="preserve">Sobre la atención a la diversidad. </w:t>
      </w:r>
      <w:proofErr w:type="gramStart"/>
      <w:r w:rsidRPr="00765735">
        <w:rPr>
          <w:rFonts w:ascii="Arial" w:hAnsi="Arial" w:cs="Arial"/>
          <w:sz w:val="28"/>
          <w:szCs w:val="28"/>
          <w:lang w:val="es-ES"/>
        </w:rPr>
        <w:t>En:http://www.carm.es/web/integra.servlets.BlobNoContenido?IDCONTENIDO=3114&amp;TABLA=PUBLICACIONES_TEXTO&amp;IDTIPO=246&amp;RASTRO=c943$m4331,4330&amp;CAMPOCLAVE=IDTEXTO&amp;VALORCLAVE=474&amp;CAMPOIMAGEN=TEXTO&amp;ARCHIVO=Texto+Completo+1+Atenci%F3n+a+la+diversidad%3A+materiales+para+la+formaci%F</w:t>
      </w:r>
      <w:proofErr w:type="gramEnd"/>
      <w:r w:rsidRPr="00765735">
        <w:rPr>
          <w:rFonts w:ascii="Arial" w:hAnsi="Arial" w:cs="Arial"/>
          <w:sz w:val="28"/>
          <w:szCs w:val="28"/>
          <w:lang w:val="es-ES"/>
        </w:rPr>
        <w:t xml:space="preserve"> 3n+del+profesorado.pdf</w:t>
      </w:r>
    </w:p>
    <w:p w14:paraId="28DFB7F8"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 xml:space="preserve">MEN. </w:t>
      </w:r>
      <w:proofErr w:type="gramStart"/>
      <w:r w:rsidRPr="00765735">
        <w:rPr>
          <w:rFonts w:ascii="Arial" w:hAnsi="Arial" w:cs="Arial"/>
          <w:sz w:val="28"/>
          <w:szCs w:val="28"/>
          <w:lang w:val="es-ES"/>
        </w:rPr>
        <w:t>Educación  Inclusiva</w:t>
      </w:r>
      <w:proofErr w:type="gramEnd"/>
      <w:r w:rsidRPr="00765735">
        <w:rPr>
          <w:rFonts w:ascii="Arial" w:hAnsi="Arial" w:cs="Arial"/>
          <w:sz w:val="28"/>
          <w:szCs w:val="28"/>
          <w:lang w:val="es-ES"/>
        </w:rPr>
        <w:t>.</w:t>
      </w:r>
    </w:p>
    <w:p w14:paraId="29A164DC"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 xml:space="preserve">Echeita y Sandoval. Educación exclusiva o educación sin exclusiones. </w:t>
      </w:r>
      <w:proofErr w:type="spellStart"/>
      <w:r w:rsidRPr="00765735">
        <w:rPr>
          <w:rFonts w:ascii="Arial" w:hAnsi="Arial" w:cs="Arial"/>
          <w:sz w:val="28"/>
          <w:szCs w:val="28"/>
          <w:lang w:val="es-ES"/>
        </w:rPr>
        <w:t>En:http</w:t>
      </w:r>
      <w:proofErr w:type="spellEnd"/>
      <w:r w:rsidRPr="00765735">
        <w:rPr>
          <w:rFonts w:ascii="Arial" w:hAnsi="Arial" w:cs="Arial"/>
          <w:sz w:val="28"/>
          <w:szCs w:val="28"/>
          <w:lang w:val="es-ES"/>
        </w:rPr>
        <w:t xml:space="preserve">://www.doredin.mec.es/documentos/008200330015.pdfPrograma Nacional para el Fortalecimiento de la Educación Especial y la Integracióneducativahttp://www.educacionespecial.sep.gob.mx/pdf/publicaciones/ProgNal.pdfCentro digital de recursos de educación especialhttp://educacionespecial.sepdf.gob.mx/index.phpSEP (2011). </w:t>
      </w:r>
    </w:p>
    <w:p w14:paraId="2FA71581"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 xml:space="preserve">Modelo de Atención a los Servicios de Educación Especial.http://educacionespecial.sepdf.gob.mx/documentos/MASEE2011.pdfBaquero, R. (2006). </w:t>
      </w:r>
    </w:p>
    <w:p w14:paraId="37F0B794" w14:textId="77777777" w:rsidR="00D46A09" w:rsidRPr="00765735" w:rsidRDefault="00D46A09" w:rsidP="00D46A09">
      <w:pPr>
        <w:spacing w:after="160" w:line="259" w:lineRule="auto"/>
        <w:jc w:val="both"/>
        <w:rPr>
          <w:rFonts w:ascii="Arial" w:hAnsi="Arial" w:cs="Arial"/>
          <w:sz w:val="28"/>
          <w:szCs w:val="28"/>
          <w:lang w:val="es-ES"/>
        </w:rPr>
      </w:pPr>
    </w:p>
    <w:p w14:paraId="28BF67B5" w14:textId="77777777" w:rsidR="00D46A09" w:rsidRPr="00765735" w:rsidRDefault="00D46A09" w:rsidP="00D46A09">
      <w:pPr>
        <w:spacing w:after="160" w:line="259" w:lineRule="auto"/>
        <w:jc w:val="both"/>
        <w:rPr>
          <w:rFonts w:ascii="Arial" w:hAnsi="Arial" w:cs="Arial"/>
          <w:sz w:val="28"/>
          <w:szCs w:val="28"/>
          <w:lang w:val="es-ES"/>
        </w:rPr>
      </w:pPr>
    </w:p>
    <w:p w14:paraId="51FA5468" w14:textId="77777777" w:rsidR="00D46A09" w:rsidRPr="00765735" w:rsidRDefault="00D46A09" w:rsidP="00D46A09">
      <w:pPr>
        <w:spacing w:after="160" w:line="259" w:lineRule="auto"/>
        <w:jc w:val="both"/>
        <w:rPr>
          <w:rFonts w:ascii="Arial" w:hAnsi="Arial" w:cs="Arial"/>
          <w:sz w:val="28"/>
          <w:szCs w:val="28"/>
          <w:lang w:val="es-ES"/>
        </w:rPr>
      </w:pPr>
    </w:p>
    <w:p w14:paraId="0B8508D4" w14:textId="77777777" w:rsidR="00D46A09" w:rsidRPr="00765735" w:rsidRDefault="00D46A09" w:rsidP="00D46A09">
      <w:pPr>
        <w:spacing w:after="160" w:line="259" w:lineRule="auto"/>
        <w:jc w:val="both"/>
        <w:rPr>
          <w:rFonts w:ascii="Arial" w:hAnsi="Arial" w:cs="Arial"/>
          <w:sz w:val="28"/>
          <w:szCs w:val="28"/>
          <w:lang w:val="es-ES"/>
        </w:rPr>
      </w:pPr>
    </w:p>
    <w:p w14:paraId="09B067D7" w14:textId="77777777" w:rsidR="00D46A09" w:rsidRDefault="00D46A09" w:rsidP="00D46A09">
      <w:pPr>
        <w:spacing w:after="160" w:line="259" w:lineRule="auto"/>
        <w:jc w:val="both"/>
        <w:rPr>
          <w:rFonts w:ascii="Arial" w:hAnsi="Arial" w:cs="Arial"/>
          <w:sz w:val="28"/>
          <w:szCs w:val="28"/>
          <w:lang w:val="es-ES"/>
        </w:rPr>
      </w:pPr>
    </w:p>
    <w:p w14:paraId="4F8C46C5" w14:textId="77777777" w:rsidR="004E192A" w:rsidRPr="004E192A" w:rsidRDefault="004E192A" w:rsidP="004E192A">
      <w:pPr>
        <w:spacing w:before="100" w:beforeAutospacing="1" w:after="100" w:afterAutospacing="1" w:line="240" w:lineRule="auto"/>
        <w:jc w:val="both"/>
        <w:outlineLvl w:val="1"/>
        <w:rPr>
          <w:rFonts w:ascii="Arial" w:eastAsia="Times New Roman" w:hAnsi="Arial" w:cs="Arial"/>
          <w:b/>
          <w:bCs/>
          <w:sz w:val="28"/>
          <w:szCs w:val="28"/>
          <w:lang w:val="es-ES" w:eastAsia="es-ES"/>
        </w:rPr>
      </w:pPr>
      <w:r w:rsidRPr="004E192A">
        <w:rPr>
          <w:rFonts w:ascii="Arial" w:eastAsia="Times New Roman" w:hAnsi="Arial" w:cs="Arial"/>
          <w:b/>
          <w:bCs/>
          <w:sz w:val="28"/>
          <w:szCs w:val="28"/>
          <w:lang w:val="es-ES" w:eastAsia="es-ES"/>
        </w:rPr>
        <w:lastRenderedPageBreak/>
        <w:t>EQUIPO 2</w:t>
      </w:r>
    </w:p>
    <w:p w14:paraId="5383DF16" w14:textId="77777777" w:rsidR="004E192A" w:rsidRPr="004E192A" w:rsidRDefault="004E192A" w:rsidP="004E192A">
      <w:pPr>
        <w:spacing w:after="0" w:line="240" w:lineRule="auto"/>
        <w:rPr>
          <w:rFonts w:ascii="Arial" w:hAnsi="Arial" w:cs="Arial"/>
          <w:sz w:val="28"/>
          <w:szCs w:val="28"/>
          <w:lang w:val="es-ES" w:eastAsia="es-ES"/>
        </w:rPr>
      </w:pPr>
      <w:proofErr w:type="gramStart"/>
      <w:r w:rsidRPr="004E192A">
        <w:rPr>
          <w:rFonts w:ascii="Arial" w:hAnsi="Arial" w:cs="Arial"/>
          <w:sz w:val="28"/>
          <w:szCs w:val="28"/>
          <w:lang w:val="es-ES" w:eastAsia="es-ES"/>
        </w:rPr>
        <w:t>Escobar  Córdoba</w:t>
      </w:r>
      <w:proofErr w:type="gramEnd"/>
      <w:r w:rsidRPr="004E192A">
        <w:rPr>
          <w:rFonts w:ascii="Arial" w:hAnsi="Arial" w:cs="Arial"/>
          <w:sz w:val="28"/>
          <w:szCs w:val="28"/>
          <w:lang w:val="es-ES" w:eastAsia="es-ES"/>
        </w:rPr>
        <w:t xml:space="preserve"> Juan Camilo </w:t>
      </w:r>
    </w:p>
    <w:p w14:paraId="051241F0" w14:textId="77777777" w:rsidR="004E192A" w:rsidRPr="004E192A" w:rsidRDefault="004E192A" w:rsidP="004E192A">
      <w:pPr>
        <w:spacing w:after="0" w:line="240" w:lineRule="auto"/>
        <w:rPr>
          <w:rFonts w:ascii="Arial" w:hAnsi="Arial" w:cs="Arial"/>
          <w:sz w:val="28"/>
          <w:szCs w:val="28"/>
          <w:lang w:val="es-ES" w:eastAsia="es-ES"/>
        </w:rPr>
      </w:pPr>
      <w:r w:rsidRPr="004E192A">
        <w:rPr>
          <w:rFonts w:ascii="Arial" w:hAnsi="Arial" w:cs="Arial"/>
          <w:sz w:val="28"/>
          <w:szCs w:val="28"/>
          <w:lang w:val="es-ES" w:eastAsia="es-ES"/>
        </w:rPr>
        <w:t>Navarro Granados Nicolas Antonio</w:t>
      </w:r>
    </w:p>
    <w:p w14:paraId="287839BA" w14:textId="77777777" w:rsidR="004E192A" w:rsidRPr="004E192A" w:rsidRDefault="004E192A" w:rsidP="004E192A">
      <w:pPr>
        <w:spacing w:after="0" w:line="240" w:lineRule="auto"/>
        <w:rPr>
          <w:rFonts w:ascii="Arial" w:hAnsi="Arial" w:cs="Arial"/>
          <w:sz w:val="28"/>
          <w:szCs w:val="28"/>
          <w:lang w:val="es-ES" w:eastAsia="es-ES"/>
        </w:rPr>
      </w:pPr>
      <w:r w:rsidRPr="004E192A">
        <w:rPr>
          <w:rFonts w:ascii="Arial" w:hAnsi="Arial" w:cs="Arial"/>
          <w:sz w:val="28"/>
          <w:szCs w:val="28"/>
          <w:lang w:val="es-ES" w:eastAsia="es-ES"/>
        </w:rPr>
        <w:t xml:space="preserve">Asprilla Cabezas </w:t>
      </w:r>
      <w:proofErr w:type="spellStart"/>
      <w:r w:rsidRPr="004E192A">
        <w:rPr>
          <w:rFonts w:ascii="Arial" w:hAnsi="Arial" w:cs="Arial"/>
          <w:sz w:val="28"/>
          <w:szCs w:val="28"/>
          <w:lang w:val="es-ES" w:eastAsia="es-ES"/>
        </w:rPr>
        <w:t>Franed</w:t>
      </w:r>
      <w:proofErr w:type="spellEnd"/>
      <w:r w:rsidRPr="004E192A">
        <w:rPr>
          <w:rFonts w:ascii="Arial" w:hAnsi="Arial" w:cs="Arial"/>
          <w:sz w:val="28"/>
          <w:szCs w:val="28"/>
          <w:lang w:val="es-ES" w:eastAsia="es-ES"/>
        </w:rPr>
        <w:t xml:space="preserve"> </w:t>
      </w:r>
      <w:proofErr w:type="spellStart"/>
      <w:r w:rsidRPr="004E192A">
        <w:rPr>
          <w:rFonts w:ascii="Arial" w:hAnsi="Arial" w:cs="Arial"/>
          <w:sz w:val="28"/>
          <w:szCs w:val="28"/>
          <w:lang w:val="es-ES" w:eastAsia="es-ES"/>
        </w:rPr>
        <w:t>Estiwark</w:t>
      </w:r>
      <w:proofErr w:type="spellEnd"/>
    </w:p>
    <w:p w14:paraId="274B6E7C" w14:textId="77777777" w:rsidR="004E192A" w:rsidRDefault="004E192A" w:rsidP="00D46A09">
      <w:pPr>
        <w:spacing w:after="160" w:line="259" w:lineRule="auto"/>
        <w:jc w:val="both"/>
        <w:rPr>
          <w:rFonts w:ascii="Arial" w:hAnsi="Arial" w:cs="Arial"/>
          <w:sz w:val="28"/>
          <w:szCs w:val="28"/>
          <w:lang w:val="es-ES"/>
        </w:rPr>
      </w:pPr>
    </w:p>
    <w:p w14:paraId="13DA63B1" w14:textId="77777777" w:rsidR="00D46A09" w:rsidRPr="00765735" w:rsidRDefault="004E192A"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 xml:space="preserve"> TEMA   </w:t>
      </w:r>
      <w:r w:rsidR="00D46A09" w:rsidRPr="00765735">
        <w:rPr>
          <w:rFonts w:ascii="Arial" w:hAnsi="Arial" w:cs="Arial"/>
          <w:sz w:val="28"/>
          <w:szCs w:val="28"/>
          <w:lang w:val="es-ES"/>
        </w:rPr>
        <w:t>:2°. Los servicios de Apoyo para la atención a la diversidad: una               reflexión desde el campo.</w:t>
      </w:r>
    </w:p>
    <w:p w14:paraId="3C2F2C35" w14:textId="77777777" w:rsidR="00D46A09" w:rsidRPr="00765735" w:rsidRDefault="00D46A09" w:rsidP="00D46A09">
      <w:pPr>
        <w:spacing w:before="100" w:beforeAutospacing="1" w:after="100" w:afterAutospacing="1" w:line="240" w:lineRule="auto"/>
        <w:jc w:val="both"/>
        <w:outlineLvl w:val="0"/>
        <w:rPr>
          <w:rFonts w:ascii="Arial" w:eastAsia="Times New Roman" w:hAnsi="Arial" w:cs="Arial"/>
          <w:b/>
          <w:bCs/>
          <w:kern w:val="36"/>
          <w:sz w:val="28"/>
          <w:szCs w:val="28"/>
          <w:lang w:eastAsia="es-CO"/>
        </w:rPr>
      </w:pPr>
      <w:r w:rsidRPr="00765735">
        <w:rPr>
          <w:rFonts w:ascii="Arial" w:eastAsia="Times New Roman" w:hAnsi="Arial" w:cs="Arial"/>
          <w:b/>
          <w:bCs/>
          <w:kern w:val="36"/>
          <w:sz w:val="28"/>
          <w:szCs w:val="28"/>
          <w:lang w:val="es-ES" w:eastAsia="es-CO"/>
        </w:rPr>
        <w:t>¿</w:t>
      </w:r>
      <w:r w:rsidRPr="00765735">
        <w:rPr>
          <w:rFonts w:ascii="Arial" w:eastAsia="Times New Roman" w:hAnsi="Arial" w:cs="Arial"/>
          <w:b/>
          <w:bCs/>
          <w:kern w:val="36"/>
          <w:sz w:val="28"/>
          <w:szCs w:val="28"/>
          <w:lang w:eastAsia="es-CO"/>
        </w:rPr>
        <w:t>Qué son los Servicios de Apoyo Educativo?</w:t>
      </w:r>
    </w:p>
    <w:p w14:paraId="78BFBBDA" w14:textId="77777777" w:rsidR="00D46A09" w:rsidRPr="00765735" w:rsidRDefault="00D46A09" w:rsidP="00D46A09">
      <w:pPr>
        <w:spacing w:after="160" w:line="259" w:lineRule="auto"/>
        <w:jc w:val="both"/>
        <w:rPr>
          <w:rStyle w:val="Fuerte"/>
          <w:rFonts w:ascii="Arial" w:hAnsi="Arial" w:cs="Arial"/>
          <w:sz w:val="28"/>
          <w:szCs w:val="28"/>
        </w:rPr>
      </w:pPr>
      <w:bookmarkStart w:id="0" w:name="Objetivo"/>
      <w:r w:rsidRPr="00765735">
        <w:rPr>
          <w:rStyle w:val="Fuerte"/>
          <w:rFonts w:ascii="Arial" w:hAnsi="Arial" w:cs="Arial"/>
          <w:sz w:val="28"/>
          <w:szCs w:val="28"/>
        </w:rPr>
        <w:t>Objetivos</w:t>
      </w:r>
      <w:bookmarkEnd w:id="0"/>
      <w:r w:rsidRPr="00765735">
        <w:rPr>
          <w:rStyle w:val="Fuerte"/>
          <w:rFonts w:ascii="Arial" w:hAnsi="Arial" w:cs="Arial"/>
          <w:sz w:val="28"/>
          <w:szCs w:val="28"/>
        </w:rPr>
        <w:t xml:space="preserve"> generales</w:t>
      </w:r>
    </w:p>
    <w:p w14:paraId="6E9688C9" w14:textId="77777777" w:rsidR="00D46A09" w:rsidRPr="00765735" w:rsidRDefault="00D46A09" w:rsidP="00D46A09">
      <w:pPr>
        <w:spacing w:after="160" w:line="259" w:lineRule="auto"/>
        <w:jc w:val="both"/>
        <w:rPr>
          <w:rStyle w:val="Fuerte"/>
          <w:rFonts w:ascii="Arial" w:hAnsi="Arial" w:cs="Arial"/>
          <w:sz w:val="28"/>
          <w:szCs w:val="28"/>
        </w:rPr>
      </w:pPr>
      <w:r w:rsidRPr="00765735">
        <w:rPr>
          <w:rStyle w:val="Fuerte"/>
          <w:rFonts w:ascii="Arial" w:hAnsi="Arial" w:cs="Arial"/>
          <w:sz w:val="28"/>
          <w:szCs w:val="28"/>
        </w:rPr>
        <w:t>Misión</w:t>
      </w:r>
    </w:p>
    <w:p w14:paraId="200A8B1F" w14:textId="77777777" w:rsidR="00D46A09" w:rsidRPr="00765735" w:rsidRDefault="00D46A09" w:rsidP="00D46A09">
      <w:pPr>
        <w:spacing w:after="160" w:line="259" w:lineRule="auto"/>
        <w:jc w:val="both"/>
        <w:rPr>
          <w:rStyle w:val="Fuerte"/>
          <w:rFonts w:ascii="Arial" w:hAnsi="Arial" w:cs="Arial"/>
          <w:sz w:val="28"/>
          <w:szCs w:val="28"/>
        </w:rPr>
      </w:pPr>
      <w:r w:rsidRPr="00765735">
        <w:rPr>
          <w:rStyle w:val="Fuerte"/>
          <w:rFonts w:ascii="Arial" w:hAnsi="Arial" w:cs="Arial"/>
          <w:sz w:val="28"/>
          <w:szCs w:val="28"/>
        </w:rPr>
        <w:t xml:space="preserve">Visión </w:t>
      </w:r>
    </w:p>
    <w:p w14:paraId="4F87E0BA" w14:textId="77777777" w:rsidR="00D46A09" w:rsidRPr="00765735" w:rsidRDefault="00D46A09" w:rsidP="00D46A09">
      <w:pPr>
        <w:spacing w:after="160" w:line="259" w:lineRule="auto"/>
        <w:jc w:val="both"/>
        <w:rPr>
          <w:rStyle w:val="Fuerte"/>
          <w:rFonts w:ascii="Arial" w:hAnsi="Arial" w:cs="Arial"/>
          <w:sz w:val="28"/>
          <w:szCs w:val="28"/>
        </w:rPr>
      </w:pPr>
      <w:bookmarkStart w:id="1" w:name="Acciones"/>
      <w:r w:rsidRPr="00765735">
        <w:rPr>
          <w:rStyle w:val="Fuerte"/>
          <w:rFonts w:ascii="Arial" w:hAnsi="Arial" w:cs="Arial"/>
          <w:sz w:val="28"/>
          <w:szCs w:val="28"/>
        </w:rPr>
        <w:t>Acciones</w:t>
      </w:r>
      <w:bookmarkEnd w:id="1"/>
      <w:r w:rsidRPr="00765735">
        <w:rPr>
          <w:rStyle w:val="Fuerte"/>
          <w:rFonts w:ascii="Arial" w:hAnsi="Arial" w:cs="Arial"/>
          <w:sz w:val="28"/>
          <w:szCs w:val="28"/>
        </w:rPr>
        <w:t xml:space="preserve"> que realiza</w:t>
      </w:r>
    </w:p>
    <w:p w14:paraId="2AC52FD1" w14:textId="77777777" w:rsidR="00D46A09" w:rsidRPr="00765735" w:rsidRDefault="00D46A09" w:rsidP="00D46A09">
      <w:pPr>
        <w:spacing w:after="160" w:line="259" w:lineRule="auto"/>
        <w:jc w:val="both"/>
        <w:rPr>
          <w:rStyle w:val="Fuerte"/>
          <w:rFonts w:ascii="Arial" w:hAnsi="Arial" w:cs="Arial"/>
          <w:sz w:val="28"/>
          <w:szCs w:val="28"/>
        </w:rPr>
      </w:pPr>
      <w:r w:rsidRPr="00765735">
        <w:rPr>
          <w:rStyle w:val="Fuerte"/>
          <w:rFonts w:ascii="Arial" w:hAnsi="Arial" w:cs="Arial"/>
          <w:sz w:val="28"/>
          <w:szCs w:val="28"/>
        </w:rPr>
        <w:t>Ventajas de la atención por Equipos de Apoyos</w:t>
      </w:r>
    </w:p>
    <w:p w14:paraId="69C81C25" w14:textId="77777777" w:rsidR="00D46A09" w:rsidRPr="00765735" w:rsidRDefault="00D46A09" w:rsidP="00D46A09">
      <w:pPr>
        <w:spacing w:after="160" w:line="259" w:lineRule="auto"/>
        <w:jc w:val="both"/>
        <w:rPr>
          <w:rFonts w:ascii="Arial" w:hAnsi="Arial" w:cs="Arial"/>
          <w:sz w:val="28"/>
          <w:szCs w:val="28"/>
        </w:rPr>
      </w:pPr>
    </w:p>
    <w:p w14:paraId="3CECB2A0"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Propósito Analizar la problemática, acciones, alcances y limitaciones de los servicios de apoyo a la escuela regular para la atención del estudiantado mediante la inclusión educativa. Ubicar a la atención a la diversidad como un asunto que involucra a todo el sistema educativo y no sólo una cuestión de expertos.</w:t>
      </w:r>
    </w:p>
    <w:p w14:paraId="5F8D6F47"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Revisarán del Programa Nacional de Fortalecimiento de la Educación inclusiva y su evolución en Colombia, el proceso de reorientación de los servicios de educación especial en servicios de apoyo a fin de comprender su historicidad. Revisar también normatividad actual</w:t>
      </w:r>
    </w:p>
    <w:p w14:paraId="4FF2D7C0"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 xml:space="preserve">Bibliografía </w:t>
      </w:r>
    </w:p>
    <w:p w14:paraId="324BBC3D"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b/>
          <w:bCs/>
          <w:color w:val="000000"/>
          <w:sz w:val="28"/>
          <w:szCs w:val="28"/>
        </w:rPr>
        <w:t>LA ATENCION A LA DIVERSIDAD EN EL AULA Y LAS ADAPTACIONES DEL CURRÍCULO</w:t>
      </w:r>
    </w:p>
    <w:p w14:paraId="1E8141AF" w14:textId="77777777" w:rsidR="00D46A09" w:rsidRPr="00765735" w:rsidRDefault="00D46A09" w:rsidP="00D46A09">
      <w:pPr>
        <w:pStyle w:val="NormalWeb"/>
        <w:spacing w:before="0" w:beforeAutospacing="0" w:after="0" w:afterAutospacing="0"/>
        <w:jc w:val="both"/>
        <w:rPr>
          <w:rFonts w:ascii="Arial" w:hAnsi="Arial" w:cs="Arial"/>
          <w:b/>
          <w:bCs/>
          <w:color w:val="000000"/>
          <w:sz w:val="28"/>
          <w:szCs w:val="28"/>
        </w:rPr>
      </w:pPr>
      <w:r w:rsidRPr="00765735">
        <w:rPr>
          <w:rFonts w:ascii="Arial" w:hAnsi="Arial" w:cs="Arial"/>
          <w:b/>
          <w:bCs/>
          <w:color w:val="000000"/>
          <w:sz w:val="28"/>
          <w:szCs w:val="28"/>
        </w:rPr>
        <w:t>Rosa Blanco Guijarro.</w:t>
      </w:r>
    </w:p>
    <w:p w14:paraId="5FC1A207" w14:textId="77777777" w:rsidR="00D46A09" w:rsidRPr="00765735" w:rsidRDefault="00D46A09" w:rsidP="00D46A09">
      <w:pPr>
        <w:pStyle w:val="NormalWeb"/>
        <w:spacing w:before="0" w:beforeAutospacing="0" w:after="0" w:afterAutospacing="0"/>
        <w:jc w:val="both"/>
        <w:rPr>
          <w:rFonts w:ascii="Arial" w:hAnsi="Arial" w:cs="Arial"/>
          <w:b/>
          <w:bCs/>
          <w:color w:val="000000"/>
          <w:sz w:val="28"/>
          <w:szCs w:val="28"/>
        </w:rPr>
      </w:pPr>
    </w:p>
    <w:p w14:paraId="2271BD03" w14:textId="77777777" w:rsidR="00D46A09" w:rsidRPr="00765735" w:rsidRDefault="00D46A09" w:rsidP="00D46A09">
      <w:pPr>
        <w:pStyle w:val="NormalWeb"/>
        <w:spacing w:before="0" w:beforeAutospacing="0" w:after="0" w:afterAutospacing="0"/>
        <w:jc w:val="both"/>
        <w:textAlignment w:val="baseline"/>
        <w:rPr>
          <w:rFonts w:ascii="Arial" w:hAnsi="Arial" w:cs="Arial"/>
          <w:color w:val="000000"/>
          <w:sz w:val="28"/>
          <w:szCs w:val="28"/>
        </w:rPr>
      </w:pPr>
      <w:r w:rsidRPr="00765735">
        <w:rPr>
          <w:rFonts w:ascii="Arial" w:hAnsi="Arial" w:cs="Arial"/>
          <w:color w:val="000000"/>
          <w:sz w:val="28"/>
          <w:szCs w:val="28"/>
        </w:rPr>
        <w:t>UNESCO (1993) Conjunto de materiales para la formación de profesores "Las necesidades especiales en el aula", París: UNESCO.</w:t>
      </w:r>
    </w:p>
    <w:p w14:paraId="006CE719" w14:textId="77777777" w:rsidR="00D46A09" w:rsidRPr="00765735" w:rsidRDefault="00D46A09" w:rsidP="00D46A09">
      <w:pPr>
        <w:spacing w:after="160" w:line="259" w:lineRule="auto"/>
        <w:jc w:val="both"/>
        <w:rPr>
          <w:rFonts w:ascii="Arial" w:hAnsi="Arial" w:cs="Arial"/>
          <w:sz w:val="28"/>
          <w:szCs w:val="28"/>
        </w:rPr>
      </w:pPr>
    </w:p>
    <w:p w14:paraId="6CEA56BD"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https://www.mineducacion.gov.co/1621/article-141881.html</w:t>
      </w:r>
    </w:p>
    <w:p w14:paraId="750E7463" w14:textId="77777777" w:rsidR="008771BE" w:rsidRPr="005F5598"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lastRenderedPageBreak/>
        <w:t>EQUIPO 3</w:t>
      </w:r>
    </w:p>
    <w:p w14:paraId="4693FCB7" w14:textId="77777777" w:rsidR="008771BE" w:rsidRPr="005F5598"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t>García Aragón Edgar Stiven</w:t>
      </w:r>
    </w:p>
    <w:p w14:paraId="3652D0F9" w14:textId="77777777" w:rsidR="008771BE" w:rsidRPr="005F5598"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t xml:space="preserve">España Rodríguez Farid Sebastián </w:t>
      </w:r>
    </w:p>
    <w:p w14:paraId="2227A7CA" w14:textId="77777777" w:rsidR="008771BE" w:rsidRPr="005F5598"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t xml:space="preserve">De la Osa Cali Santiago </w:t>
      </w:r>
    </w:p>
    <w:p w14:paraId="665CC739" w14:textId="77777777" w:rsidR="00D46A09" w:rsidRDefault="008771BE" w:rsidP="00D46A09">
      <w:pPr>
        <w:spacing w:after="160" w:line="259" w:lineRule="auto"/>
        <w:jc w:val="both"/>
        <w:rPr>
          <w:rFonts w:ascii="Arial" w:hAnsi="Arial" w:cs="Arial"/>
          <w:sz w:val="28"/>
          <w:szCs w:val="28"/>
          <w:lang w:val="es-ES"/>
        </w:rPr>
      </w:pPr>
      <w:r>
        <w:rPr>
          <w:rFonts w:ascii="Arial" w:hAnsi="Arial" w:cs="Arial"/>
          <w:sz w:val="28"/>
          <w:szCs w:val="28"/>
          <w:lang w:val="es-ES"/>
        </w:rPr>
        <w:t xml:space="preserve"> </w:t>
      </w:r>
    </w:p>
    <w:p w14:paraId="1053C38E" w14:textId="77777777" w:rsidR="00D46A09" w:rsidRPr="00765735" w:rsidRDefault="00D46A09" w:rsidP="00D46A09">
      <w:pPr>
        <w:spacing w:after="160" w:line="259" w:lineRule="auto"/>
        <w:jc w:val="both"/>
        <w:rPr>
          <w:rFonts w:ascii="Arial" w:hAnsi="Arial" w:cs="Arial"/>
          <w:sz w:val="28"/>
          <w:szCs w:val="28"/>
          <w:lang w:val="es-ES"/>
        </w:rPr>
      </w:pPr>
      <w:r w:rsidRPr="00765735">
        <w:rPr>
          <w:rFonts w:ascii="Arial" w:hAnsi="Arial" w:cs="Arial"/>
          <w:sz w:val="28"/>
          <w:szCs w:val="28"/>
          <w:lang w:val="es-ES"/>
        </w:rPr>
        <w:t>Tema: 3</w:t>
      </w:r>
    </w:p>
    <w:p w14:paraId="7881DD00" w14:textId="77777777" w:rsidR="00D46A09" w:rsidRPr="00765735" w:rsidRDefault="00D46A09" w:rsidP="00D46A09">
      <w:pPr>
        <w:spacing w:after="0" w:line="240" w:lineRule="auto"/>
        <w:jc w:val="both"/>
        <w:rPr>
          <w:rFonts w:ascii="Arial" w:hAnsi="Arial" w:cs="Arial"/>
          <w:sz w:val="28"/>
          <w:szCs w:val="28"/>
        </w:rPr>
      </w:pPr>
      <w:r w:rsidRPr="00765735">
        <w:rPr>
          <w:rFonts w:ascii="Arial" w:hAnsi="Arial" w:cs="Arial"/>
          <w:sz w:val="28"/>
          <w:szCs w:val="28"/>
        </w:rPr>
        <w:t>“Y tú... ¿cómo formas parte de la discriminación?”. Diversidad y educación de los estudiantes en situación de desventaja</w:t>
      </w:r>
    </w:p>
    <w:p w14:paraId="29082E9B" w14:textId="77777777" w:rsidR="00D46A09" w:rsidRPr="00765735" w:rsidRDefault="00D46A09" w:rsidP="00D46A09">
      <w:pPr>
        <w:spacing w:after="0" w:line="240" w:lineRule="auto"/>
        <w:jc w:val="both"/>
        <w:rPr>
          <w:rFonts w:ascii="Arial" w:hAnsi="Arial" w:cs="Arial"/>
          <w:sz w:val="28"/>
          <w:szCs w:val="28"/>
        </w:rPr>
      </w:pPr>
    </w:p>
    <w:p w14:paraId="39F0AF79" w14:textId="77777777" w:rsidR="00D46A09" w:rsidRPr="00765735" w:rsidRDefault="00D46A09" w:rsidP="00D46A09">
      <w:pPr>
        <w:pStyle w:val="Prrafodelista"/>
        <w:numPr>
          <w:ilvl w:val="0"/>
          <w:numId w:val="2"/>
        </w:numPr>
        <w:spacing w:after="0" w:line="240" w:lineRule="auto"/>
        <w:jc w:val="both"/>
        <w:rPr>
          <w:rFonts w:ascii="Arial" w:hAnsi="Arial" w:cs="Arial"/>
          <w:sz w:val="28"/>
          <w:szCs w:val="28"/>
        </w:rPr>
      </w:pPr>
      <w:r w:rsidRPr="00765735">
        <w:rPr>
          <w:rFonts w:ascii="Arial" w:hAnsi="Arial" w:cs="Arial"/>
          <w:sz w:val="28"/>
          <w:szCs w:val="28"/>
        </w:rPr>
        <w:t xml:space="preserve">¿Cómo entiende el concepto de discriminación y su naturalización en la vida cotidiana? </w:t>
      </w:r>
    </w:p>
    <w:p w14:paraId="61889384" w14:textId="77777777" w:rsidR="00D46A09" w:rsidRPr="00765735" w:rsidRDefault="00D46A09" w:rsidP="00D46A09">
      <w:pPr>
        <w:pStyle w:val="Prrafodelista"/>
        <w:spacing w:after="0" w:line="240" w:lineRule="auto"/>
        <w:jc w:val="both"/>
        <w:rPr>
          <w:rFonts w:ascii="Arial" w:hAnsi="Arial" w:cs="Arial"/>
          <w:sz w:val="28"/>
          <w:szCs w:val="28"/>
        </w:rPr>
      </w:pPr>
    </w:p>
    <w:p w14:paraId="4F9011A2" w14:textId="77777777" w:rsidR="00D46A09" w:rsidRPr="00765735" w:rsidRDefault="00D46A09" w:rsidP="00D46A09">
      <w:pPr>
        <w:pStyle w:val="Prrafodelista"/>
        <w:numPr>
          <w:ilvl w:val="0"/>
          <w:numId w:val="2"/>
        </w:numPr>
        <w:spacing w:after="0" w:line="240" w:lineRule="auto"/>
        <w:jc w:val="both"/>
        <w:rPr>
          <w:rFonts w:ascii="Arial" w:hAnsi="Arial" w:cs="Arial"/>
          <w:sz w:val="28"/>
          <w:szCs w:val="28"/>
        </w:rPr>
      </w:pPr>
      <w:r w:rsidRPr="00765735">
        <w:rPr>
          <w:rFonts w:ascii="Arial" w:hAnsi="Arial" w:cs="Arial"/>
          <w:sz w:val="28"/>
          <w:szCs w:val="28"/>
        </w:rPr>
        <w:t xml:space="preserve">Ponderar la discriminación por discapacidad, por género y por origen étnico o cultural como prioridades a trabajar bajo marcos de inclusión educativa. </w:t>
      </w:r>
    </w:p>
    <w:p w14:paraId="65015628" w14:textId="77777777" w:rsidR="00D46A09" w:rsidRPr="00765735" w:rsidRDefault="00D46A09" w:rsidP="00D46A09">
      <w:pPr>
        <w:pStyle w:val="Prrafodelista"/>
        <w:spacing w:after="0" w:line="240" w:lineRule="auto"/>
        <w:jc w:val="both"/>
        <w:rPr>
          <w:rFonts w:ascii="Arial" w:hAnsi="Arial" w:cs="Arial"/>
          <w:sz w:val="28"/>
          <w:szCs w:val="28"/>
        </w:rPr>
      </w:pPr>
    </w:p>
    <w:p w14:paraId="7F53225B" w14:textId="77777777" w:rsidR="00D46A09" w:rsidRPr="00765735" w:rsidRDefault="00D46A09" w:rsidP="00D46A09">
      <w:pPr>
        <w:pStyle w:val="Prrafodelista"/>
        <w:numPr>
          <w:ilvl w:val="0"/>
          <w:numId w:val="2"/>
        </w:numPr>
        <w:spacing w:after="0" w:line="240" w:lineRule="auto"/>
        <w:jc w:val="both"/>
        <w:rPr>
          <w:rFonts w:ascii="Arial" w:hAnsi="Arial" w:cs="Arial"/>
          <w:sz w:val="28"/>
          <w:szCs w:val="28"/>
        </w:rPr>
      </w:pPr>
      <w:r w:rsidRPr="00765735">
        <w:rPr>
          <w:rFonts w:ascii="Arial" w:hAnsi="Arial" w:cs="Arial"/>
          <w:sz w:val="28"/>
          <w:szCs w:val="28"/>
        </w:rPr>
        <w:t xml:space="preserve"> Reflexionar el potencial de los docentes para combatir la discriminación en la escuela</w:t>
      </w:r>
    </w:p>
    <w:p w14:paraId="3359F77E" w14:textId="77777777" w:rsidR="00D46A09" w:rsidRPr="00765735" w:rsidRDefault="00D46A09" w:rsidP="00D46A09">
      <w:pPr>
        <w:spacing w:after="0" w:line="240" w:lineRule="auto"/>
        <w:jc w:val="both"/>
        <w:rPr>
          <w:rFonts w:ascii="Arial" w:hAnsi="Arial" w:cs="Arial"/>
          <w:sz w:val="28"/>
          <w:szCs w:val="28"/>
        </w:rPr>
      </w:pPr>
    </w:p>
    <w:p w14:paraId="1D786F1F" w14:textId="77777777" w:rsidR="00D46A09" w:rsidRPr="00765735" w:rsidRDefault="00D46A09" w:rsidP="00D46A09">
      <w:pPr>
        <w:pStyle w:val="Prrafodelista"/>
        <w:numPr>
          <w:ilvl w:val="0"/>
          <w:numId w:val="2"/>
        </w:numPr>
        <w:spacing w:after="0" w:line="240" w:lineRule="auto"/>
        <w:jc w:val="both"/>
        <w:rPr>
          <w:rFonts w:ascii="Arial" w:hAnsi="Arial" w:cs="Arial"/>
          <w:sz w:val="28"/>
          <w:szCs w:val="28"/>
        </w:rPr>
      </w:pPr>
      <w:r w:rsidRPr="00765735">
        <w:rPr>
          <w:rFonts w:ascii="Arial" w:hAnsi="Arial" w:cs="Arial"/>
          <w:sz w:val="28"/>
          <w:szCs w:val="28"/>
        </w:rPr>
        <w:t xml:space="preserve">Analicen </w:t>
      </w:r>
      <w:proofErr w:type="gramStart"/>
      <w:r w:rsidRPr="00765735">
        <w:rPr>
          <w:rFonts w:ascii="Arial" w:hAnsi="Arial" w:cs="Arial"/>
          <w:sz w:val="28"/>
          <w:szCs w:val="28"/>
        </w:rPr>
        <w:t>la  situación</w:t>
      </w:r>
      <w:proofErr w:type="gramEnd"/>
      <w:r w:rsidRPr="00765735">
        <w:rPr>
          <w:rFonts w:ascii="Arial" w:hAnsi="Arial" w:cs="Arial"/>
          <w:sz w:val="28"/>
          <w:szCs w:val="28"/>
        </w:rPr>
        <w:t xml:space="preserve"> de desigualdad que genera, un balance de la situación de Colombia frente a la discriminación de los principales grupos vulnerables.</w:t>
      </w:r>
    </w:p>
    <w:p w14:paraId="304BC3A4" w14:textId="77777777" w:rsidR="00D46A09" w:rsidRPr="00765735" w:rsidRDefault="00D46A09" w:rsidP="00D46A09">
      <w:pPr>
        <w:spacing w:after="0" w:line="240" w:lineRule="auto"/>
        <w:jc w:val="both"/>
        <w:rPr>
          <w:rFonts w:ascii="Arial" w:hAnsi="Arial" w:cs="Arial"/>
          <w:sz w:val="28"/>
          <w:szCs w:val="28"/>
        </w:rPr>
      </w:pPr>
    </w:p>
    <w:p w14:paraId="659D3A13" w14:textId="77777777" w:rsidR="00D46A09" w:rsidRPr="00765735" w:rsidRDefault="00D46A09" w:rsidP="00D46A09">
      <w:pPr>
        <w:pStyle w:val="Prrafodelista"/>
        <w:numPr>
          <w:ilvl w:val="0"/>
          <w:numId w:val="2"/>
        </w:numPr>
        <w:spacing w:after="0" w:line="240" w:lineRule="auto"/>
        <w:jc w:val="both"/>
        <w:rPr>
          <w:rFonts w:ascii="Arial" w:hAnsi="Arial" w:cs="Arial"/>
          <w:sz w:val="28"/>
          <w:szCs w:val="28"/>
        </w:rPr>
      </w:pPr>
      <w:r w:rsidRPr="00765735">
        <w:rPr>
          <w:rFonts w:ascii="Arial" w:hAnsi="Arial" w:cs="Arial"/>
          <w:sz w:val="28"/>
          <w:szCs w:val="28"/>
        </w:rPr>
        <w:t>Elaboren un mapa conceptual. Con la información revisada.</w:t>
      </w:r>
    </w:p>
    <w:p w14:paraId="5BC9E063" w14:textId="77777777" w:rsidR="00D46A09" w:rsidRPr="00765735" w:rsidRDefault="00D46A09" w:rsidP="00D46A09">
      <w:pPr>
        <w:spacing w:after="0" w:line="240" w:lineRule="auto"/>
        <w:jc w:val="both"/>
        <w:rPr>
          <w:rFonts w:ascii="Arial" w:hAnsi="Arial" w:cs="Arial"/>
          <w:sz w:val="28"/>
          <w:szCs w:val="28"/>
        </w:rPr>
      </w:pPr>
    </w:p>
    <w:p w14:paraId="6AB22EF9" w14:textId="77777777" w:rsidR="00D46A09" w:rsidRPr="00765735" w:rsidRDefault="00D46A09" w:rsidP="00D46A09">
      <w:pPr>
        <w:pStyle w:val="Prrafodelista"/>
        <w:numPr>
          <w:ilvl w:val="1"/>
          <w:numId w:val="3"/>
        </w:numPr>
        <w:spacing w:after="0" w:line="240" w:lineRule="auto"/>
        <w:jc w:val="both"/>
        <w:rPr>
          <w:rFonts w:ascii="Arial" w:hAnsi="Arial" w:cs="Arial"/>
          <w:sz w:val="28"/>
          <w:szCs w:val="28"/>
        </w:rPr>
      </w:pPr>
      <w:r w:rsidRPr="00765735">
        <w:rPr>
          <w:rFonts w:ascii="Arial" w:hAnsi="Arial" w:cs="Arial"/>
          <w:sz w:val="28"/>
          <w:szCs w:val="28"/>
        </w:rPr>
        <w:t>Sobre la discriminación en la escuela</w:t>
      </w:r>
      <w:proofErr w:type="gramStart"/>
      <w:r w:rsidRPr="00765735">
        <w:rPr>
          <w:rFonts w:ascii="Arial" w:hAnsi="Arial" w:cs="Arial"/>
          <w:sz w:val="28"/>
          <w:szCs w:val="28"/>
        </w:rPr>
        <w:t>...¿</w:t>
      </w:r>
      <w:proofErr w:type="gramEnd"/>
      <w:r w:rsidRPr="00765735">
        <w:rPr>
          <w:rFonts w:ascii="Arial" w:hAnsi="Arial" w:cs="Arial"/>
          <w:sz w:val="28"/>
          <w:szCs w:val="28"/>
        </w:rPr>
        <w:t xml:space="preserve">Cómo se manifiesta la discriminación en la </w:t>
      </w:r>
      <w:proofErr w:type="gramStart"/>
      <w:r w:rsidRPr="00765735">
        <w:rPr>
          <w:rFonts w:ascii="Arial" w:hAnsi="Arial" w:cs="Arial"/>
          <w:sz w:val="28"/>
          <w:szCs w:val="28"/>
        </w:rPr>
        <w:t>escuela?¿</w:t>
      </w:r>
      <w:proofErr w:type="gramEnd"/>
      <w:r w:rsidRPr="00765735">
        <w:rPr>
          <w:rFonts w:ascii="Arial" w:hAnsi="Arial" w:cs="Arial"/>
          <w:sz w:val="28"/>
          <w:szCs w:val="28"/>
        </w:rPr>
        <w:t xml:space="preserve">Qué tipos de discriminación se pueden presentar en la </w:t>
      </w:r>
      <w:proofErr w:type="gramStart"/>
      <w:r w:rsidRPr="00765735">
        <w:rPr>
          <w:rFonts w:ascii="Arial" w:hAnsi="Arial" w:cs="Arial"/>
          <w:sz w:val="28"/>
          <w:szCs w:val="28"/>
        </w:rPr>
        <w:t>escuela?¿</w:t>
      </w:r>
      <w:proofErr w:type="gramEnd"/>
      <w:r w:rsidRPr="00765735">
        <w:rPr>
          <w:rFonts w:ascii="Arial" w:hAnsi="Arial" w:cs="Arial"/>
          <w:sz w:val="28"/>
          <w:szCs w:val="28"/>
        </w:rPr>
        <w:t>Qué repercusiones tiene la discriminación en la vida de los alumnos? no olvides señalar los aspectos sociales, de auto concepto, de desarrollo de capacidades y también su incidencia en la exclusión escolar y social.</w:t>
      </w:r>
    </w:p>
    <w:p w14:paraId="50C0EDB5" w14:textId="77777777" w:rsidR="00D46A09" w:rsidRPr="00765735" w:rsidRDefault="00D46A09" w:rsidP="00D46A09">
      <w:pPr>
        <w:pStyle w:val="Prrafodelista"/>
        <w:numPr>
          <w:ilvl w:val="1"/>
          <w:numId w:val="3"/>
        </w:numPr>
        <w:spacing w:after="0" w:line="240" w:lineRule="auto"/>
        <w:jc w:val="both"/>
        <w:rPr>
          <w:rFonts w:ascii="Arial" w:hAnsi="Arial" w:cs="Arial"/>
          <w:sz w:val="28"/>
          <w:szCs w:val="28"/>
        </w:rPr>
      </w:pPr>
      <w:r w:rsidRPr="00765735">
        <w:rPr>
          <w:rFonts w:ascii="Arial" w:hAnsi="Arial" w:cs="Arial"/>
          <w:sz w:val="28"/>
          <w:szCs w:val="28"/>
        </w:rPr>
        <w:t xml:space="preserve"> Sobre las leyes que protegen contra la discriminación en la escuela. ¿Qué dicen las leyes y declaraciones internacionales con respecto a la protección de los alumnos frente a los efectos de la discriminación en la escuela (exclusión escolar y social, deserción, segregación, marginación, bajo auto concepto, etc. ¿Qué efectos tiene sobre las oportunidades, derechos y libertades de las personas? </w:t>
      </w:r>
    </w:p>
    <w:p w14:paraId="146C1E23" w14:textId="77777777" w:rsidR="00D46A09" w:rsidRPr="00765735" w:rsidRDefault="00D46A09" w:rsidP="00D46A09">
      <w:pPr>
        <w:pStyle w:val="Prrafodelista"/>
        <w:spacing w:after="0" w:line="240" w:lineRule="auto"/>
        <w:ind w:left="786"/>
        <w:jc w:val="both"/>
        <w:rPr>
          <w:rFonts w:ascii="Arial" w:hAnsi="Arial" w:cs="Arial"/>
          <w:sz w:val="28"/>
          <w:szCs w:val="28"/>
        </w:rPr>
      </w:pPr>
    </w:p>
    <w:p w14:paraId="12CCCEFA" w14:textId="77777777" w:rsidR="00D46A09" w:rsidRPr="00765735" w:rsidRDefault="00D46A09" w:rsidP="00D46A09">
      <w:pPr>
        <w:pStyle w:val="Prrafodelista"/>
        <w:numPr>
          <w:ilvl w:val="1"/>
          <w:numId w:val="3"/>
        </w:numPr>
        <w:spacing w:after="0" w:line="240" w:lineRule="auto"/>
        <w:jc w:val="both"/>
        <w:rPr>
          <w:rFonts w:ascii="Arial" w:hAnsi="Arial" w:cs="Arial"/>
          <w:sz w:val="28"/>
          <w:szCs w:val="28"/>
        </w:rPr>
      </w:pPr>
      <w:r w:rsidRPr="00765735">
        <w:rPr>
          <w:rFonts w:ascii="Arial" w:hAnsi="Arial" w:cs="Arial"/>
          <w:sz w:val="28"/>
          <w:szCs w:val="28"/>
        </w:rPr>
        <w:lastRenderedPageBreak/>
        <w:t xml:space="preserve"> La discriminación por discapacidad, género y por ser originario de una comunidad indígena ¿Qué prevalencia tienen estos </w:t>
      </w:r>
    </w:p>
    <w:p w14:paraId="562D1161" w14:textId="77777777" w:rsidR="00D46A09" w:rsidRPr="00765735" w:rsidRDefault="00D46A09" w:rsidP="00D46A09">
      <w:pPr>
        <w:pStyle w:val="Prrafodelista"/>
        <w:spacing w:after="0" w:line="240" w:lineRule="auto"/>
        <w:ind w:left="786"/>
        <w:jc w:val="both"/>
        <w:rPr>
          <w:rFonts w:ascii="Arial" w:hAnsi="Arial" w:cs="Arial"/>
          <w:sz w:val="28"/>
          <w:szCs w:val="28"/>
        </w:rPr>
      </w:pPr>
      <w:r w:rsidRPr="00765735">
        <w:rPr>
          <w:rFonts w:ascii="Arial" w:hAnsi="Arial" w:cs="Arial"/>
          <w:sz w:val="28"/>
          <w:szCs w:val="28"/>
        </w:rPr>
        <w:t>grupos en situación de vulnerabilidad de ser discriminados? ¿Históricamente qué alternativas han encontrado estas poblaciones para participar en la vida escolar y social? ¿Qué repercusiones tiene la discriminación en los individuos y grupos en situación de vulnerabilidad? ¿Cómo puede la escuela identificar las formas de discriminación que pasan como naturales? ¿Qué puede hacer la escuela y sus docentes para prevenir y erradicar la discriminación?</w:t>
      </w:r>
    </w:p>
    <w:p w14:paraId="1A0097CC" w14:textId="77777777" w:rsidR="00D46A09" w:rsidRPr="00765735" w:rsidRDefault="00D46A09" w:rsidP="00D46A09">
      <w:pPr>
        <w:jc w:val="both"/>
        <w:rPr>
          <w:rFonts w:ascii="Arial" w:hAnsi="Arial" w:cs="Arial"/>
          <w:sz w:val="28"/>
          <w:szCs w:val="28"/>
        </w:rPr>
      </w:pPr>
    </w:p>
    <w:p w14:paraId="23CC339E" w14:textId="77777777" w:rsidR="00D46A09" w:rsidRPr="00765735" w:rsidRDefault="00D46A09" w:rsidP="00D46A09">
      <w:pPr>
        <w:pStyle w:val="Prrafodelista"/>
        <w:numPr>
          <w:ilvl w:val="0"/>
          <w:numId w:val="2"/>
        </w:numPr>
        <w:spacing w:after="0" w:line="240" w:lineRule="auto"/>
        <w:jc w:val="both"/>
        <w:rPr>
          <w:rFonts w:ascii="Arial" w:hAnsi="Arial" w:cs="Arial"/>
          <w:sz w:val="28"/>
          <w:szCs w:val="28"/>
        </w:rPr>
      </w:pPr>
      <w:r w:rsidRPr="00765735">
        <w:rPr>
          <w:rFonts w:ascii="Arial" w:hAnsi="Arial" w:cs="Arial"/>
          <w:sz w:val="28"/>
          <w:szCs w:val="28"/>
        </w:rPr>
        <w:t xml:space="preserve">Bibliografía </w:t>
      </w:r>
    </w:p>
    <w:p w14:paraId="6BE50B50" w14:textId="77777777" w:rsidR="00D46A09" w:rsidRPr="00765735" w:rsidRDefault="00D46A09" w:rsidP="00D46A09">
      <w:pPr>
        <w:jc w:val="both"/>
        <w:rPr>
          <w:rFonts w:ascii="Arial" w:hAnsi="Arial" w:cs="Arial"/>
          <w:sz w:val="28"/>
          <w:szCs w:val="28"/>
        </w:rPr>
      </w:pPr>
      <w:hyperlink r:id="rId7" w:history="1">
        <w:r w:rsidRPr="00765735">
          <w:rPr>
            <w:rStyle w:val="Hipervnculo"/>
            <w:rFonts w:ascii="Arial" w:hAnsi="Arial" w:cs="Arial"/>
            <w:sz w:val="28"/>
            <w:szCs w:val="28"/>
          </w:rPr>
          <w:t>www.biblioteca.unp.edu.ar/asignaturas/pracensen/files/curriegb/EDUCACION_ESPECIAL.pdf</w:t>
        </w:r>
      </w:hyperlink>
    </w:p>
    <w:p w14:paraId="4CEFF0E0" w14:textId="77777777" w:rsidR="00D46A09" w:rsidRPr="00765735" w:rsidRDefault="00D46A09" w:rsidP="00D46A09">
      <w:pPr>
        <w:jc w:val="both"/>
        <w:rPr>
          <w:rFonts w:ascii="Arial" w:hAnsi="Arial" w:cs="Arial"/>
          <w:sz w:val="28"/>
          <w:szCs w:val="28"/>
        </w:rPr>
      </w:pPr>
      <w:r w:rsidRPr="00765735">
        <w:rPr>
          <w:rFonts w:ascii="Arial" w:hAnsi="Arial" w:cs="Arial"/>
          <w:sz w:val="28"/>
          <w:szCs w:val="28"/>
        </w:rPr>
        <w:t xml:space="preserve">Castel, R. (2004). Encuadre de la exclusión (trad. de I. Agoff). En S. </w:t>
      </w:r>
      <w:proofErr w:type="spellStart"/>
      <w:r w:rsidRPr="00765735">
        <w:rPr>
          <w:rFonts w:ascii="Arial" w:hAnsi="Arial" w:cs="Arial"/>
          <w:sz w:val="28"/>
          <w:szCs w:val="28"/>
        </w:rPr>
        <w:t>Karsz</w:t>
      </w:r>
      <w:proofErr w:type="spellEnd"/>
      <w:r w:rsidRPr="00765735">
        <w:rPr>
          <w:rFonts w:ascii="Arial" w:hAnsi="Arial" w:cs="Arial"/>
          <w:sz w:val="28"/>
          <w:szCs w:val="28"/>
        </w:rPr>
        <w:t xml:space="preserve"> (Comp.</w:t>
      </w:r>
      <w:proofErr w:type="gramStart"/>
      <w:r w:rsidRPr="00765735">
        <w:rPr>
          <w:rFonts w:ascii="Arial" w:hAnsi="Arial" w:cs="Arial"/>
          <w:sz w:val="28"/>
          <w:szCs w:val="28"/>
        </w:rPr>
        <w:t>),La</w:t>
      </w:r>
      <w:proofErr w:type="gramEnd"/>
      <w:r w:rsidRPr="00765735">
        <w:rPr>
          <w:rFonts w:ascii="Arial" w:hAnsi="Arial" w:cs="Arial"/>
          <w:sz w:val="28"/>
          <w:szCs w:val="28"/>
        </w:rPr>
        <w:t xml:space="preserve"> exclusión: bordeando sus fronteras. Definiciones y matices (pp. 55-88). Barcelona: Gedisa. [</w:t>
      </w:r>
      <w:proofErr w:type="gramStart"/>
      <w:r w:rsidRPr="00765735">
        <w:rPr>
          <w:rFonts w:ascii="Arial" w:hAnsi="Arial" w:cs="Arial"/>
          <w:sz w:val="28"/>
          <w:szCs w:val="28"/>
        </w:rPr>
        <w:t>V.O.:L</w:t>
      </w:r>
      <w:proofErr w:type="gramEnd"/>
      <w:r w:rsidRPr="00765735">
        <w:rPr>
          <w:rFonts w:ascii="Arial" w:hAnsi="Arial" w:cs="Arial"/>
          <w:sz w:val="28"/>
          <w:szCs w:val="28"/>
        </w:rPr>
        <w:t xml:space="preserve"> ́exclusión, definir </w:t>
      </w:r>
      <w:proofErr w:type="spellStart"/>
      <w:r w:rsidRPr="00765735">
        <w:rPr>
          <w:rFonts w:ascii="Arial" w:hAnsi="Arial" w:cs="Arial"/>
          <w:sz w:val="28"/>
          <w:szCs w:val="28"/>
        </w:rPr>
        <w:t>pour</w:t>
      </w:r>
      <w:proofErr w:type="spellEnd"/>
      <w:r w:rsidRPr="00765735">
        <w:rPr>
          <w:rFonts w:ascii="Arial" w:hAnsi="Arial" w:cs="Arial"/>
          <w:sz w:val="28"/>
          <w:szCs w:val="28"/>
        </w:rPr>
        <w:t xml:space="preserve"> in finir. París: </w:t>
      </w:r>
      <w:proofErr w:type="spellStart"/>
      <w:r w:rsidRPr="00765735">
        <w:rPr>
          <w:rFonts w:ascii="Arial" w:hAnsi="Arial" w:cs="Arial"/>
          <w:sz w:val="28"/>
          <w:szCs w:val="28"/>
        </w:rPr>
        <w:t>Dunod</w:t>
      </w:r>
      <w:proofErr w:type="spellEnd"/>
    </w:p>
    <w:p w14:paraId="2BF8A21C" w14:textId="77777777" w:rsidR="00D46A09" w:rsidRPr="00765735" w:rsidRDefault="00D46A09" w:rsidP="00D46A09">
      <w:pPr>
        <w:jc w:val="both"/>
        <w:rPr>
          <w:rFonts w:ascii="Arial" w:hAnsi="Arial" w:cs="Arial"/>
          <w:sz w:val="28"/>
          <w:szCs w:val="28"/>
        </w:rPr>
      </w:pPr>
      <w:r w:rsidRPr="00765735">
        <w:rPr>
          <w:rFonts w:ascii="Arial" w:hAnsi="Arial" w:cs="Arial"/>
          <w:sz w:val="28"/>
          <w:szCs w:val="28"/>
        </w:rPr>
        <w:t xml:space="preserve">Arnaiz, P. (2003). Educación inclusiva: una escuela para todos. Málaga: </w:t>
      </w:r>
      <w:proofErr w:type="gramStart"/>
      <w:r w:rsidRPr="00765735">
        <w:rPr>
          <w:rFonts w:ascii="Arial" w:hAnsi="Arial" w:cs="Arial"/>
          <w:sz w:val="28"/>
          <w:szCs w:val="28"/>
        </w:rPr>
        <w:t>Aljibe.•</w:t>
      </w:r>
      <w:proofErr w:type="spellStart"/>
      <w:r w:rsidRPr="00765735">
        <w:rPr>
          <w:rFonts w:ascii="Arial" w:hAnsi="Arial" w:cs="Arial"/>
          <w:sz w:val="28"/>
          <w:szCs w:val="28"/>
        </w:rPr>
        <w:t>Barton,L</w:t>
      </w:r>
      <w:proofErr w:type="spellEnd"/>
      <w:r w:rsidRPr="00765735">
        <w:rPr>
          <w:rFonts w:ascii="Arial" w:hAnsi="Arial" w:cs="Arial"/>
          <w:sz w:val="28"/>
          <w:szCs w:val="28"/>
        </w:rPr>
        <w:t>.</w:t>
      </w:r>
      <w:proofErr w:type="gramEnd"/>
      <w:r w:rsidRPr="00765735">
        <w:rPr>
          <w:rFonts w:ascii="Arial" w:hAnsi="Arial" w:cs="Arial"/>
          <w:sz w:val="28"/>
          <w:szCs w:val="28"/>
        </w:rPr>
        <w:t xml:space="preserve"> (</w:t>
      </w:r>
      <w:proofErr w:type="spellStart"/>
      <w:r w:rsidRPr="00765735">
        <w:rPr>
          <w:rFonts w:ascii="Arial" w:hAnsi="Arial" w:cs="Arial"/>
          <w:sz w:val="28"/>
          <w:szCs w:val="28"/>
        </w:rPr>
        <w:t>comp.</w:t>
      </w:r>
      <w:proofErr w:type="spellEnd"/>
      <w:r w:rsidRPr="00765735">
        <w:rPr>
          <w:rFonts w:ascii="Arial" w:hAnsi="Arial" w:cs="Arial"/>
          <w:sz w:val="28"/>
          <w:szCs w:val="28"/>
        </w:rPr>
        <w:t>) (2008) Superar las barreras de la discapacidad. Madrid: Morata •</w:t>
      </w:r>
      <w:proofErr w:type="spellStart"/>
      <w:proofErr w:type="gramStart"/>
      <w:r w:rsidRPr="00765735">
        <w:rPr>
          <w:rFonts w:ascii="Arial" w:hAnsi="Arial" w:cs="Arial"/>
          <w:sz w:val="28"/>
          <w:szCs w:val="28"/>
        </w:rPr>
        <w:t>Bonals,J</w:t>
      </w:r>
      <w:proofErr w:type="spellEnd"/>
      <w:r w:rsidRPr="00765735">
        <w:rPr>
          <w:rFonts w:ascii="Arial" w:hAnsi="Arial" w:cs="Arial"/>
          <w:sz w:val="28"/>
          <w:szCs w:val="28"/>
        </w:rPr>
        <w:t>.</w:t>
      </w:r>
      <w:proofErr w:type="gramEnd"/>
      <w:r w:rsidRPr="00765735">
        <w:rPr>
          <w:rFonts w:ascii="Arial" w:hAnsi="Arial" w:cs="Arial"/>
          <w:sz w:val="28"/>
          <w:szCs w:val="28"/>
        </w:rPr>
        <w:t xml:space="preserve"> y Sánchez-</w:t>
      </w:r>
      <w:proofErr w:type="spellStart"/>
      <w:proofErr w:type="gramStart"/>
      <w:r w:rsidRPr="00765735">
        <w:rPr>
          <w:rFonts w:ascii="Arial" w:hAnsi="Arial" w:cs="Arial"/>
          <w:sz w:val="28"/>
          <w:szCs w:val="28"/>
        </w:rPr>
        <w:t>Cano,M</w:t>
      </w:r>
      <w:proofErr w:type="spellEnd"/>
      <w:r w:rsidRPr="00765735">
        <w:rPr>
          <w:rFonts w:ascii="Arial" w:hAnsi="Arial" w:cs="Arial"/>
          <w:sz w:val="28"/>
          <w:szCs w:val="28"/>
        </w:rPr>
        <w:t>.</w:t>
      </w:r>
      <w:proofErr w:type="gramEnd"/>
      <w:r w:rsidRPr="00765735">
        <w:rPr>
          <w:rFonts w:ascii="Arial" w:hAnsi="Arial" w:cs="Arial"/>
          <w:sz w:val="28"/>
          <w:szCs w:val="28"/>
        </w:rPr>
        <w:t xml:space="preserve"> (</w:t>
      </w:r>
      <w:proofErr w:type="spellStart"/>
      <w:r w:rsidRPr="00765735">
        <w:rPr>
          <w:rFonts w:ascii="Arial" w:hAnsi="Arial" w:cs="Arial"/>
          <w:sz w:val="28"/>
          <w:szCs w:val="28"/>
        </w:rPr>
        <w:t>coords</w:t>
      </w:r>
      <w:proofErr w:type="spellEnd"/>
      <w:r w:rsidRPr="00765735">
        <w:rPr>
          <w:rFonts w:ascii="Arial" w:hAnsi="Arial" w:cs="Arial"/>
          <w:sz w:val="28"/>
          <w:szCs w:val="28"/>
        </w:rPr>
        <w:t xml:space="preserve">) (2007) Manual de asesoramiento </w:t>
      </w:r>
      <w:proofErr w:type="spellStart"/>
      <w:proofErr w:type="gramStart"/>
      <w:r w:rsidRPr="00765735">
        <w:rPr>
          <w:rFonts w:ascii="Arial" w:hAnsi="Arial" w:cs="Arial"/>
          <w:sz w:val="28"/>
          <w:szCs w:val="28"/>
        </w:rPr>
        <w:t>psicopedagógico.Barcelona</w:t>
      </w:r>
      <w:proofErr w:type="spellEnd"/>
      <w:proofErr w:type="gramEnd"/>
      <w:r w:rsidRPr="00765735">
        <w:rPr>
          <w:rFonts w:ascii="Arial" w:hAnsi="Arial" w:cs="Arial"/>
          <w:sz w:val="28"/>
          <w:szCs w:val="28"/>
        </w:rPr>
        <w:t>: Graó</w:t>
      </w:r>
    </w:p>
    <w:p w14:paraId="7C6FD2C0" w14:textId="77777777" w:rsidR="00D46A09" w:rsidRPr="00765735" w:rsidRDefault="00D46A09" w:rsidP="00D46A09">
      <w:pPr>
        <w:jc w:val="both"/>
        <w:rPr>
          <w:rFonts w:ascii="Arial" w:hAnsi="Arial" w:cs="Arial"/>
          <w:sz w:val="28"/>
          <w:szCs w:val="28"/>
          <w:lang w:val="es-ES"/>
        </w:rPr>
      </w:pPr>
    </w:p>
    <w:p w14:paraId="68F513FF" w14:textId="77777777" w:rsidR="00D46A09" w:rsidRPr="00765735" w:rsidRDefault="00D46A09" w:rsidP="00D46A09">
      <w:pPr>
        <w:jc w:val="both"/>
        <w:rPr>
          <w:rFonts w:ascii="Arial" w:hAnsi="Arial" w:cs="Arial"/>
          <w:sz w:val="28"/>
          <w:szCs w:val="28"/>
          <w:lang w:val="es-ES"/>
        </w:rPr>
      </w:pPr>
    </w:p>
    <w:p w14:paraId="1D0D0E68" w14:textId="77777777" w:rsidR="00D46A09" w:rsidRPr="00765735" w:rsidRDefault="00D46A09" w:rsidP="00D46A09">
      <w:pPr>
        <w:jc w:val="both"/>
        <w:rPr>
          <w:rFonts w:ascii="Arial" w:hAnsi="Arial" w:cs="Arial"/>
          <w:sz w:val="28"/>
          <w:szCs w:val="28"/>
          <w:lang w:val="es-ES"/>
        </w:rPr>
      </w:pPr>
    </w:p>
    <w:p w14:paraId="18EE6D6C" w14:textId="77777777" w:rsidR="00D46A09" w:rsidRPr="00765735" w:rsidRDefault="00D46A09" w:rsidP="00D46A09">
      <w:pPr>
        <w:jc w:val="both"/>
        <w:rPr>
          <w:rFonts w:ascii="Arial" w:hAnsi="Arial" w:cs="Arial"/>
          <w:sz w:val="28"/>
          <w:szCs w:val="28"/>
          <w:lang w:val="es-ES"/>
        </w:rPr>
      </w:pPr>
    </w:p>
    <w:p w14:paraId="0DE88036" w14:textId="77777777" w:rsidR="00D46A09" w:rsidRPr="00765735" w:rsidRDefault="00D46A09" w:rsidP="00D46A09">
      <w:pPr>
        <w:jc w:val="both"/>
        <w:rPr>
          <w:rFonts w:ascii="Arial" w:hAnsi="Arial" w:cs="Arial"/>
          <w:sz w:val="28"/>
          <w:szCs w:val="28"/>
          <w:lang w:val="es-ES"/>
        </w:rPr>
      </w:pPr>
    </w:p>
    <w:p w14:paraId="2B8B3F08" w14:textId="77777777" w:rsidR="00D46A09" w:rsidRPr="00765735" w:rsidRDefault="00D46A09" w:rsidP="00D46A09">
      <w:pPr>
        <w:jc w:val="both"/>
        <w:rPr>
          <w:rFonts w:ascii="Arial" w:hAnsi="Arial" w:cs="Arial"/>
          <w:sz w:val="28"/>
          <w:szCs w:val="28"/>
          <w:lang w:val="es-ES"/>
        </w:rPr>
      </w:pPr>
    </w:p>
    <w:p w14:paraId="17FDDE37" w14:textId="77777777" w:rsidR="00D46A09" w:rsidRPr="00765735" w:rsidRDefault="00D46A09" w:rsidP="00D46A09">
      <w:pPr>
        <w:jc w:val="both"/>
        <w:rPr>
          <w:rFonts w:ascii="Arial" w:hAnsi="Arial" w:cs="Arial"/>
          <w:sz w:val="28"/>
          <w:szCs w:val="28"/>
          <w:lang w:val="es-ES"/>
        </w:rPr>
      </w:pPr>
    </w:p>
    <w:p w14:paraId="0142A253" w14:textId="77777777" w:rsidR="00D46A09" w:rsidRPr="00765735" w:rsidRDefault="00D46A09" w:rsidP="00D46A09">
      <w:pPr>
        <w:jc w:val="both"/>
        <w:rPr>
          <w:rFonts w:ascii="Arial" w:hAnsi="Arial" w:cs="Arial"/>
          <w:sz w:val="28"/>
          <w:szCs w:val="28"/>
          <w:lang w:val="es-ES"/>
        </w:rPr>
      </w:pPr>
    </w:p>
    <w:p w14:paraId="745A026C" w14:textId="77777777" w:rsidR="008771BE" w:rsidRDefault="008771BE" w:rsidP="00D46A09">
      <w:pPr>
        <w:jc w:val="both"/>
        <w:rPr>
          <w:rFonts w:ascii="Arial" w:hAnsi="Arial" w:cs="Arial"/>
          <w:sz w:val="28"/>
          <w:szCs w:val="28"/>
          <w:lang w:val="es-ES"/>
        </w:rPr>
      </w:pPr>
    </w:p>
    <w:p w14:paraId="3C1BD2E3" w14:textId="77777777" w:rsidR="008771BE" w:rsidRPr="005F5598"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lastRenderedPageBreak/>
        <w:t>EQUIPO 4</w:t>
      </w:r>
    </w:p>
    <w:p w14:paraId="127611D4" w14:textId="77777777" w:rsidR="008771BE" w:rsidRPr="005F5598"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t xml:space="preserve">Ciro </w:t>
      </w:r>
      <w:proofErr w:type="spellStart"/>
      <w:r w:rsidRPr="005F5598">
        <w:rPr>
          <w:rFonts w:ascii="Arial" w:hAnsi="Arial" w:cs="Arial"/>
          <w:sz w:val="28"/>
          <w:szCs w:val="28"/>
          <w:lang w:eastAsia="es-ES"/>
        </w:rPr>
        <w:t>Garcia</w:t>
      </w:r>
      <w:proofErr w:type="spellEnd"/>
      <w:r w:rsidRPr="005F5598">
        <w:rPr>
          <w:rFonts w:ascii="Arial" w:hAnsi="Arial" w:cs="Arial"/>
          <w:sz w:val="28"/>
          <w:szCs w:val="28"/>
          <w:lang w:eastAsia="es-ES"/>
        </w:rPr>
        <w:t xml:space="preserve"> Daniel Fernando </w:t>
      </w:r>
    </w:p>
    <w:p w14:paraId="5696B0CE" w14:textId="77777777" w:rsidR="008771BE" w:rsidRPr="005F5598"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t xml:space="preserve">Vivas Moreno Luygy Ruben </w:t>
      </w:r>
    </w:p>
    <w:p w14:paraId="6E09B0EA" w14:textId="77777777" w:rsidR="00D46A09" w:rsidRDefault="008771BE" w:rsidP="008771BE">
      <w:pPr>
        <w:pStyle w:val="Sinespaciado"/>
        <w:rPr>
          <w:rFonts w:ascii="Arial" w:hAnsi="Arial" w:cs="Arial"/>
          <w:sz w:val="28"/>
          <w:szCs w:val="28"/>
          <w:lang w:eastAsia="es-ES"/>
        </w:rPr>
      </w:pPr>
      <w:r w:rsidRPr="005F5598">
        <w:rPr>
          <w:rFonts w:ascii="Arial" w:hAnsi="Arial" w:cs="Arial"/>
          <w:sz w:val="28"/>
          <w:szCs w:val="28"/>
          <w:lang w:eastAsia="es-ES"/>
        </w:rPr>
        <w:t xml:space="preserve">Tello Cuero Michael </w:t>
      </w:r>
      <w:proofErr w:type="spellStart"/>
      <w:r w:rsidRPr="005F5598">
        <w:rPr>
          <w:rFonts w:ascii="Arial" w:hAnsi="Arial" w:cs="Arial"/>
          <w:sz w:val="28"/>
          <w:szCs w:val="28"/>
          <w:lang w:eastAsia="es-ES"/>
        </w:rPr>
        <w:t>stiwar</w:t>
      </w:r>
      <w:proofErr w:type="spellEnd"/>
      <w:r w:rsidRPr="005F5598">
        <w:rPr>
          <w:rFonts w:ascii="Arial" w:hAnsi="Arial" w:cs="Arial"/>
          <w:sz w:val="28"/>
          <w:szCs w:val="28"/>
          <w:lang w:eastAsia="es-ES"/>
        </w:rPr>
        <w:t xml:space="preserve"> </w:t>
      </w:r>
    </w:p>
    <w:p w14:paraId="04D4F84C" w14:textId="77777777" w:rsidR="008771BE" w:rsidRDefault="008771BE" w:rsidP="008771BE">
      <w:pPr>
        <w:pStyle w:val="Sinespaciado"/>
        <w:rPr>
          <w:rFonts w:ascii="Arial" w:hAnsi="Arial" w:cs="Arial"/>
          <w:sz w:val="28"/>
          <w:szCs w:val="28"/>
          <w:lang w:eastAsia="es-ES"/>
        </w:rPr>
      </w:pPr>
    </w:p>
    <w:p w14:paraId="794635AD" w14:textId="77777777" w:rsidR="008771BE" w:rsidRDefault="008771BE" w:rsidP="008771BE">
      <w:pPr>
        <w:pStyle w:val="Sinespaciado"/>
        <w:rPr>
          <w:rFonts w:ascii="Arial" w:hAnsi="Arial" w:cs="Arial"/>
          <w:sz w:val="28"/>
          <w:szCs w:val="28"/>
          <w:lang w:eastAsia="es-ES"/>
        </w:rPr>
      </w:pPr>
    </w:p>
    <w:p w14:paraId="15862549" w14:textId="77777777" w:rsidR="00D46A09" w:rsidRPr="00765735" w:rsidRDefault="00D46A09" w:rsidP="00D46A09">
      <w:pPr>
        <w:jc w:val="both"/>
        <w:rPr>
          <w:rFonts w:ascii="Arial" w:hAnsi="Arial" w:cs="Arial"/>
          <w:sz w:val="28"/>
          <w:szCs w:val="28"/>
          <w:lang w:val="es-ES"/>
        </w:rPr>
      </w:pPr>
      <w:r w:rsidRPr="00765735">
        <w:rPr>
          <w:rFonts w:ascii="Arial" w:hAnsi="Arial" w:cs="Arial"/>
          <w:sz w:val="28"/>
          <w:szCs w:val="28"/>
          <w:lang w:val="es-ES"/>
        </w:rPr>
        <w:t>Tema 4:</w:t>
      </w:r>
    </w:p>
    <w:p w14:paraId="565129AD" w14:textId="77777777" w:rsidR="00D46A09" w:rsidRPr="00765735" w:rsidRDefault="00D46A09" w:rsidP="00D46A09">
      <w:pPr>
        <w:pStyle w:val="Default"/>
        <w:jc w:val="both"/>
        <w:rPr>
          <w:rFonts w:ascii="Arial" w:hAnsi="Arial" w:cs="Arial"/>
          <w:sz w:val="28"/>
          <w:szCs w:val="28"/>
          <w:lang w:val="es-ES"/>
        </w:rPr>
      </w:pPr>
      <w:r w:rsidRPr="00765735">
        <w:rPr>
          <w:rFonts w:ascii="Arial" w:hAnsi="Arial" w:cs="Arial"/>
          <w:b/>
          <w:bCs/>
          <w:sz w:val="28"/>
          <w:szCs w:val="28"/>
          <w:lang w:val="es-ES"/>
        </w:rPr>
        <w:t xml:space="preserve">La educación de los alumnos con discapacidad: un compromiso histórico del sistema educativo. </w:t>
      </w:r>
    </w:p>
    <w:p w14:paraId="02B8A89E" w14:textId="77777777" w:rsidR="00D46A09" w:rsidRPr="00765735" w:rsidRDefault="00D46A09" w:rsidP="00D46A09">
      <w:pPr>
        <w:pStyle w:val="Default"/>
        <w:jc w:val="both"/>
        <w:rPr>
          <w:rFonts w:ascii="Arial" w:hAnsi="Arial" w:cs="Arial"/>
          <w:sz w:val="28"/>
          <w:szCs w:val="28"/>
          <w:lang w:val="es-ES"/>
        </w:rPr>
      </w:pPr>
    </w:p>
    <w:p w14:paraId="012975EA" w14:textId="77777777" w:rsidR="00D46A09" w:rsidRPr="00765735" w:rsidRDefault="00D46A09" w:rsidP="00D46A09">
      <w:pPr>
        <w:pStyle w:val="Default"/>
        <w:jc w:val="both"/>
        <w:rPr>
          <w:rFonts w:ascii="Arial" w:hAnsi="Arial" w:cs="Arial"/>
          <w:sz w:val="28"/>
          <w:szCs w:val="28"/>
          <w:lang w:val="es-ES"/>
        </w:rPr>
      </w:pPr>
      <w:r w:rsidRPr="00765735">
        <w:rPr>
          <w:rFonts w:ascii="Arial" w:hAnsi="Arial" w:cs="Arial"/>
          <w:sz w:val="28"/>
          <w:szCs w:val="28"/>
          <w:lang w:val="es-ES"/>
        </w:rPr>
        <w:t xml:space="preserve">Propósito: </w:t>
      </w:r>
    </w:p>
    <w:p w14:paraId="2E9D548C" w14:textId="77777777" w:rsidR="00D46A09" w:rsidRPr="00765735" w:rsidRDefault="00D46A09" w:rsidP="00D46A09">
      <w:pPr>
        <w:pStyle w:val="Default"/>
        <w:jc w:val="both"/>
        <w:rPr>
          <w:rFonts w:ascii="Arial" w:hAnsi="Arial" w:cs="Arial"/>
          <w:sz w:val="28"/>
          <w:szCs w:val="28"/>
          <w:lang w:val="es-ES"/>
        </w:rPr>
      </w:pPr>
    </w:p>
    <w:p w14:paraId="64C154B8" w14:textId="77777777" w:rsidR="00D46A09" w:rsidRPr="00765735" w:rsidRDefault="00D46A09" w:rsidP="00D46A09">
      <w:pPr>
        <w:pStyle w:val="Default"/>
        <w:jc w:val="both"/>
        <w:rPr>
          <w:rFonts w:ascii="Arial" w:hAnsi="Arial" w:cs="Arial"/>
          <w:sz w:val="28"/>
          <w:szCs w:val="28"/>
          <w:lang w:val="es-ES"/>
        </w:rPr>
      </w:pPr>
      <w:r w:rsidRPr="00765735">
        <w:rPr>
          <w:rFonts w:ascii="Arial" w:hAnsi="Arial" w:cs="Arial"/>
          <w:sz w:val="28"/>
          <w:szCs w:val="28"/>
          <w:lang w:val="es-ES"/>
        </w:rPr>
        <w:t xml:space="preserve">Comprender la importancia de transitar de la perspectiva del déficit a la perspectiva curricular social para atender a la diversidad en la escuela. </w:t>
      </w:r>
    </w:p>
    <w:p w14:paraId="67DC0A0B" w14:textId="77777777" w:rsidR="00D46A09" w:rsidRPr="00765735" w:rsidRDefault="00D46A09" w:rsidP="00D46A09">
      <w:pPr>
        <w:pStyle w:val="Default"/>
        <w:jc w:val="both"/>
        <w:rPr>
          <w:rFonts w:ascii="Arial" w:hAnsi="Arial" w:cs="Arial"/>
          <w:sz w:val="28"/>
          <w:szCs w:val="28"/>
          <w:lang w:val="es-ES"/>
        </w:rPr>
      </w:pPr>
    </w:p>
    <w:p w14:paraId="7F7A3F6E" w14:textId="77777777" w:rsidR="00D46A09" w:rsidRPr="00765735" w:rsidRDefault="00D46A09" w:rsidP="00D46A09">
      <w:pPr>
        <w:pStyle w:val="Default"/>
        <w:jc w:val="both"/>
        <w:rPr>
          <w:rFonts w:ascii="Arial" w:hAnsi="Arial" w:cs="Arial"/>
          <w:b/>
          <w:sz w:val="28"/>
          <w:szCs w:val="28"/>
          <w:lang w:val="es-ES"/>
        </w:rPr>
      </w:pPr>
      <w:r w:rsidRPr="00765735">
        <w:rPr>
          <w:rFonts w:ascii="Arial" w:hAnsi="Arial" w:cs="Arial"/>
          <w:b/>
          <w:sz w:val="28"/>
          <w:szCs w:val="28"/>
          <w:lang w:val="es-ES"/>
        </w:rPr>
        <w:t>Actividades</w:t>
      </w:r>
    </w:p>
    <w:p w14:paraId="0FE04D55" w14:textId="77777777" w:rsidR="00D46A09" w:rsidRPr="00765735" w:rsidRDefault="00D46A09" w:rsidP="00D46A09">
      <w:pPr>
        <w:pStyle w:val="Default"/>
        <w:jc w:val="both"/>
        <w:rPr>
          <w:rFonts w:ascii="Arial" w:hAnsi="Arial" w:cs="Arial"/>
          <w:b/>
          <w:sz w:val="28"/>
          <w:szCs w:val="28"/>
          <w:lang w:val="es-ES"/>
        </w:rPr>
      </w:pPr>
      <w:r w:rsidRPr="00765735">
        <w:rPr>
          <w:rFonts w:ascii="Arial" w:hAnsi="Arial" w:cs="Arial"/>
          <w:b/>
          <w:sz w:val="28"/>
          <w:szCs w:val="28"/>
          <w:lang w:val="es-ES"/>
        </w:rPr>
        <w:t xml:space="preserve"> </w:t>
      </w:r>
    </w:p>
    <w:p w14:paraId="2B037EC9" w14:textId="77777777" w:rsidR="00D46A09" w:rsidRPr="00765735" w:rsidRDefault="00D46A09" w:rsidP="00D46A09">
      <w:pPr>
        <w:pStyle w:val="Default"/>
        <w:jc w:val="both"/>
        <w:rPr>
          <w:rFonts w:ascii="Arial" w:hAnsi="Arial" w:cs="Arial"/>
          <w:sz w:val="28"/>
          <w:szCs w:val="28"/>
          <w:lang w:val="es-ES"/>
        </w:rPr>
      </w:pPr>
      <w:r w:rsidRPr="00765735">
        <w:rPr>
          <w:rFonts w:ascii="Arial" w:hAnsi="Arial" w:cs="Arial"/>
          <w:sz w:val="28"/>
          <w:szCs w:val="28"/>
          <w:lang w:val="es-ES"/>
        </w:rPr>
        <w:t xml:space="preserve"> Esta situación didáctica inicia con la revisión del material de estudio que servirá como apoyo para trabajar el caso de Miguel que se relata en el sitio Web “Y tú… ¿Cómo formas parte de la discriminación?” </w:t>
      </w:r>
    </w:p>
    <w:p w14:paraId="4023B4BE" w14:textId="77777777" w:rsidR="00D46A09" w:rsidRPr="00765735" w:rsidRDefault="00D46A09" w:rsidP="00D46A09">
      <w:pPr>
        <w:pStyle w:val="Default"/>
        <w:jc w:val="both"/>
        <w:rPr>
          <w:rFonts w:ascii="Arial" w:hAnsi="Arial" w:cs="Arial"/>
          <w:sz w:val="28"/>
          <w:szCs w:val="28"/>
          <w:lang w:val="es-ES"/>
        </w:rPr>
      </w:pPr>
    </w:p>
    <w:p w14:paraId="34D9C10E" w14:textId="77777777" w:rsidR="00D46A09" w:rsidRPr="00765735" w:rsidRDefault="00D46A09" w:rsidP="00D46A09">
      <w:pPr>
        <w:spacing w:after="0" w:line="240" w:lineRule="auto"/>
        <w:jc w:val="both"/>
        <w:rPr>
          <w:rFonts w:ascii="Arial" w:hAnsi="Arial" w:cs="Arial"/>
          <w:sz w:val="28"/>
          <w:szCs w:val="28"/>
        </w:rPr>
      </w:pPr>
      <w:r w:rsidRPr="00765735">
        <w:rPr>
          <w:rFonts w:ascii="Arial" w:hAnsi="Arial" w:cs="Arial"/>
          <w:sz w:val="28"/>
          <w:szCs w:val="28"/>
        </w:rPr>
        <w:t xml:space="preserve">Las lecturas iniciales son:  </w:t>
      </w:r>
    </w:p>
    <w:p w14:paraId="20CFFC5F" w14:textId="77777777" w:rsidR="00D46A09" w:rsidRPr="00765735" w:rsidRDefault="00D46A09" w:rsidP="00D46A09">
      <w:pPr>
        <w:pStyle w:val="Prrafodelista"/>
        <w:spacing w:after="0" w:line="240" w:lineRule="auto"/>
        <w:ind w:left="786"/>
        <w:jc w:val="both"/>
        <w:rPr>
          <w:rFonts w:ascii="Arial" w:hAnsi="Arial" w:cs="Arial"/>
          <w:sz w:val="28"/>
          <w:szCs w:val="28"/>
        </w:rPr>
      </w:pPr>
    </w:p>
    <w:p w14:paraId="66118A86" w14:textId="77777777" w:rsidR="00D46A09" w:rsidRPr="00765735" w:rsidRDefault="00D46A09" w:rsidP="00D46A09">
      <w:pPr>
        <w:spacing w:after="0" w:line="240" w:lineRule="auto"/>
        <w:jc w:val="both"/>
        <w:rPr>
          <w:rFonts w:ascii="Arial" w:hAnsi="Arial" w:cs="Arial"/>
          <w:sz w:val="28"/>
          <w:szCs w:val="28"/>
        </w:rPr>
      </w:pPr>
      <w:r w:rsidRPr="00765735">
        <w:rPr>
          <w:rFonts w:ascii="Arial" w:hAnsi="Arial" w:cs="Arial"/>
          <w:sz w:val="28"/>
          <w:szCs w:val="28"/>
        </w:rPr>
        <w:t xml:space="preserve">Bibliografía </w:t>
      </w:r>
    </w:p>
    <w:p w14:paraId="49FC117E" w14:textId="77777777" w:rsidR="00D46A09" w:rsidRPr="00765735" w:rsidRDefault="00D46A09" w:rsidP="00D46A09">
      <w:pPr>
        <w:spacing w:after="0" w:line="240" w:lineRule="auto"/>
        <w:jc w:val="both"/>
        <w:rPr>
          <w:rFonts w:ascii="Arial" w:hAnsi="Arial" w:cs="Arial"/>
          <w:sz w:val="28"/>
          <w:szCs w:val="28"/>
        </w:rPr>
      </w:pPr>
    </w:p>
    <w:p w14:paraId="6637EE4E" w14:textId="77777777" w:rsidR="00D46A09" w:rsidRPr="00765735" w:rsidRDefault="00D46A09" w:rsidP="00D46A09">
      <w:pPr>
        <w:pStyle w:val="Default"/>
        <w:jc w:val="both"/>
        <w:rPr>
          <w:rFonts w:ascii="Arial" w:hAnsi="Arial" w:cs="Arial"/>
          <w:sz w:val="28"/>
          <w:szCs w:val="28"/>
          <w:lang w:val="es-ES"/>
        </w:rPr>
      </w:pPr>
      <w:r w:rsidRPr="00765735">
        <w:rPr>
          <w:rFonts w:ascii="Arial" w:hAnsi="Arial" w:cs="Arial"/>
          <w:sz w:val="28"/>
          <w:szCs w:val="28"/>
          <w:lang w:val="es-ES"/>
        </w:rPr>
        <w:t xml:space="preserve">a. UNESCO (1994). “Las necesidades especiales en el aula”, leer las páginas 33-45 referentes a las perspectivas individual (del déficit) y curricular social y sus implicaciones en la forma de pensar y actuar de los docentes que se encuentra en el Módulo 2: “Necesidades Especiales: definiciones y respuestas”. </w:t>
      </w:r>
    </w:p>
    <w:p w14:paraId="0ABE16E2" w14:textId="77777777" w:rsidR="00D46A09" w:rsidRPr="00765735" w:rsidRDefault="00D46A09" w:rsidP="00D46A09">
      <w:pPr>
        <w:pStyle w:val="Default"/>
        <w:jc w:val="both"/>
        <w:rPr>
          <w:rFonts w:ascii="Arial" w:hAnsi="Arial" w:cs="Arial"/>
          <w:sz w:val="28"/>
          <w:szCs w:val="28"/>
          <w:lang w:val="es-ES"/>
        </w:rPr>
      </w:pPr>
    </w:p>
    <w:p w14:paraId="398088D6" w14:textId="77777777" w:rsidR="00D46A09" w:rsidRPr="00765735" w:rsidRDefault="00D46A09" w:rsidP="00D46A09">
      <w:pPr>
        <w:pStyle w:val="Default"/>
        <w:jc w:val="both"/>
        <w:rPr>
          <w:rFonts w:ascii="Arial" w:hAnsi="Arial" w:cs="Arial"/>
          <w:sz w:val="28"/>
          <w:szCs w:val="28"/>
          <w:lang w:val="es-ES"/>
        </w:rPr>
      </w:pPr>
      <w:r w:rsidRPr="00765735">
        <w:rPr>
          <w:rFonts w:ascii="Arial" w:hAnsi="Arial" w:cs="Arial"/>
          <w:sz w:val="28"/>
          <w:szCs w:val="28"/>
          <w:lang w:val="es-ES"/>
        </w:rPr>
        <w:t xml:space="preserve">b. Álvaro Marchesi “Del lenguaje de la deficiencia a las escuelas inclusivas” En el libro sobre “Desarrollo Psicológico y Educación Vol 3: trastornos del desarrollo y necesidades educativas especiales”, revisar las paginas 25-32. </w:t>
      </w:r>
    </w:p>
    <w:p w14:paraId="130E3E14" w14:textId="77777777" w:rsidR="00D46A09" w:rsidRPr="00765735" w:rsidRDefault="00D46A09" w:rsidP="00D46A09">
      <w:pPr>
        <w:pStyle w:val="Default"/>
        <w:jc w:val="both"/>
        <w:rPr>
          <w:rFonts w:ascii="Arial" w:hAnsi="Arial" w:cs="Arial"/>
          <w:sz w:val="28"/>
          <w:szCs w:val="28"/>
          <w:lang w:val="es-ES"/>
        </w:rPr>
      </w:pPr>
    </w:p>
    <w:p w14:paraId="247051EB" w14:textId="77777777" w:rsidR="00D46A09" w:rsidRPr="00765735" w:rsidRDefault="00D46A09" w:rsidP="00D46A09">
      <w:pPr>
        <w:pStyle w:val="Default"/>
        <w:jc w:val="both"/>
        <w:rPr>
          <w:rFonts w:ascii="Arial" w:hAnsi="Arial" w:cs="Arial"/>
          <w:sz w:val="28"/>
          <w:szCs w:val="28"/>
          <w:lang w:val="es-ES"/>
        </w:rPr>
      </w:pPr>
      <w:r w:rsidRPr="00765735">
        <w:rPr>
          <w:rFonts w:ascii="Arial" w:hAnsi="Arial" w:cs="Arial"/>
          <w:sz w:val="28"/>
          <w:szCs w:val="28"/>
          <w:lang w:val="es-ES"/>
        </w:rPr>
        <w:t xml:space="preserve">c. Gerardo Echeita (2006). “Educación para la Inclusión o Educación sin exclusiones” revisar del cap. 3 ¿Por qué hablamos de educación inclusiva? La inclusión educativa como prevención para la exclusión social, las páginas 88-99. </w:t>
      </w:r>
    </w:p>
    <w:p w14:paraId="0403773F" w14:textId="77777777" w:rsidR="00D46A09" w:rsidRPr="00765735" w:rsidRDefault="00D46A09" w:rsidP="00D46A09">
      <w:pPr>
        <w:pStyle w:val="Default"/>
        <w:jc w:val="both"/>
        <w:rPr>
          <w:rFonts w:ascii="Arial" w:hAnsi="Arial" w:cs="Arial"/>
          <w:sz w:val="28"/>
          <w:szCs w:val="28"/>
          <w:lang w:val="es-ES"/>
        </w:rPr>
      </w:pPr>
    </w:p>
    <w:p w14:paraId="14025B52" w14:textId="77777777" w:rsidR="00D46A09" w:rsidRPr="00765735" w:rsidRDefault="00D46A09" w:rsidP="00D46A09">
      <w:pPr>
        <w:pStyle w:val="Default"/>
        <w:numPr>
          <w:ilvl w:val="1"/>
          <w:numId w:val="3"/>
        </w:numPr>
        <w:jc w:val="both"/>
        <w:rPr>
          <w:rFonts w:ascii="Arial" w:hAnsi="Arial" w:cs="Arial"/>
          <w:sz w:val="28"/>
          <w:szCs w:val="28"/>
          <w:lang w:val="es-ES"/>
        </w:rPr>
      </w:pPr>
      <w:r w:rsidRPr="00765735">
        <w:rPr>
          <w:rFonts w:ascii="Arial" w:hAnsi="Arial" w:cs="Arial"/>
          <w:sz w:val="28"/>
          <w:szCs w:val="28"/>
          <w:lang w:val="es-ES"/>
        </w:rPr>
        <w:t xml:space="preserve">Del índice de Inclusión Booth y Ainscow (2000), identificar el concepto “barreras para el aprendizaje y la participación”. </w:t>
      </w:r>
    </w:p>
    <w:p w14:paraId="39760B71" w14:textId="77777777" w:rsidR="00D46A09" w:rsidRPr="00765735" w:rsidRDefault="00D46A09" w:rsidP="00D46A09">
      <w:pPr>
        <w:pStyle w:val="Default"/>
        <w:jc w:val="both"/>
        <w:rPr>
          <w:rFonts w:ascii="Arial" w:hAnsi="Arial" w:cs="Arial"/>
          <w:sz w:val="28"/>
          <w:szCs w:val="28"/>
          <w:lang w:val="es-ES"/>
        </w:rPr>
      </w:pPr>
    </w:p>
    <w:p w14:paraId="00A1BFCD" w14:textId="77777777" w:rsidR="00D46A09" w:rsidRPr="00765735" w:rsidRDefault="00D46A09" w:rsidP="00D46A09">
      <w:pPr>
        <w:spacing w:after="0" w:line="240" w:lineRule="auto"/>
        <w:jc w:val="both"/>
        <w:rPr>
          <w:rFonts w:ascii="Arial" w:eastAsia="Times New Roman" w:hAnsi="Arial" w:cs="Arial"/>
          <w:sz w:val="28"/>
          <w:szCs w:val="28"/>
          <w:lang w:val="es-ES"/>
        </w:rPr>
      </w:pPr>
    </w:p>
    <w:p w14:paraId="5847D577" w14:textId="77777777" w:rsidR="00D46A09" w:rsidRPr="00765735" w:rsidRDefault="00D46A09" w:rsidP="00D46A09">
      <w:pPr>
        <w:spacing w:after="0" w:line="240" w:lineRule="auto"/>
        <w:jc w:val="both"/>
        <w:rPr>
          <w:rFonts w:ascii="Arial" w:eastAsia="Times New Roman" w:hAnsi="Arial" w:cs="Arial"/>
          <w:sz w:val="28"/>
          <w:szCs w:val="28"/>
          <w:lang w:val="es-ES"/>
        </w:rPr>
      </w:pPr>
      <w:r w:rsidRPr="00765735">
        <w:rPr>
          <w:rFonts w:ascii="Arial" w:eastAsia="Times New Roman" w:hAnsi="Arial" w:cs="Arial"/>
          <w:sz w:val="28"/>
          <w:szCs w:val="28"/>
          <w:lang w:val="es-ES"/>
        </w:rPr>
        <w:t>Algunos puntos de referencia para guiar la discusión son</w:t>
      </w:r>
    </w:p>
    <w:p w14:paraId="56D526B3" w14:textId="77777777" w:rsidR="00D46A09" w:rsidRPr="00765735" w:rsidRDefault="00D46A09" w:rsidP="00D46A09">
      <w:pPr>
        <w:spacing w:after="0" w:line="240" w:lineRule="auto"/>
        <w:jc w:val="both"/>
        <w:rPr>
          <w:rFonts w:ascii="Arial" w:eastAsia="Times New Roman" w:hAnsi="Arial" w:cs="Arial"/>
          <w:sz w:val="28"/>
          <w:szCs w:val="28"/>
          <w:lang w:val="es-ES"/>
        </w:rPr>
      </w:pPr>
    </w:p>
    <w:p w14:paraId="4A3A789E" w14:textId="77777777" w:rsidR="00D46A09" w:rsidRPr="00765735" w:rsidRDefault="00D46A09" w:rsidP="00D46A09">
      <w:pPr>
        <w:spacing w:after="0" w:line="240" w:lineRule="auto"/>
        <w:jc w:val="both"/>
        <w:rPr>
          <w:rFonts w:ascii="Arial" w:eastAsia="Times New Roman" w:hAnsi="Arial" w:cs="Arial"/>
          <w:sz w:val="28"/>
          <w:szCs w:val="28"/>
          <w:lang w:val="es-ES"/>
        </w:rPr>
      </w:pPr>
      <w:r w:rsidRPr="00765735">
        <w:rPr>
          <w:rFonts w:ascii="Arial" w:eastAsia="Times New Roman" w:hAnsi="Arial" w:cs="Arial"/>
          <w:sz w:val="28"/>
          <w:szCs w:val="28"/>
          <w:lang w:val="es-ES"/>
        </w:rPr>
        <w:t xml:space="preserve"> (UNESCO, 1994): </w:t>
      </w:r>
    </w:p>
    <w:p w14:paraId="40322C33" w14:textId="77777777" w:rsidR="00D46A09" w:rsidRPr="00765735" w:rsidRDefault="00D46A09" w:rsidP="00D46A09">
      <w:pPr>
        <w:spacing w:after="0" w:line="240" w:lineRule="auto"/>
        <w:jc w:val="both"/>
        <w:rPr>
          <w:rFonts w:ascii="Arial" w:eastAsia="Times New Roman" w:hAnsi="Arial" w:cs="Arial"/>
          <w:sz w:val="28"/>
          <w:szCs w:val="28"/>
          <w:lang w:val="es-ES"/>
        </w:rPr>
      </w:pPr>
      <w:proofErr w:type="gramStart"/>
      <w:r w:rsidRPr="00765735">
        <w:rPr>
          <w:rFonts w:ascii="Arial" w:eastAsia="Times New Roman" w:hAnsi="Arial" w:cs="Arial"/>
          <w:sz w:val="28"/>
          <w:szCs w:val="28"/>
          <w:lang w:val="es-ES"/>
        </w:rPr>
        <w:t>▪¿</w:t>
      </w:r>
      <w:proofErr w:type="gramEnd"/>
      <w:r w:rsidRPr="00765735">
        <w:rPr>
          <w:rFonts w:ascii="Arial" w:eastAsia="Times New Roman" w:hAnsi="Arial" w:cs="Arial"/>
          <w:sz w:val="28"/>
          <w:szCs w:val="28"/>
          <w:lang w:val="es-ES"/>
        </w:rPr>
        <w:t>Predomina todavía en el medio de los profesionales de la educación el punto de vista del “alumno individual” (teoría del déficit) con respecto a las dificultades educativas?</w:t>
      </w:r>
    </w:p>
    <w:p w14:paraId="5FD68275" w14:textId="77777777" w:rsidR="00D46A09" w:rsidRPr="00765735" w:rsidRDefault="00D46A09" w:rsidP="00D46A09">
      <w:pPr>
        <w:spacing w:after="0" w:line="240" w:lineRule="auto"/>
        <w:jc w:val="both"/>
        <w:rPr>
          <w:rFonts w:ascii="Arial" w:eastAsia="Times New Roman" w:hAnsi="Arial" w:cs="Arial"/>
          <w:sz w:val="28"/>
          <w:szCs w:val="28"/>
          <w:lang w:val="es-ES"/>
        </w:rPr>
      </w:pPr>
    </w:p>
    <w:p w14:paraId="4357ABDA" w14:textId="77777777" w:rsidR="00D46A09" w:rsidRPr="00765735" w:rsidRDefault="00D46A09" w:rsidP="00D46A09">
      <w:pPr>
        <w:spacing w:after="0" w:line="240" w:lineRule="auto"/>
        <w:jc w:val="both"/>
        <w:rPr>
          <w:rFonts w:ascii="Arial" w:eastAsia="Times New Roman" w:hAnsi="Arial" w:cs="Arial"/>
          <w:sz w:val="28"/>
          <w:szCs w:val="28"/>
          <w:lang w:val="es-ES"/>
        </w:rPr>
      </w:pPr>
      <w:r w:rsidRPr="00765735">
        <w:rPr>
          <w:rFonts w:ascii="Arial" w:eastAsia="Times New Roman" w:hAnsi="Arial" w:cs="Arial"/>
          <w:sz w:val="28"/>
          <w:szCs w:val="28"/>
          <w:lang w:val="es-ES"/>
        </w:rPr>
        <w:t>▪ ¿Están ustedes de acuerdo con las críticas formuladas contra la manera de ver del alumno individual”?</w:t>
      </w:r>
    </w:p>
    <w:p w14:paraId="1568B2E0" w14:textId="77777777" w:rsidR="00D46A09" w:rsidRPr="00765735" w:rsidRDefault="00D46A09" w:rsidP="00D46A09">
      <w:pPr>
        <w:spacing w:after="0" w:line="240" w:lineRule="auto"/>
        <w:jc w:val="both"/>
        <w:rPr>
          <w:rFonts w:ascii="Arial" w:eastAsia="Times New Roman" w:hAnsi="Arial" w:cs="Arial"/>
          <w:sz w:val="28"/>
          <w:szCs w:val="28"/>
          <w:lang w:val="es-ES"/>
        </w:rPr>
      </w:pPr>
      <w:r w:rsidRPr="00765735">
        <w:rPr>
          <w:rFonts w:ascii="Arial" w:eastAsia="Times New Roman" w:hAnsi="Arial" w:cs="Arial"/>
          <w:sz w:val="28"/>
          <w:szCs w:val="28"/>
          <w:lang w:val="es-ES"/>
        </w:rPr>
        <w:t>▪ ¿Están de acuerdo en que todos los alumnos son diversos y por tanto todos pueden, en un momento dado experimentar dificultades en clase? ▪ ¿En qué medida corresponde tu propia manera de pensar con lo expuesto con la interactivas y contextuales?</w:t>
      </w:r>
    </w:p>
    <w:p w14:paraId="6CA2E555" w14:textId="77777777" w:rsidR="00D46A09" w:rsidRPr="00765735" w:rsidRDefault="00D46A09" w:rsidP="00D46A09">
      <w:pPr>
        <w:spacing w:after="0" w:line="240" w:lineRule="auto"/>
        <w:jc w:val="both"/>
        <w:rPr>
          <w:rFonts w:ascii="Arial" w:eastAsia="Times New Roman" w:hAnsi="Arial" w:cs="Arial"/>
          <w:sz w:val="28"/>
          <w:szCs w:val="28"/>
          <w:lang w:val="es-ES"/>
        </w:rPr>
      </w:pPr>
      <w:r w:rsidRPr="00765735">
        <w:rPr>
          <w:rFonts w:ascii="Arial" w:eastAsia="Times New Roman" w:hAnsi="Arial" w:cs="Arial"/>
          <w:sz w:val="28"/>
          <w:szCs w:val="28"/>
          <w:lang w:val="es-ES"/>
        </w:rPr>
        <w:t>▪ ¿Qué usos positivos ha tenido el término necesidades educativas especiales y porqué está siendo suplantado por el de “barreras para el aprendizaje”?</w:t>
      </w:r>
    </w:p>
    <w:p w14:paraId="4044E34B" w14:textId="77777777" w:rsidR="00D46A09" w:rsidRPr="00765735" w:rsidRDefault="00D46A09" w:rsidP="00D46A09">
      <w:pPr>
        <w:spacing w:after="0" w:line="240" w:lineRule="auto"/>
        <w:jc w:val="both"/>
        <w:rPr>
          <w:rFonts w:ascii="Arial" w:eastAsia="Times New Roman" w:hAnsi="Arial" w:cs="Arial"/>
          <w:sz w:val="28"/>
          <w:szCs w:val="28"/>
          <w:lang w:val="es-ES"/>
        </w:rPr>
      </w:pPr>
      <w:r w:rsidRPr="00765735">
        <w:rPr>
          <w:rFonts w:ascii="Arial" w:eastAsia="Times New Roman" w:hAnsi="Arial" w:cs="Arial"/>
          <w:sz w:val="28"/>
          <w:szCs w:val="28"/>
          <w:lang w:val="es-ES"/>
        </w:rPr>
        <w:t>▪ ¿Qué implica en la formación docente y en la práctica educativa que la Inclusión pueda tener diversos significados? (algo más que un derecho y un lugar, educación para todos, como participación, como valor, como garantía social).</w:t>
      </w:r>
    </w:p>
    <w:p w14:paraId="2DD08000" w14:textId="77777777" w:rsidR="00D46A09" w:rsidRPr="00765735" w:rsidRDefault="00D46A09" w:rsidP="00D46A09">
      <w:pPr>
        <w:jc w:val="both"/>
        <w:rPr>
          <w:rFonts w:ascii="Arial" w:hAnsi="Arial" w:cs="Arial"/>
          <w:sz w:val="28"/>
          <w:szCs w:val="28"/>
          <w:lang w:val="es-ES"/>
        </w:rPr>
      </w:pPr>
    </w:p>
    <w:p w14:paraId="32CB4BFA" w14:textId="77777777" w:rsidR="00D46A09" w:rsidRPr="00765735" w:rsidRDefault="00D46A09" w:rsidP="00D46A09">
      <w:pPr>
        <w:jc w:val="both"/>
        <w:rPr>
          <w:rFonts w:ascii="Arial" w:hAnsi="Arial" w:cs="Arial"/>
          <w:sz w:val="28"/>
          <w:szCs w:val="28"/>
          <w:lang w:val="es-ES"/>
        </w:rPr>
      </w:pPr>
    </w:p>
    <w:p w14:paraId="3C2E96B4" w14:textId="77777777" w:rsidR="00D46A09" w:rsidRPr="00765735" w:rsidRDefault="00D46A09" w:rsidP="00D46A09">
      <w:pPr>
        <w:jc w:val="both"/>
        <w:rPr>
          <w:rFonts w:ascii="Arial" w:hAnsi="Arial" w:cs="Arial"/>
          <w:sz w:val="28"/>
          <w:szCs w:val="28"/>
          <w:lang w:val="es-ES"/>
        </w:rPr>
      </w:pPr>
    </w:p>
    <w:p w14:paraId="62584BE8" w14:textId="77777777" w:rsidR="00D46A09" w:rsidRPr="00765735" w:rsidRDefault="00D46A09" w:rsidP="00D46A09">
      <w:pPr>
        <w:jc w:val="both"/>
        <w:rPr>
          <w:rFonts w:ascii="Arial" w:hAnsi="Arial" w:cs="Arial"/>
          <w:sz w:val="28"/>
          <w:szCs w:val="28"/>
          <w:lang w:val="es-ES"/>
        </w:rPr>
      </w:pPr>
    </w:p>
    <w:p w14:paraId="7064FF49" w14:textId="77777777" w:rsidR="008771BE" w:rsidRPr="008771BE" w:rsidRDefault="008771BE" w:rsidP="008771BE">
      <w:pPr>
        <w:spacing w:after="160" w:line="259" w:lineRule="auto"/>
        <w:jc w:val="both"/>
        <w:rPr>
          <w:rFonts w:ascii="Arial" w:eastAsia="Times New Roman" w:hAnsi="Arial" w:cs="Arial"/>
          <w:sz w:val="28"/>
          <w:szCs w:val="28"/>
          <w:lang w:val="es-ES" w:eastAsia="es-ES"/>
        </w:rPr>
      </w:pPr>
    </w:p>
    <w:p w14:paraId="6DA284F5" w14:textId="77777777" w:rsidR="008771BE" w:rsidRPr="008771BE" w:rsidRDefault="008771BE" w:rsidP="008771BE">
      <w:pPr>
        <w:spacing w:after="160" w:line="259" w:lineRule="auto"/>
        <w:jc w:val="both"/>
        <w:rPr>
          <w:rFonts w:ascii="Arial" w:hAnsi="Arial" w:cs="Arial"/>
          <w:sz w:val="28"/>
          <w:szCs w:val="28"/>
          <w:lang w:val="es-ES"/>
        </w:rPr>
      </w:pPr>
      <w:r w:rsidRPr="008771BE">
        <w:rPr>
          <w:rFonts w:ascii="Arial" w:eastAsia="Times New Roman" w:hAnsi="Arial" w:cs="Arial"/>
          <w:sz w:val="28"/>
          <w:szCs w:val="28"/>
          <w:lang w:val="es-ES" w:eastAsia="es-ES"/>
        </w:rPr>
        <w:t xml:space="preserve">EXITOS </w:t>
      </w:r>
    </w:p>
    <w:p w14:paraId="0ED3AB82" w14:textId="77777777" w:rsidR="00D46A09" w:rsidRPr="00765735" w:rsidRDefault="008771BE" w:rsidP="00D46A09">
      <w:pPr>
        <w:jc w:val="both"/>
        <w:rPr>
          <w:rFonts w:ascii="Arial" w:hAnsi="Arial" w:cs="Arial"/>
          <w:sz w:val="28"/>
          <w:szCs w:val="28"/>
          <w:lang w:val="es-ES"/>
        </w:rPr>
      </w:pPr>
      <w:r>
        <w:rPr>
          <w:rFonts w:ascii="Arial" w:hAnsi="Arial" w:cs="Arial"/>
          <w:sz w:val="28"/>
          <w:szCs w:val="28"/>
          <w:lang w:val="es-ES"/>
        </w:rPr>
        <w:t xml:space="preserve"> </w:t>
      </w:r>
    </w:p>
    <w:p w14:paraId="6967617B" w14:textId="77777777" w:rsidR="00D46A09" w:rsidRDefault="00D46A09">
      <w:r>
        <w:t xml:space="preserve"> </w:t>
      </w:r>
    </w:p>
    <w:sectPr w:rsidR="00D46A09">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2625" w14:textId="77777777" w:rsidR="00720F94" w:rsidRDefault="00720F94" w:rsidP="00D46A09">
      <w:pPr>
        <w:spacing w:after="0" w:line="240" w:lineRule="auto"/>
      </w:pPr>
      <w:r>
        <w:separator/>
      </w:r>
    </w:p>
  </w:endnote>
  <w:endnote w:type="continuationSeparator" w:id="0">
    <w:p w14:paraId="16EBEDF4" w14:textId="77777777" w:rsidR="00720F94" w:rsidRDefault="00720F94" w:rsidP="00D46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27304" w14:textId="77777777" w:rsidR="00720F94" w:rsidRDefault="00720F94" w:rsidP="00D46A09">
      <w:pPr>
        <w:spacing w:after="0" w:line="240" w:lineRule="auto"/>
      </w:pPr>
      <w:r>
        <w:separator/>
      </w:r>
    </w:p>
  </w:footnote>
  <w:footnote w:type="continuationSeparator" w:id="0">
    <w:p w14:paraId="5D412E7B" w14:textId="77777777" w:rsidR="00720F94" w:rsidRDefault="00720F94" w:rsidP="00D46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B299" w14:textId="77777777" w:rsidR="00D46A09" w:rsidRDefault="00D46A09">
    <w:pPr>
      <w:pStyle w:val="Encabezado"/>
    </w:pPr>
    <w:r>
      <w:rPr>
        <w:noProof/>
        <w:lang w:eastAsia="es-ES"/>
      </w:rPr>
      <w:drawing>
        <wp:anchor distT="0" distB="0" distL="114300" distR="114300" simplePos="0" relativeHeight="251659264" behindDoc="0" locked="0" layoutInCell="1" allowOverlap="1" wp14:anchorId="4896D114" wp14:editId="5CDFCC66">
          <wp:simplePos x="0" y="0"/>
          <wp:positionH relativeFrom="margin">
            <wp:align>left</wp:align>
          </wp:positionH>
          <wp:positionV relativeFrom="paragraph">
            <wp:posOffset>-219710</wp:posOffset>
          </wp:positionV>
          <wp:extent cx="5593080" cy="657225"/>
          <wp:effectExtent l="0" t="0" r="7620" b="9525"/>
          <wp:wrapTopAndBottom/>
          <wp:docPr id="1" name="gráficos1"/>
          <wp:cNvGraphicFramePr/>
          <a:graphic xmlns:a="http://schemas.openxmlformats.org/drawingml/2006/main">
            <a:graphicData uri="http://schemas.openxmlformats.org/drawingml/2006/picture">
              <pic:pic xmlns:pic="http://schemas.openxmlformats.org/drawingml/2006/picture">
                <pic:nvPicPr>
                  <pic:cNvPr id="4" name="gráficos1"/>
                  <pic:cNvPicPr/>
                </pic:nvPicPr>
                <pic:blipFill>
                  <a:blip r:embed="rId1">
                    <a:lum/>
                    <a:alphaModFix/>
                    <a:extLst>
                      <a:ext uri="{28A0092B-C50C-407E-A947-70E740481C1C}">
                        <a14:useLocalDpi xmlns:a14="http://schemas.microsoft.com/office/drawing/2010/main" val="0"/>
                      </a:ext>
                    </a:extLst>
                  </a:blip>
                  <a:srcRect/>
                  <a:stretch>
                    <a:fillRect/>
                  </a:stretch>
                </pic:blipFill>
                <pic:spPr>
                  <a:xfrm>
                    <a:off x="0" y="0"/>
                    <a:ext cx="5593080" cy="657225"/>
                  </a:xfrm>
                  <a:prstGeom prst="rect">
                    <a:avLst/>
                  </a:prstGeom>
                  <a:solidFill>
                    <a:srgbClr val="FFFFFF"/>
                  </a:solidFill>
                  <a:ln>
                    <a:noFill/>
                    <a:prstDash/>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E59F0"/>
    <w:multiLevelType w:val="hybridMultilevel"/>
    <w:tmpl w:val="44AE3A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33B10E6"/>
    <w:multiLevelType w:val="hybridMultilevel"/>
    <w:tmpl w:val="2AC656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6032484"/>
    <w:multiLevelType w:val="multilevel"/>
    <w:tmpl w:val="DB167928"/>
    <w:lvl w:ilvl="0">
      <w:start w:val="1"/>
      <w:numFmt w:val="decimal"/>
      <w:lvlText w:val="%1."/>
      <w:lvlJc w:val="left"/>
      <w:pPr>
        <w:ind w:left="720" w:hanging="360"/>
      </w:pPr>
      <w:rPr>
        <w:b/>
      </w:rPr>
    </w:lvl>
    <w:lvl w:ilvl="1">
      <w:start w:val="1"/>
      <w:numFmt w:val="lowerLetter"/>
      <w:lvlText w:val="%2."/>
      <w:lvlJc w:val="left"/>
      <w:pPr>
        <w:ind w:left="786"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7395905">
    <w:abstractNumId w:val="0"/>
  </w:num>
  <w:num w:numId="2" w16cid:durableId="214778716">
    <w:abstractNumId w:val="1"/>
  </w:num>
  <w:num w:numId="3" w16cid:durableId="1480415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09"/>
    <w:rsid w:val="000E021A"/>
    <w:rsid w:val="000E0F50"/>
    <w:rsid w:val="004E192A"/>
    <w:rsid w:val="005B047A"/>
    <w:rsid w:val="00720F94"/>
    <w:rsid w:val="008771BE"/>
    <w:rsid w:val="00A319DF"/>
    <w:rsid w:val="00D46A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9C2F"/>
  <w15:chartTrackingRefBased/>
  <w15:docId w15:val="{087DCC5D-7B88-4E1C-BE33-405BAC7C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A09"/>
    <w:pPr>
      <w:spacing w:after="200" w:line="276" w:lineRule="auto"/>
    </w:pPr>
    <w:rPr>
      <w:rFonts w:cs="Times New Roman"/>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46A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6A09"/>
  </w:style>
  <w:style w:type="paragraph" w:styleId="Piedepgina">
    <w:name w:val="footer"/>
    <w:basedOn w:val="Normal"/>
    <w:link w:val="PiedepginaCar"/>
    <w:uiPriority w:val="99"/>
    <w:unhideWhenUsed/>
    <w:rsid w:val="00D46A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6A09"/>
  </w:style>
  <w:style w:type="paragraph" w:styleId="Prrafodelista">
    <w:name w:val="List Paragraph"/>
    <w:basedOn w:val="Normal"/>
    <w:uiPriority w:val="34"/>
    <w:qFormat/>
    <w:rsid w:val="00D46A09"/>
    <w:pPr>
      <w:ind w:left="720"/>
      <w:contextualSpacing/>
    </w:pPr>
  </w:style>
  <w:style w:type="paragraph" w:styleId="NormalWeb">
    <w:name w:val="Normal (Web)"/>
    <w:basedOn w:val="Normal"/>
    <w:uiPriority w:val="99"/>
    <w:semiHidden/>
    <w:unhideWhenUsed/>
    <w:rsid w:val="00D46A09"/>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D46A09"/>
    <w:rPr>
      <w:b/>
      <w:bCs/>
    </w:rPr>
  </w:style>
  <w:style w:type="character" w:styleId="Hipervnculo">
    <w:name w:val="Hyperlink"/>
    <w:basedOn w:val="Fuentedeprrafopredeter"/>
    <w:uiPriority w:val="99"/>
    <w:unhideWhenUsed/>
    <w:rsid w:val="00D46A09"/>
    <w:rPr>
      <w:color w:val="0563C1" w:themeColor="hyperlink"/>
      <w:u w:val="single"/>
    </w:rPr>
  </w:style>
  <w:style w:type="paragraph" w:customStyle="1" w:styleId="Default">
    <w:name w:val="Default"/>
    <w:rsid w:val="00D46A09"/>
    <w:pPr>
      <w:autoSpaceDE w:val="0"/>
      <w:autoSpaceDN w:val="0"/>
      <w:adjustRightInd w:val="0"/>
      <w:spacing w:after="0" w:line="240" w:lineRule="auto"/>
    </w:pPr>
    <w:rPr>
      <w:rFonts w:ascii="Cambria" w:hAnsi="Cambria" w:cs="Cambria"/>
      <w:color w:val="000000"/>
      <w:sz w:val="24"/>
      <w:szCs w:val="24"/>
      <w:lang w:val="en-US"/>
    </w:rPr>
  </w:style>
  <w:style w:type="paragraph" w:customStyle="1" w:styleId="Standard">
    <w:name w:val="Standard"/>
    <w:rsid w:val="00D46A09"/>
    <w:pPr>
      <w:widowControl w:val="0"/>
      <w:suppressAutoHyphens/>
      <w:autoSpaceDN w:val="0"/>
      <w:spacing w:after="0" w:line="240" w:lineRule="auto"/>
      <w:textAlignment w:val="baseline"/>
    </w:pPr>
    <w:rPr>
      <w:rFonts w:ascii="Liberation Serif" w:eastAsia="SimSun" w:hAnsi="Liberation Serif" w:cs="Mangal"/>
      <w:kern w:val="3"/>
      <w:sz w:val="24"/>
      <w:szCs w:val="24"/>
      <w:lang w:val="es-CO" w:eastAsia="zh-CN" w:bidi="hi-IN"/>
    </w:rPr>
  </w:style>
  <w:style w:type="paragraph" w:styleId="Sinespaciado">
    <w:name w:val="No Spacing"/>
    <w:uiPriority w:val="1"/>
    <w:qFormat/>
    <w:rsid w:val="00D46A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biblioteca.unp.edu.ar/asignaturas/pracensen/files/curriegb/EDUCACION_ESPECI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1373</Words>
  <Characters>7554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Lopez Linux</cp:lastModifiedBy>
  <cp:revision>2</cp:revision>
  <dcterms:created xsi:type="dcterms:W3CDTF">2026-05-20T17:35:00Z</dcterms:created>
  <dcterms:modified xsi:type="dcterms:W3CDTF">2026-05-20T17:35:00Z</dcterms:modified>
</cp:coreProperties>
</file>