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9BC" w:rsidRDefault="00666956" w:rsidP="00BC26A6">
      <w:pPr>
        <w:jc w:val="center"/>
        <w:rPr>
          <w:b/>
          <w:u w:val="single"/>
        </w:rPr>
      </w:pPr>
      <w:r w:rsidRPr="00C2021D">
        <w:rPr>
          <w:b/>
          <w:u w:val="single"/>
        </w:rPr>
        <w:t xml:space="preserve">Analyse </w:t>
      </w:r>
      <w:r w:rsidR="00C2021D" w:rsidRPr="00C2021D">
        <w:rPr>
          <w:b/>
          <w:u w:val="single"/>
        </w:rPr>
        <w:t>Itération</w:t>
      </w:r>
      <w:r w:rsidRPr="00C2021D">
        <w:rPr>
          <w:b/>
          <w:u w:val="single"/>
        </w:rPr>
        <w:t xml:space="preserve"> </w:t>
      </w:r>
      <w:r w:rsidR="009A7F2F">
        <w:rPr>
          <w:b/>
          <w:u w:val="single"/>
        </w:rPr>
        <w:t>2</w:t>
      </w:r>
      <w:r w:rsidRPr="00C2021D">
        <w:rPr>
          <w:b/>
          <w:u w:val="single"/>
        </w:rPr>
        <w:t>: Projet ANC3</w:t>
      </w:r>
    </w:p>
    <w:p w:rsidR="00F41DEF" w:rsidRPr="00A3340B" w:rsidRDefault="00F41DEF" w:rsidP="00F41DEF">
      <w:pPr>
        <w:rPr>
          <w:b/>
          <w:color w:val="215868" w:themeColor="accent5" w:themeShade="80"/>
          <w:sz w:val="26"/>
          <w:szCs w:val="26"/>
        </w:rPr>
      </w:pPr>
      <w:r w:rsidRPr="00A3340B">
        <w:rPr>
          <w:b/>
          <w:color w:val="215868" w:themeColor="accent5" w:themeShade="80"/>
          <w:sz w:val="26"/>
          <w:szCs w:val="26"/>
        </w:rPr>
        <w:t>Use Case</w:t>
      </w:r>
    </w:p>
    <w:p w:rsidR="00BC26A6" w:rsidRDefault="00927C61" w:rsidP="00BC26A6">
      <w:pPr>
        <w:jc w:val="center"/>
        <w:rPr>
          <w:b/>
          <w:u w:val="single"/>
        </w:rPr>
      </w:pPr>
      <w:r>
        <w:rPr>
          <w:noProof/>
          <w:lang w:eastAsia="fr-BE"/>
        </w:rPr>
        <w:drawing>
          <wp:inline distT="0" distB="0" distL="0" distR="0" wp14:anchorId="35DFE101" wp14:editId="68C7A154">
            <wp:extent cx="2914650" cy="1619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4650" cy="1619250"/>
                    </a:xfrm>
                    <a:prstGeom prst="rect">
                      <a:avLst/>
                    </a:prstGeom>
                  </pic:spPr>
                </pic:pic>
              </a:graphicData>
            </a:graphic>
          </wp:inline>
        </w:drawing>
      </w:r>
    </w:p>
    <w:p w:rsidR="00D859BC" w:rsidRPr="00A3340B" w:rsidRDefault="00D859BC" w:rsidP="00F41DEF">
      <w:pPr>
        <w:rPr>
          <w:b/>
          <w:color w:val="215868" w:themeColor="accent5" w:themeShade="80"/>
          <w:sz w:val="26"/>
          <w:szCs w:val="26"/>
        </w:rPr>
      </w:pPr>
      <w:r w:rsidRPr="00A3340B">
        <w:rPr>
          <w:b/>
          <w:color w:val="215868" w:themeColor="accent5" w:themeShade="80"/>
          <w:sz w:val="26"/>
          <w:szCs w:val="26"/>
        </w:rPr>
        <w:t>Description Use Case Scrabble</w:t>
      </w:r>
    </w:p>
    <w:p w:rsidR="00D859BC" w:rsidRPr="006F1757" w:rsidRDefault="00927C61" w:rsidP="00F41DEF">
      <w:pPr>
        <w:rPr>
          <w:b/>
          <w:u w:val="single"/>
        </w:rPr>
      </w:pPr>
      <w:r>
        <w:rPr>
          <w:b/>
          <w:u w:val="single"/>
        </w:rPr>
        <w:t>Placer lettres (</w:t>
      </w:r>
      <w:r w:rsidR="00D859BC" w:rsidRPr="006F1757">
        <w:rPr>
          <w:b/>
          <w:u w:val="single"/>
        </w:rPr>
        <w:t>Jouer</w:t>
      </w:r>
      <w:r>
        <w:rPr>
          <w:b/>
          <w:u w:val="single"/>
        </w:rPr>
        <w:t>):</w:t>
      </w:r>
    </w:p>
    <w:p w:rsidR="00D72AFD" w:rsidRDefault="00D859BC" w:rsidP="00D859BC">
      <w:r w:rsidRPr="00D80C39">
        <w:rPr>
          <w:color w:val="4F81BD" w:themeColor="accent1"/>
        </w:rPr>
        <w:t>Description </w:t>
      </w:r>
      <w:r>
        <w:t>:</w:t>
      </w:r>
      <w:r w:rsidRPr="0068028C">
        <w:t xml:space="preserve"> </w:t>
      </w:r>
      <w:r>
        <w:t>Une fois que le joueur lance la partie le système va générer</w:t>
      </w:r>
      <w:r w:rsidR="00D72AFD">
        <w:t xml:space="preserve"> l'interface du Scrabble et va l'afficher en distribuant 7</w:t>
      </w:r>
      <w:r w:rsidR="00D72AFD" w:rsidRPr="00D72AFD">
        <w:t xml:space="preserve"> </w:t>
      </w:r>
      <w:r w:rsidR="00D72AFD">
        <w:t>jetons de façon aléatoire au joueur sur son chevalet.</w:t>
      </w:r>
      <w:r w:rsidR="00D72AFD">
        <w:t xml:space="preserve"> Ensuite le joueur va placer ses jetons à la main sur le plateau de jeu, une fois placé, il valide son tour en cliquant sur valider et le système va remplir le chevalet du joueur. Le joueur place donc des nouvelles lettres sur le plateau à chaque tour. Le système arrête la partie lorsque tous les jetons présents dans le sac ont été joués.</w:t>
      </w:r>
    </w:p>
    <w:p w:rsidR="00D859BC" w:rsidRDefault="00D859BC" w:rsidP="00D859BC">
      <w:r w:rsidRPr="00D80C39">
        <w:rPr>
          <w:color w:val="4F81BD" w:themeColor="accent1"/>
        </w:rPr>
        <w:t>Acteur principal </w:t>
      </w:r>
      <w:r>
        <w:t>: Joueur, système</w:t>
      </w:r>
    </w:p>
    <w:p w:rsidR="00D859BC" w:rsidRDefault="00D859BC" w:rsidP="00D859BC">
      <w:pPr>
        <w:tabs>
          <w:tab w:val="right" w:pos="9026"/>
        </w:tabs>
      </w:pPr>
      <w:r w:rsidRPr="00D80C39">
        <w:rPr>
          <w:color w:val="4F81BD" w:themeColor="accent1"/>
        </w:rPr>
        <w:t>Acteurs secondaire </w:t>
      </w:r>
      <w:r>
        <w:t>: /</w:t>
      </w:r>
      <w:r>
        <w:tab/>
      </w:r>
    </w:p>
    <w:p w:rsidR="00D859BC" w:rsidRDefault="00D859BC" w:rsidP="00D859BC">
      <w:r w:rsidRPr="00D80C39">
        <w:rPr>
          <w:color w:val="4F81BD" w:themeColor="accent1"/>
        </w:rPr>
        <w:t>Préconditions</w:t>
      </w:r>
      <w:r>
        <w:t> : La partie doit être lancée.</w:t>
      </w:r>
    </w:p>
    <w:p w:rsidR="00D859BC" w:rsidRDefault="00D859BC" w:rsidP="00D859BC">
      <w:r w:rsidRPr="00D80C39">
        <w:rPr>
          <w:color w:val="4F81BD" w:themeColor="accent1"/>
        </w:rPr>
        <w:t>Post conditions </w:t>
      </w:r>
      <w:r>
        <w:t>: /</w:t>
      </w:r>
    </w:p>
    <w:p w:rsidR="00D859BC" w:rsidRDefault="00D859BC" w:rsidP="00D859BC">
      <w:r w:rsidRPr="00D80C39">
        <w:rPr>
          <w:color w:val="4F81BD" w:themeColor="accent1"/>
        </w:rPr>
        <w:t>Flot principal </w:t>
      </w:r>
      <w:r>
        <w:t xml:space="preserve">: </w:t>
      </w:r>
    </w:p>
    <w:p w:rsidR="00A530B7" w:rsidRDefault="00A530B7" w:rsidP="00A530B7">
      <w:pPr>
        <w:pStyle w:val="Paragraphedeliste"/>
        <w:numPr>
          <w:ilvl w:val="0"/>
          <w:numId w:val="3"/>
        </w:numPr>
        <w:spacing w:line="256" w:lineRule="auto"/>
      </w:pPr>
      <w:r>
        <w:t xml:space="preserve">La partie se lance </w:t>
      </w:r>
    </w:p>
    <w:p w:rsidR="00A530B7" w:rsidRDefault="00A530B7" w:rsidP="00A530B7">
      <w:pPr>
        <w:pStyle w:val="Paragraphedeliste"/>
        <w:numPr>
          <w:ilvl w:val="0"/>
          <w:numId w:val="3"/>
        </w:numPr>
        <w:spacing w:line="256" w:lineRule="auto"/>
      </w:pPr>
      <w:r>
        <w:t xml:space="preserve">Le système génère </w:t>
      </w:r>
      <w:r w:rsidR="00D72AFD">
        <w:t>la grille et l'affiche l'interface à l'écran</w:t>
      </w:r>
    </w:p>
    <w:p w:rsidR="00A530B7" w:rsidRDefault="00A530B7" w:rsidP="00A530B7">
      <w:pPr>
        <w:pStyle w:val="Paragraphedeliste"/>
        <w:numPr>
          <w:ilvl w:val="0"/>
          <w:numId w:val="3"/>
        </w:numPr>
        <w:spacing w:line="256" w:lineRule="auto"/>
      </w:pPr>
      <w:r>
        <w:t>Le système distribue 7 jetons sur le chevalet du joueur</w:t>
      </w:r>
    </w:p>
    <w:p w:rsidR="00A530B7" w:rsidRDefault="00D72AFD" w:rsidP="00A530B7">
      <w:pPr>
        <w:pStyle w:val="Paragraphedeliste"/>
        <w:numPr>
          <w:ilvl w:val="0"/>
          <w:numId w:val="3"/>
        </w:numPr>
        <w:spacing w:line="256" w:lineRule="auto"/>
      </w:pPr>
      <w:r>
        <w:t>a)    Le joueur place ses</w:t>
      </w:r>
      <w:r w:rsidR="00A530B7">
        <w:t xml:space="preserve"> jeton</w:t>
      </w:r>
      <w:r>
        <w:t>s sur la grille</w:t>
      </w:r>
    </w:p>
    <w:p w:rsidR="00A530B7" w:rsidRDefault="00A530B7" w:rsidP="00A530B7">
      <w:pPr>
        <w:pStyle w:val="Paragraphedeliste"/>
        <w:numPr>
          <w:ilvl w:val="0"/>
          <w:numId w:val="4"/>
        </w:numPr>
        <w:spacing w:line="256" w:lineRule="auto"/>
      </w:pPr>
      <w:r>
        <w:t xml:space="preserve">Valide son </w:t>
      </w:r>
      <w:r w:rsidR="00D72AFD">
        <w:t>tour</w:t>
      </w:r>
    </w:p>
    <w:p w:rsidR="00A530B7" w:rsidRDefault="00D72AFD" w:rsidP="00A530B7">
      <w:pPr>
        <w:pStyle w:val="Paragraphedeliste"/>
        <w:numPr>
          <w:ilvl w:val="0"/>
          <w:numId w:val="3"/>
        </w:numPr>
        <w:spacing w:line="256" w:lineRule="auto"/>
      </w:pPr>
      <w:r>
        <w:t xml:space="preserve">Le système affiche les </w:t>
      </w:r>
      <w:r w:rsidR="00A530B7">
        <w:t>lettre</w:t>
      </w:r>
      <w:r>
        <w:t>s</w:t>
      </w:r>
      <w:r w:rsidR="00A530B7">
        <w:t xml:space="preserve"> sur </w:t>
      </w:r>
      <w:r>
        <w:t>les cases et clôture le tour</w:t>
      </w:r>
    </w:p>
    <w:p w:rsidR="00D72AFD" w:rsidRDefault="00D72AFD" w:rsidP="00A530B7">
      <w:pPr>
        <w:pStyle w:val="Paragraphedeliste"/>
        <w:numPr>
          <w:ilvl w:val="0"/>
          <w:numId w:val="3"/>
        </w:numPr>
        <w:spacing w:line="256" w:lineRule="auto"/>
      </w:pPr>
      <w:r>
        <w:t>Le système redistribue des jetons (le même nombre de jetons qui a été joué au tour d'avant)</w:t>
      </w:r>
    </w:p>
    <w:p w:rsidR="00D72AFD" w:rsidRDefault="00D72AFD" w:rsidP="00A530B7">
      <w:pPr>
        <w:pStyle w:val="Paragraphedeliste"/>
        <w:numPr>
          <w:ilvl w:val="0"/>
          <w:numId w:val="3"/>
        </w:numPr>
        <w:spacing w:line="256" w:lineRule="auto"/>
      </w:pPr>
      <w:r>
        <w:t>Le joueur joue un nouveau tour tant qu'il y a des lettres dans le sac</w:t>
      </w:r>
    </w:p>
    <w:p w:rsidR="00D72AFD" w:rsidRPr="00B61020" w:rsidRDefault="00D72AFD" w:rsidP="00D859BC">
      <w:pPr>
        <w:pStyle w:val="Paragraphedeliste"/>
        <w:numPr>
          <w:ilvl w:val="0"/>
          <w:numId w:val="3"/>
        </w:numPr>
        <w:spacing w:line="256" w:lineRule="auto"/>
      </w:pPr>
      <w:r>
        <w:t>Une fois le sac vide le système arrête la partie</w:t>
      </w:r>
    </w:p>
    <w:p w:rsidR="00D859BC" w:rsidRDefault="00D859BC" w:rsidP="00D859BC">
      <w:r w:rsidRPr="00D80C39">
        <w:rPr>
          <w:color w:val="4F81BD" w:themeColor="accent1"/>
        </w:rPr>
        <w:t>Flots alternatifs</w:t>
      </w:r>
      <w:r>
        <w:t xml:space="preserve">: </w:t>
      </w:r>
    </w:p>
    <w:p w:rsidR="00D72AFD" w:rsidRDefault="00D859BC" w:rsidP="00C2021D">
      <w:r>
        <w:t>Case déjà utilisée sur la grille.</w:t>
      </w:r>
    </w:p>
    <w:p w:rsidR="003050D0" w:rsidRDefault="003050D0" w:rsidP="00C2021D"/>
    <w:p w:rsidR="003050D0" w:rsidRPr="006F1757" w:rsidRDefault="003050D0" w:rsidP="003050D0">
      <w:pPr>
        <w:rPr>
          <w:b/>
          <w:u w:val="single"/>
        </w:rPr>
      </w:pPr>
      <w:r>
        <w:rPr>
          <w:b/>
          <w:u w:val="single"/>
        </w:rPr>
        <w:lastRenderedPageBreak/>
        <w:t>Générer nouvelle fenêtre:</w:t>
      </w:r>
    </w:p>
    <w:p w:rsidR="003050D0" w:rsidRDefault="003050D0" w:rsidP="003050D0">
      <w:r w:rsidRPr="00D80C39">
        <w:rPr>
          <w:color w:val="4F81BD" w:themeColor="accent1"/>
        </w:rPr>
        <w:t>Description </w:t>
      </w:r>
      <w:r>
        <w:t>:</w:t>
      </w:r>
      <w:r w:rsidRPr="0068028C">
        <w:t xml:space="preserve"> </w:t>
      </w:r>
      <w:r>
        <w:t>Pendant la partie, le joueur peut à tout moment générer une nouvelle fenêtre.</w:t>
      </w:r>
    </w:p>
    <w:p w:rsidR="003050D0" w:rsidRDefault="003050D0" w:rsidP="003050D0">
      <w:r w:rsidRPr="00D80C39">
        <w:rPr>
          <w:color w:val="4F81BD" w:themeColor="accent1"/>
        </w:rPr>
        <w:t>Acteur principal </w:t>
      </w:r>
      <w:r>
        <w:t>: Joueur, système</w:t>
      </w:r>
    </w:p>
    <w:p w:rsidR="003050D0" w:rsidRDefault="003050D0" w:rsidP="003050D0">
      <w:pPr>
        <w:tabs>
          <w:tab w:val="right" w:pos="9026"/>
        </w:tabs>
      </w:pPr>
      <w:r w:rsidRPr="00D80C39">
        <w:rPr>
          <w:color w:val="4F81BD" w:themeColor="accent1"/>
        </w:rPr>
        <w:t>Acteurs secondaire </w:t>
      </w:r>
      <w:r>
        <w:t>: /</w:t>
      </w:r>
      <w:r>
        <w:tab/>
      </w:r>
    </w:p>
    <w:p w:rsidR="003050D0" w:rsidRDefault="003050D0" w:rsidP="003050D0">
      <w:r w:rsidRPr="00D80C39">
        <w:rPr>
          <w:color w:val="4F81BD" w:themeColor="accent1"/>
        </w:rPr>
        <w:t>Préconditions</w:t>
      </w:r>
      <w:r>
        <w:t> : La partie doit être lancée.</w:t>
      </w:r>
    </w:p>
    <w:p w:rsidR="003050D0" w:rsidRDefault="003050D0" w:rsidP="003050D0">
      <w:r w:rsidRPr="00D80C39">
        <w:rPr>
          <w:color w:val="4F81BD" w:themeColor="accent1"/>
        </w:rPr>
        <w:t>Post conditions </w:t>
      </w:r>
      <w:r>
        <w:t>: /</w:t>
      </w:r>
    </w:p>
    <w:p w:rsidR="003050D0" w:rsidRDefault="003050D0" w:rsidP="003050D0">
      <w:r w:rsidRPr="00D80C39">
        <w:rPr>
          <w:color w:val="4F81BD" w:themeColor="accent1"/>
        </w:rPr>
        <w:t>Flot principal </w:t>
      </w:r>
      <w:r>
        <w:t xml:space="preserve">: </w:t>
      </w:r>
    </w:p>
    <w:p w:rsidR="003050D0" w:rsidRDefault="003050D0" w:rsidP="003050D0">
      <w:pPr>
        <w:pStyle w:val="Paragraphedeliste"/>
        <w:numPr>
          <w:ilvl w:val="0"/>
          <w:numId w:val="5"/>
        </w:numPr>
        <w:spacing w:line="256" w:lineRule="auto"/>
      </w:pPr>
      <w:r>
        <w:t>Le joueur clique sur la case "Générer nouvelle fenêtre".</w:t>
      </w:r>
    </w:p>
    <w:p w:rsidR="003050D0" w:rsidRPr="00B61020" w:rsidRDefault="003050D0" w:rsidP="003050D0">
      <w:pPr>
        <w:pStyle w:val="Paragraphedeliste"/>
        <w:numPr>
          <w:ilvl w:val="0"/>
          <w:numId w:val="5"/>
        </w:numPr>
        <w:spacing w:line="256" w:lineRule="auto"/>
      </w:pPr>
      <w:r>
        <w:t>Le système génère et affiche une fenêtre identique.</w:t>
      </w:r>
    </w:p>
    <w:p w:rsidR="003050D0" w:rsidRDefault="003050D0" w:rsidP="00C2021D">
      <w:r w:rsidRPr="00D80C39">
        <w:rPr>
          <w:color w:val="4F81BD" w:themeColor="accent1"/>
        </w:rPr>
        <w:t>Flots alternatifs</w:t>
      </w:r>
      <w:r w:rsidR="001E5597">
        <w:t>: /</w:t>
      </w:r>
    </w:p>
    <w:p w:rsidR="00141411" w:rsidRDefault="00141411" w:rsidP="00C2021D"/>
    <w:p w:rsidR="00141411" w:rsidRDefault="00141411" w:rsidP="00C2021D"/>
    <w:p w:rsidR="00141411" w:rsidRDefault="00141411" w:rsidP="00C2021D"/>
    <w:p w:rsidR="00141411" w:rsidRDefault="00141411" w:rsidP="00C2021D"/>
    <w:p w:rsidR="00141411" w:rsidRDefault="00141411" w:rsidP="00C2021D"/>
    <w:p w:rsidR="00141411" w:rsidRDefault="00141411" w:rsidP="00C2021D"/>
    <w:p w:rsidR="00141411" w:rsidRDefault="00141411" w:rsidP="00C2021D"/>
    <w:p w:rsidR="00141411" w:rsidRDefault="00141411" w:rsidP="00C2021D"/>
    <w:p w:rsidR="00141411" w:rsidRDefault="00141411" w:rsidP="00C2021D"/>
    <w:p w:rsidR="00141411" w:rsidRDefault="00141411" w:rsidP="00C2021D"/>
    <w:p w:rsidR="00141411" w:rsidRDefault="00141411" w:rsidP="00C2021D"/>
    <w:p w:rsidR="00141411" w:rsidRDefault="00141411" w:rsidP="00C2021D"/>
    <w:p w:rsidR="00141411" w:rsidRDefault="00141411" w:rsidP="00C2021D"/>
    <w:p w:rsidR="00141411" w:rsidRDefault="00141411" w:rsidP="00C2021D"/>
    <w:p w:rsidR="00141411" w:rsidRDefault="00141411" w:rsidP="00C2021D"/>
    <w:p w:rsidR="00141411" w:rsidRDefault="00141411" w:rsidP="00C2021D"/>
    <w:p w:rsidR="00141411" w:rsidRDefault="00141411" w:rsidP="00C2021D"/>
    <w:p w:rsidR="00141411" w:rsidRPr="00B61020" w:rsidRDefault="00141411" w:rsidP="00C2021D"/>
    <w:p w:rsidR="00C2021D" w:rsidRPr="00A3340B" w:rsidRDefault="004D5FE3" w:rsidP="00C2021D">
      <w:pPr>
        <w:rPr>
          <w:b/>
          <w:color w:val="215868" w:themeColor="accent5" w:themeShade="80"/>
          <w:sz w:val="26"/>
          <w:szCs w:val="26"/>
        </w:rPr>
      </w:pPr>
      <w:r w:rsidRPr="00A3340B">
        <w:rPr>
          <w:b/>
          <w:color w:val="215868" w:themeColor="accent5" w:themeShade="80"/>
          <w:sz w:val="26"/>
          <w:szCs w:val="26"/>
        </w:rPr>
        <w:lastRenderedPageBreak/>
        <w:t>DSS:</w:t>
      </w:r>
    </w:p>
    <w:p w:rsidR="004D5FE3" w:rsidRPr="00C2021D" w:rsidRDefault="005B2A1A" w:rsidP="00C2021D">
      <w:r>
        <w:rPr>
          <w:noProof/>
          <w:lang w:eastAsia="fr-BE"/>
        </w:rPr>
        <w:drawing>
          <wp:inline distT="0" distB="0" distL="0" distR="0" wp14:anchorId="449F8181" wp14:editId="1940FD1A">
            <wp:extent cx="6115050" cy="57425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15879" cy="5743309"/>
                    </a:xfrm>
                    <a:prstGeom prst="rect">
                      <a:avLst/>
                    </a:prstGeom>
                  </pic:spPr>
                </pic:pic>
              </a:graphicData>
            </a:graphic>
          </wp:inline>
        </w:drawing>
      </w:r>
    </w:p>
    <w:p w:rsidR="00666956" w:rsidRDefault="00666956" w:rsidP="00666956"/>
    <w:p w:rsidR="007F0CF7" w:rsidRDefault="007F0CF7" w:rsidP="00666956"/>
    <w:p w:rsidR="007F0CF7" w:rsidRDefault="007F0CF7" w:rsidP="00666956"/>
    <w:p w:rsidR="007F0CF7" w:rsidRDefault="007F0CF7" w:rsidP="00666956"/>
    <w:p w:rsidR="007F0CF7" w:rsidRDefault="007F0CF7" w:rsidP="00666956"/>
    <w:p w:rsidR="007F0CF7" w:rsidRDefault="007F0CF7" w:rsidP="00666956"/>
    <w:p w:rsidR="00BA73E1" w:rsidRDefault="00BA73E1" w:rsidP="00666956"/>
    <w:p w:rsidR="007F0CF7" w:rsidRDefault="007F0CF7" w:rsidP="00666956"/>
    <w:p w:rsidR="00C914AB" w:rsidRPr="00C914AB" w:rsidRDefault="00C914AB" w:rsidP="00666956">
      <w:pPr>
        <w:rPr>
          <w:b/>
          <w:color w:val="215868" w:themeColor="accent5" w:themeShade="80"/>
          <w:sz w:val="26"/>
          <w:szCs w:val="26"/>
        </w:rPr>
      </w:pPr>
      <w:r w:rsidRPr="00C914AB">
        <w:rPr>
          <w:b/>
          <w:color w:val="215868" w:themeColor="accent5" w:themeShade="80"/>
          <w:sz w:val="26"/>
          <w:szCs w:val="26"/>
        </w:rPr>
        <w:lastRenderedPageBreak/>
        <w:t>Domaine:</w:t>
      </w:r>
    </w:p>
    <w:p w:rsidR="00C914AB" w:rsidRDefault="00DC1C9D" w:rsidP="00666956">
      <w:r>
        <w:rPr>
          <w:noProof/>
          <w:lang w:eastAsia="fr-BE"/>
        </w:rPr>
        <w:drawing>
          <wp:inline distT="0" distB="0" distL="0" distR="0" wp14:anchorId="2CAE0143" wp14:editId="07B120DB">
            <wp:extent cx="5731510" cy="4756556"/>
            <wp:effectExtent l="0" t="0" r="254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756556"/>
                    </a:xfrm>
                    <a:prstGeom prst="rect">
                      <a:avLst/>
                    </a:prstGeom>
                  </pic:spPr>
                </pic:pic>
              </a:graphicData>
            </a:graphic>
          </wp:inline>
        </w:drawing>
      </w:r>
      <w:bookmarkStart w:id="0" w:name="_GoBack"/>
      <w:bookmarkEnd w:id="0"/>
    </w:p>
    <w:p w:rsidR="00260AF2" w:rsidRDefault="00260AF2" w:rsidP="00666956">
      <w:pPr>
        <w:rPr>
          <w:b/>
          <w:color w:val="215868" w:themeColor="accent5" w:themeShade="80"/>
          <w:sz w:val="26"/>
          <w:szCs w:val="26"/>
        </w:rPr>
      </w:pPr>
    </w:p>
    <w:p w:rsidR="00260AF2" w:rsidRDefault="00260AF2" w:rsidP="00666956">
      <w:pPr>
        <w:rPr>
          <w:i/>
        </w:rPr>
      </w:pPr>
    </w:p>
    <w:p w:rsidR="00176AB9" w:rsidRDefault="00176AB9" w:rsidP="00666956">
      <w:pPr>
        <w:rPr>
          <w:i/>
        </w:rPr>
      </w:pPr>
    </w:p>
    <w:p w:rsidR="00176AB9" w:rsidRDefault="00176AB9" w:rsidP="00666956">
      <w:pPr>
        <w:rPr>
          <w:b/>
          <w:color w:val="215868" w:themeColor="accent5" w:themeShade="80"/>
          <w:sz w:val="26"/>
          <w:szCs w:val="26"/>
        </w:rPr>
      </w:pPr>
    </w:p>
    <w:p w:rsidR="00260AF2" w:rsidRDefault="00260AF2" w:rsidP="00666956">
      <w:pPr>
        <w:rPr>
          <w:b/>
          <w:color w:val="215868" w:themeColor="accent5" w:themeShade="80"/>
          <w:sz w:val="26"/>
          <w:szCs w:val="26"/>
        </w:rPr>
      </w:pPr>
    </w:p>
    <w:p w:rsidR="00260AF2" w:rsidRDefault="00260AF2" w:rsidP="00666956">
      <w:pPr>
        <w:rPr>
          <w:b/>
          <w:color w:val="215868" w:themeColor="accent5" w:themeShade="80"/>
          <w:sz w:val="26"/>
          <w:szCs w:val="26"/>
        </w:rPr>
      </w:pPr>
    </w:p>
    <w:p w:rsidR="00260AF2" w:rsidRDefault="00260AF2" w:rsidP="00666956">
      <w:pPr>
        <w:rPr>
          <w:b/>
          <w:color w:val="215868" w:themeColor="accent5" w:themeShade="80"/>
          <w:sz w:val="26"/>
          <w:szCs w:val="26"/>
        </w:rPr>
      </w:pPr>
    </w:p>
    <w:p w:rsidR="00260AF2" w:rsidRDefault="00260AF2" w:rsidP="00666956">
      <w:pPr>
        <w:rPr>
          <w:b/>
          <w:color w:val="215868" w:themeColor="accent5" w:themeShade="80"/>
          <w:sz w:val="26"/>
          <w:szCs w:val="26"/>
        </w:rPr>
      </w:pPr>
    </w:p>
    <w:p w:rsidR="00260AF2" w:rsidRDefault="00260AF2" w:rsidP="00666956">
      <w:pPr>
        <w:rPr>
          <w:b/>
          <w:color w:val="215868" w:themeColor="accent5" w:themeShade="80"/>
          <w:sz w:val="26"/>
          <w:szCs w:val="26"/>
        </w:rPr>
      </w:pPr>
    </w:p>
    <w:p w:rsidR="00260AF2" w:rsidRPr="00260AF2" w:rsidRDefault="00260AF2" w:rsidP="00666956">
      <w:pPr>
        <w:rPr>
          <w:b/>
          <w:color w:val="215868" w:themeColor="accent5" w:themeShade="80"/>
          <w:sz w:val="26"/>
          <w:szCs w:val="26"/>
        </w:rPr>
      </w:pPr>
    </w:p>
    <w:p w:rsidR="00D06F92" w:rsidRDefault="00260AF2" w:rsidP="00666956">
      <w:r w:rsidRPr="00260AF2">
        <w:rPr>
          <w:b/>
          <w:color w:val="215868" w:themeColor="accent5" w:themeShade="80"/>
          <w:sz w:val="26"/>
          <w:szCs w:val="26"/>
        </w:rPr>
        <w:lastRenderedPageBreak/>
        <w:t>Classes logicielles:</w:t>
      </w:r>
    </w:p>
    <w:p w:rsidR="00CA2E8E" w:rsidRDefault="009F4C7C" w:rsidP="00666956">
      <w:r>
        <w:rPr>
          <w:noProof/>
          <w:lang w:eastAsia="fr-BE"/>
        </w:rPr>
        <w:drawing>
          <wp:inline distT="0" distB="0" distL="0" distR="0" wp14:anchorId="24F96B51" wp14:editId="2053F0E9">
            <wp:extent cx="6192160" cy="50958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9243" cy="5101704"/>
                    </a:xfrm>
                    <a:prstGeom prst="rect">
                      <a:avLst/>
                    </a:prstGeom>
                  </pic:spPr>
                </pic:pic>
              </a:graphicData>
            </a:graphic>
          </wp:inline>
        </w:drawing>
      </w:r>
    </w:p>
    <w:p w:rsidR="00D06F92" w:rsidRPr="00444ADF" w:rsidRDefault="00444ADF" w:rsidP="00666956">
      <w:pPr>
        <w:rPr>
          <w:u w:val="single"/>
        </w:rPr>
      </w:pPr>
      <w:r w:rsidRPr="00444ADF">
        <w:rPr>
          <w:u w:val="single"/>
        </w:rPr>
        <w:t>Remarque :</w:t>
      </w:r>
    </w:p>
    <w:p w:rsidR="00444ADF" w:rsidRDefault="00444ADF" w:rsidP="00666956">
      <w:r>
        <w:t xml:space="preserve">Utilisation d’un contrôleur pour l’instant et grande subdivision des classes de </w:t>
      </w:r>
      <w:proofErr w:type="spellStart"/>
      <w:r>
        <w:t>view</w:t>
      </w:r>
      <w:proofErr w:type="spellEnd"/>
      <w:r>
        <w:t xml:space="preserve"> pour une meilleure lisibilité.</w:t>
      </w:r>
    </w:p>
    <w:sectPr w:rsidR="00444ADF">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BEC" w:rsidRDefault="00456BEC" w:rsidP="00DB3069">
      <w:pPr>
        <w:spacing w:after="0" w:line="240" w:lineRule="auto"/>
      </w:pPr>
      <w:r>
        <w:separator/>
      </w:r>
    </w:p>
  </w:endnote>
  <w:endnote w:type="continuationSeparator" w:id="0">
    <w:p w:rsidR="00456BEC" w:rsidRDefault="00456BEC" w:rsidP="00DB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062085"/>
      <w:docPartObj>
        <w:docPartGallery w:val="Page Numbers (Bottom of Page)"/>
        <w:docPartUnique/>
      </w:docPartObj>
    </w:sdtPr>
    <w:sdtEndPr/>
    <w:sdtContent>
      <w:p w:rsidR="00A0561B" w:rsidRDefault="00A0561B">
        <w:pPr>
          <w:pStyle w:val="Pieddepage"/>
          <w:jc w:val="right"/>
        </w:pPr>
        <w:r>
          <w:fldChar w:fldCharType="begin"/>
        </w:r>
        <w:r>
          <w:instrText>PAGE   \* MERGEFORMAT</w:instrText>
        </w:r>
        <w:r>
          <w:fldChar w:fldCharType="separate"/>
        </w:r>
        <w:r w:rsidR="00DC1C9D" w:rsidRPr="00DC1C9D">
          <w:rPr>
            <w:noProof/>
            <w:lang w:val="fr-FR"/>
          </w:rPr>
          <w:t>3</w:t>
        </w:r>
        <w:r>
          <w:fldChar w:fldCharType="end"/>
        </w:r>
      </w:p>
    </w:sdtContent>
  </w:sdt>
  <w:p w:rsidR="00A0561B" w:rsidRDefault="00A0561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BEC" w:rsidRDefault="00456BEC" w:rsidP="00DB3069">
      <w:pPr>
        <w:spacing w:after="0" w:line="240" w:lineRule="auto"/>
      </w:pPr>
      <w:r>
        <w:separator/>
      </w:r>
    </w:p>
  </w:footnote>
  <w:footnote w:type="continuationSeparator" w:id="0">
    <w:p w:rsidR="00456BEC" w:rsidRDefault="00456BEC" w:rsidP="00DB3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E8B" w:rsidRDefault="00656E8B">
    <w:pPr>
      <w:pStyle w:val="En-tte"/>
    </w:pPr>
    <w:r>
      <w:t>GRAU Raphael – HAMMENECKER Ga</w:t>
    </w:r>
    <w:r w:rsidR="00457BE7">
      <w:t>ë</w:t>
    </w:r>
    <w:r>
      <w:t>tan</w:t>
    </w:r>
  </w:p>
  <w:p w:rsidR="00DB3069" w:rsidRDefault="00DB3069">
    <w:pPr>
      <w:pStyle w:val="En-tte"/>
    </w:pPr>
  </w:p>
  <w:p w:rsidR="00656E8B" w:rsidRDefault="00656E8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4BE0"/>
    <w:multiLevelType w:val="hybridMultilevel"/>
    <w:tmpl w:val="C0EA854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262760E7"/>
    <w:multiLevelType w:val="hybridMultilevel"/>
    <w:tmpl w:val="6E24EE0A"/>
    <w:lvl w:ilvl="0" w:tplc="AC5CE2C0">
      <w:start w:val="1"/>
      <w:numFmt w:val="decimal"/>
      <w:lvlText w:val="%1."/>
      <w:lvlJc w:val="left"/>
      <w:pPr>
        <w:ind w:left="108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2B4F2564"/>
    <w:multiLevelType w:val="hybridMultilevel"/>
    <w:tmpl w:val="68FE3F34"/>
    <w:lvl w:ilvl="0" w:tplc="8734663C">
      <w:start w:val="2"/>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956"/>
    <w:rsid w:val="000E63D3"/>
    <w:rsid w:val="00141411"/>
    <w:rsid w:val="00176AB9"/>
    <w:rsid w:val="001E5597"/>
    <w:rsid w:val="002362BC"/>
    <w:rsid w:val="0024166B"/>
    <w:rsid w:val="00260AF2"/>
    <w:rsid w:val="00286448"/>
    <w:rsid w:val="003050D0"/>
    <w:rsid w:val="00323CF9"/>
    <w:rsid w:val="00405006"/>
    <w:rsid w:val="00444ADF"/>
    <w:rsid w:val="00456BEC"/>
    <w:rsid w:val="00457BE7"/>
    <w:rsid w:val="004B1CBB"/>
    <w:rsid w:val="004B39A2"/>
    <w:rsid w:val="004D5FE3"/>
    <w:rsid w:val="005B2A1A"/>
    <w:rsid w:val="005F4CFF"/>
    <w:rsid w:val="00641EBC"/>
    <w:rsid w:val="00656E8B"/>
    <w:rsid w:val="00666956"/>
    <w:rsid w:val="00674BD6"/>
    <w:rsid w:val="006C55BD"/>
    <w:rsid w:val="006F1757"/>
    <w:rsid w:val="007F0CF7"/>
    <w:rsid w:val="00866AE5"/>
    <w:rsid w:val="00881627"/>
    <w:rsid w:val="00927C61"/>
    <w:rsid w:val="0095041B"/>
    <w:rsid w:val="009921CD"/>
    <w:rsid w:val="009A7F2F"/>
    <w:rsid w:val="009F0C1F"/>
    <w:rsid w:val="009F4C7C"/>
    <w:rsid w:val="00A01C29"/>
    <w:rsid w:val="00A0561B"/>
    <w:rsid w:val="00A3340B"/>
    <w:rsid w:val="00A530B7"/>
    <w:rsid w:val="00B54488"/>
    <w:rsid w:val="00B61020"/>
    <w:rsid w:val="00BA73E1"/>
    <w:rsid w:val="00BC26A6"/>
    <w:rsid w:val="00C2021D"/>
    <w:rsid w:val="00C66073"/>
    <w:rsid w:val="00C914AB"/>
    <w:rsid w:val="00CA2E8E"/>
    <w:rsid w:val="00D06F92"/>
    <w:rsid w:val="00D72AFD"/>
    <w:rsid w:val="00D7696D"/>
    <w:rsid w:val="00D859BC"/>
    <w:rsid w:val="00DB3069"/>
    <w:rsid w:val="00DC1C9D"/>
    <w:rsid w:val="00E706D2"/>
    <w:rsid w:val="00F41DEF"/>
    <w:rsid w:val="00FE77C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D5F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5FE3"/>
    <w:rPr>
      <w:rFonts w:ascii="Tahoma" w:hAnsi="Tahoma" w:cs="Tahoma"/>
      <w:sz w:val="16"/>
      <w:szCs w:val="16"/>
    </w:rPr>
  </w:style>
  <w:style w:type="paragraph" w:styleId="Paragraphedeliste">
    <w:name w:val="List Paragraph"/>
    <w:basedOn w:val="Normal"/>
    <w:uiPriority w:val="34"/>
    <w:qFormat/>
    <w:rsid w:val="00E706D2"/>
    <w:pPr>
      <w:spacing w:after="160" w:line="259" w:lineRule="auto"/>
      <w:ind w:left="720"/>
      <w:contextualSpacing/>
    </w:pPr>
  </w:style>
  <w:style w:type="paragraph" w:styleId="En-tte">
    <w:name w:val="header"/>
    <w:basedOn w:val="Normal"/>
    <w:link w:val="En-tteCar"/>
    <w:uiPriority w:val="99"/>
    <w:unhideWhenUsed/>
    <w:rsid w:val="00DB3069"/>
    <w:pPr>
      <w:tabs>
        <w:tab w:val="center" w:pos="4536"/>
        <w:tab w:val="right" w:pos="9072"/>
      </w:tabs>
      <w:spacing w:after="0" w:line="240" w:lineRule="auto"/>
    </w:pPr>
  </w:style>
  <w:style w:type="character" w:customStyle="1" w:styleId="En-tteCar">
    <w:name w:val="En-tête Car"/>
    <w:basedOn w:val="Policepardfaut"/>
    <w:link w:val="En-tte"/>
    <w:uiPriority w:val="99"/>
    <w:rsid w:val="00DB3069"/>
  </w:style>
  <w:style w:type="paragraph" w:styleId="Pieddepage">
    <w:name w:val="footer"/>
    <w:basedOn w:val="Normal"/>
    <w:link w:val="PieddepageCar"/>
    <w:uiPriority w:val="99"/>
    <w:unhideWhenUsed/>
    <w:rsid w:val="00DB30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30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D5F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5FE3"/>
    <w:rPr>
      <w:rFonts w:ascii="Tahoma" w:hAnsi="Tahoma" w:cs="Tahoma"/>
      <w:sz w:val="16"/>
      <w:szCs w:val="16"/>
    </w:rPr>
  </w:style>
  <w:style w:type="paragraph" w:styleId="Paragraphedeliste">
    <w:name w:val="List Paragraph"/>
    <w:basedOn w:val="Normal"/>
    <w:uiPriority w:val="34"/>
    <w:qFormat/>
    <w:rsid w:val="00E706D2"/>
    <w:pPr>
      <w:spacing w:after="160" w:line="259" w:lineRule="auto"/>
      <w:ind w:left="720"/>
      <w:contextualSpacing/>
    </w:pPr>
  </w:style>
  <w:style w:type="paragraph" w:styleId="En-tte">
    <w:name w:val="header"/>
    <w:basedOn w:val="Normal"/>
    <w:link w:val="En-tteCar"/>
    <w:uiPriority w:val="99"/>
    <w:unhideWhenUsed/>
    <w:rsid w:val="00DB3069"/>
    <w:pPr>
      <w:tabs>
        <w:tab w:val="center" w:pos="4536"/>
        <w:tab w:val="right" w:pos="9072"/>
      </w:tabs>
      <w:spacing w:after="0" w:line="240" w:lineRule="auto"/>
    </w:pPr>
  </w:style>
  <w:style w:type="character" w:customStyle="1" w:styleId="En-tteCar">
    <w:name w:val="En-tête Car"/>
    <w:basedOn w:val="Policepardfaut"/>
    <w:link w:val="En-tte"/>
    <w:uiPriority w:val="99"/>
    <w:rsid w:val="00DB3069"/>
  </w:style>
  <w:style w:type="paragraph" w:styleId="Pieddepage">
    <w:name w:val="footer"/>
    <w:basedOn w:val="Normal"/>
    <w:link w:val="PieddepageCar"/>
    <w:uiPriority w:val="99"/>
    <w:unhideWhenUsed/>
    <w:rsid w:val="00DB30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3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80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39DD0-2204-4CBB-9B25-0A1935C9C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290</Words>
  <Characters>1601</Characters>
  <Application>Microsoft Office Word</Application>
  <DocSecurity>0</DocSecurity>
  <Lines>13</Lines>
  <Paragraphs>3</Paragraphs>
  <ScaleCrop>false</ScaleCrop>
  <Company>EPFC</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49</cp:revision>
  <dcterms:created xsi:type="dcterms:W3CDTF">2015-12-17T13:29:00Z</dcterms:created>
  <dcterms:modified xsi:type="dcterms:W3CDTF">2016-01-21T15:46:00Z</dcterms:modified>
</cp:coreProperties>
</file>