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A560" w14:textId="76401D6B" w:rsidR="00B25934" w:rsidRDefault="006B092A">
      <w:r>
        <w:t>Introduction to Java</w:t>
      </w:r>
    </w:p>
    <w:p w14:paraId="14B58E2E" w14:textId="19CCB984" w:rsidR="006B092A" w:rsidRDefault="006B092A">
      <w:r>
        <w:t>CS9053</w:t>
      </w:r>
      <w:r w:rsidR="00E46A6E">
        <w:t xml:space="preserve"> </w:t>
      </w:r>
    </w:p>
    <w:p w14:paraId="1547A9D0" w14:textId="4567F2D1" w:rsidR="006B092A" w:rsidRDefault="00A13455">
      <w:r>
        <w:t>Thursday</w:t>
      </w:r>
      <w:r w:rsidR="006B092A">
        <w:t xml:space="preserve"> 6</w:t>
      </w:r>
      <w:r w:rsidR="00E46A6E">
        <w:t>:</w:t>
      </w:r>
      <w:r>
        <w:t>0</w:t>
      </w:r>
      <w:r w:rsidR="00E46A6E">
        <w:t>0</w:t>
      </w:r>
      <w:r w:rsidR="006B092A">
        <w:t xml:space="preserve"> PM – </w:t>
      </w:r>
      <w:r>
        <w:t>8:30</w:t>
      </w:r>
      <w:r w:rsidR="006B092A">
        <w:t xml:space="preserve"> PM</w:t>
      </w:r>
    </w:p>
    <w:p w14:paraId="13D32E38" w14:textId="19BF342C" w:rsidR="00191B08" w:rsidRDefault="00191B08">
      <w:r>
        <w:t xml:space="preserve">Release: </w:t>
      </w:r>
      <w:r w:rsidR="00A13455">
        <w:t>May</w:t>
      </w:r>
      <w:r>
        <w:t xml:space="preserve"> </w:t>
      </w:r>
      <w:r w:rsidR="00E46A6E">
        <w:t>25</w:t>
      </w:r>
      <w:r w:rsidRPr="00191B08">
        <w:rPr>
          <w:vertAlign w:val="superscript"/>
        </w:rPr>
        <w:t>th</w:t>
      </w:r>
      <w:r>
        <w:t>, 202</w:t>
      </w:r>
      <w:r w:rsidR="00E46A6E">
        <w:t>3</w:t>
      </w:r>
    </w:p>
    <w:p w14:paraId="4A5DF22F" w14:textId="5451F719" w:rsidR="002C4F2F" w:rsidRDefault="002C4F2F">
      <w:r>
        <w:t xml:space="preserve">Due Date: </w:t>
      </w:r>
      <w:r w:rsidR="00A13455">
        <w:t>June</w:t>
      </w:r>
      <w:r w:rsidR="00E46A6E">
        <w:t>. 2</w:t>
      </w:r>
      <w:r w:rsidR="00E46A6E" w:rsidRPr="00E46A6E">
        <w:rPr>
          <w:vertAlign w:val="superscript"/>
        </w:rPr>
        <w:t>nd</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6998CD59"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810BDF">
        <w:t>June</w:t>
      </w:r>
      <w:r w:rsidR="000A6B4C">
        <w:t xml:space="preserve"> 202</w:t>
      </w:r>
      <w:r w:rsidR="00810BDF">
        <w:t>2</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43EC71D" w14:textId="5D78A4B1" w:rsidR="00F23813" w:rsidRDefault="00F23813"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00CC3719">
        <w:rPr>
          <w:rFonts w:ascii="Courier" w:hAnsi="Courier" w:cs="Calibri"/>
          <w:color w:val="000000"/>
          <w:sz w:val="20"/>
          <w:szCs w:val="20"/>
        </w:rPr>
        <w:t>PressureChange</w:t>
      </w:r>
      <w:proofErr w:type="spellEnd"/>
      <w:r>
        <w:rPr>
          <w:rFonts w:ascii="Calibri" w:hAnsi="Calibri" w:cs="Calibri"/>
          <w:color w:val="000000"/>
        </w:rPr>
        <w:t xml:space="preserve">, we see </w:t>
      </w:r>
      <w:r w:rsidR="00597A89">
        <w:rPr>
          <w:rFonts w:ascii="Calibri" w:hAnsi="Calibri" w:cs="Calibri"/>
          <w:color w:val="000000"/>
        </w:rPr>
        <w:t>an equation</w:t>
      </w:r>
      <w:r>
        <w:rPr>
          <w:rFonts w:ascii="Calibri" w:hAnsi="Calibri" w:cs="Calibri"/>
          <w:color w:val="000000"/>
        </w:rPr>
        <w:t xml:space="preserve"> needed for calculating </w:t>
      </w:r>
      <w:r w:rsidR="00CC3719">
        <w:rPr>
          <w:rFonts w:ascii="Calibri" w:hAnsi="Calibri" w:cs="Calibri"/>
          <w:color w:val="000000"/>
        </w:rPr>
        <w:t>the change in pressure of water through a pipe due to friction.</w:t>
      </w:r>
    </w:p>
    <w:p w14:paraId="62F55DD1" w14:textId="5E24CC63" w:rsidR="0094165C" w:rsidRDefault="0094165C" w:rsidP="0094165C">
      <w:pPr>
        <w:rPr>
          <w:rFonts w:ascii="Calibri" w:hAnsi="Calibri" w:cs="Calibri"/>
          <w:color w:val="000000"/>
        </w:rPr>
      </w:pPr>
    </w:p>
    <w:p w14:paraId="29FD6B00" w14:textId="3298A244" w:rsidR="00BE589C" w:rsidRDefault="00597A89" w:rsidP="00F23813">
      <w:pPr>
        <w:ind w:left="1080"/>
        <w:rPr>
          <w:rFonts w:ascii="Calibri" w:hAnsi="Calibri" w:cs="Calibri"/>
          <w:color w:val="000000" w:themeColor="text1"/>
        </w:rPr>
      </w:pPr>
      <w:r>
        <w:rPr>
          <w:rFonts w:ascii="Calibri" w:hAnsi="Calibri" w:cs="Calibri"/>
          <w:color w:val="000000" w:themeColor="text1"/>
        </w:rPr>
        <w:t>This is given by:</w:t>
      </w:r>
    </w:p>
    <w:p w14:paraId="2127DDDB" w14:textId="77777777" w:rsidR="00CC3719" w:rsidRDefault="00CC3719" w:rsidP="00F23813">
      <w:pPr>
        <w:ind w:left="1080"/>
        <w:rPr>
          <w:rFonts w:ascii="Calibri" w:hAnsi="Calibri" w:cs="Calibri"/>
          <w:color w:val="000000" w:themeColor="text1"/>
        </w:rPr>
      </w:pPr>
    </w:p>
    <w:p w14:paraId="00698298" w14:textId="6005FB1A" w:rsidR="00CC3719" w:rsidRPr="00CC3719" w:rsidRDefault="00CC3719" w:rsidP="00F23813">
      <w:pPr>
        <w:ind w:left="1080"/>
        <w:rPr>
          <w:rFonts w:ascii="Calibri" w:hAnsi="Calibri" w:cs="Calibri"/>
          <w:color w:val="000000"/>
          <w:sz w:val="32"/>
          <w:szCs w:val="32"/>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r>
      <m:oMath>
        <m:r>
          <w:rPr>
            <w:rFonts w:ascii="Cambria Math" w:hAnsi="Cambria Math" w:cs="Calibri"/>
            <w:color w:val="000000" w:themeColor="text1"/>
            <w:sz w:val="32"/>
            <w:szCs w:val="32"/>
          </w:rPr>
          <m:t xml:space="preserve">∆p= </m:t>
        </m:r>
        <m:f>
          <m:fPr>
            <m:ctrlPr>
              <w:rPr>
                <w:rFonts w:ascii="Cambria Math" w:hAnsi="Cambria Math" w:cs="Calibri"/>
                <w:i/>
                <w:color w:val="000000" w:themeColor="text1"/>
                <w:sz w:val="32"/>
                <w:szCs w:val="32"/>
              </w:rPr>
            </m:ctrlPr>
          </m:fPr>
          <m:num>
            <m:r>
              <w:rPr>
                <w:rFonts w:ascii="Cambria Math" w:hAnsi="Cambria Math" w:cs="Calibri"/>
                <w:color w:val="000000" w:themeColor="text1"/>
                <w:sz w:val="32"/>
                <w:szCs w:val="32"/>
              </w:rPr>
              <m:t>128</m:t>
            </m:r>
          </m:num>
          <m:den>
            <m:r>
              <w:rPr>
                <w:rFonts w:ascii="Cambria Math" w:hAnsi="Cambria Math" w:cs="Calibri"/>
                <w:color w:val="000000" w:themeColor="text1"/>
                <w:sz w:val="32"/>
                <w:szCs w:val="32"/>
              </w:rPr>
              <m:t>π</m:t>
            </m:r>
          </m:den>
        </m:f>
        <m:r>
          <w:rPr>
            <w:rFonts w:ascii="Cambria Math" w:hAnsi="Cambria Math" w:cs="Calibri"/>
            <w:color w:val="000000" w:themeColor="text1"/>
            <w:sz w:val="32"/>
            <w:szCs w:val="32"/>
          </w:rPr>
          <m:t>∙</m:t>
        </m:r>
        <m:f>
          <m:fPr>
            <m:ctrlPr>
              <w:rPr>
                <w:rFonts w:ascii="Cambria Math" w:hAnsi="Cambria Math" w:cs="Calibri"/>
                <w:i/>
                <w:color w:val="000000" w:themeColor="text1"/>
                <w:sz w:val="32"/>
                <w:szCs w:val="32"/>
              </w:rPr>
            </m:ctrlPr>
          </m:fPr>
          <m:num>
            <m:r>
              <w:rPr>
                <w:rFonts w:ascii="Cambria Math" w:hAnsi="Cambria Math" w:cs="Calibri"/>
                <w:color w:val="000000" w:themeColor="text1"/>
                <w:sz w:val="32"/>
                <w:szCs w:val="32"/>
              </w:rPr>
              <m:t>μQ</m:t>
            </m:r>
          </m:num>
          <m:den>
            <m:sSubSup>
              <m:sSubSupPr>
                <m:ctrlPr>
                  <w:rPr>
                    <w:rFonts w:ascii="Cambria Math" w:hAnsi="Cambria Math" w:cs="Calibri"/>
                    <w:i/>
                    <w:color w:val="000000" w:themeColor="text1"/>
                    <w:sz w:val="32"/>
                    <w:szCs w:val="32"/>
                  </w:rPr>
                </m:ctrlPr>
              </m:sSubSupPr>
              <m:e>
                <m:r>
                  <w:rPr>
                    <w:rFonts w:ascii="Cambria Math" w:hAnsi="Cambria Math" w:cs="Calibri"/>
                    <w:color w:val="000000" w:themeColor="text1"/>
                    <w:sz w:val="32"/>
                    <w:szCs w:val="32"/>
                  </w:rPr>
                  <m:t>D</m:t>
                </m:r>
              </m:e>
              <m:sub>
                <m:r>
                  <w:rPr>
                    <w:rFonts w:ascii="Cambria Math" w:hAnsi="Cambria Math" w:cs="Calibri"/>
                    <w:color w:val="000000" w:themeColor="text1"/>
                    <w:sz w:val="32"/>
                    <w:szCs w:val="32"/>
                  </w:rPr>
                  <m:t>c</m:t>
                </m:r>
              </m:sub>
              <m:sup>
                <m:r>
                  <w:rPr>
                    <w:rFonts w:ascii="Cambria Math" w:hAnsi="Cambria Math" w:cs="Calibri"/>
                    <w:color w:val="000000" w:themeColor="text1"/>
                    <w:sz w:val="32"/>
                    <w:szCs w:val="32"/>
                  </w:rPr>
                  <m:t>4</m:t>
                </m:r>
              </m:sup>
            </m:sSubSup>
          </m:den>
        </m:f>
        <m:r>
          <w:rPr>
            <w:rFonts w:ascii="Cambria Math" w:hAnsi="Cambria Math" w:cs="Calibri"/>
            <w:color w:val="000000" w:themeColor="text1"/>
            <w:sz w:val="32"/>
            <w:szCs w:val="32"/>
          </w:rPr>
          <m:t>L</m:t>
        </m:r>
      </m:oMath>
    </w:p>
    <w:p w14:paraId="3FEE0172" w14:textId="3C2A1E86" w:rsidR="00BE589C" w:rsidRDefault="00BE589C" w:rsidP="00CC3719">
      <w:pPr>
        <w:rPr>
          <w:rFonts w:ascii="Calibri" w:hAnsi="Calibri" w:cs="Calibri"/>
          <w:color w:val="000000"/>
        </w:rPr>
      </w:pPr>
    </w:p>
    <w:p w14:paraId="2C0174C6" w14:textId="010AC053" w:rsidR="00C7390C" w:rsidRDefault="00000000" w:rsidP="00C7390C">
      <w:pPr>
        <w:ind w:left="1080"/>
        <w:rPr>
          <w:rFonts w:ascii="Calibri" w:hAnsi="Calibri" w:cs="Calibri"/>
          <w:color w:val="000000"/>
        </w:rPr>
      </w:pPr>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c</m:t>
            </m:r>
          </m:sub>
        </m:sSub>
      </m:oMath>
      <w:r w:rsidR="00BE589C">
        <w:rPr>
          <w:rFonts w:ascii="Calibri" w:hAnsi="Calibri" w:cs="Calibri"/>
          <w:color w:val="000000"/>
        </w:rPr>
        <w:t xml:space="preserve">= </w:t>
      </w:r>
      <w:r w:rsidR="00CC3719">
        <w:rPr>
          <w:rFonts w:ascii="Calibri" w:hAnsi="Calibri" w:cs="Calibri"/>
          <w:color w:val="000000"/>
        </w:rPr>
        <w:t>Diameter of a circular pipe in (m)</w:t>
      </w:r>
    </w:p>
    <w:p w14:paraId="7EE97AA6" w14:textId="426CB91A" w:rsidR="00C7390C" w:rsidRDefault="00C7390C" w:rsidP="00C7390C">
      <w:pPr>
        <w:ind w:left="1080"/>
        <w:rPr>
          <w:rFonts w:ascii="Calibri" w:hAnsi="Calibri" w:cs="Calibri"/>
          <w:color w:val="000000"/>
        </w:rPr>
      </w:pPr>
      <w:r>
        <w:rPr>
          <w:rFonts w:ascii="Calibri" w:hAnsi="Calibri" w:cs="Calibri"/>
          <w:color w:val="000000"/>
        </w:rPr>
        <w:sym w:font="Symbol" w:char="F020"/>
      </w:r>
      <w:r w:rsidR="00CC3719">
        <w:rPr>
          <w:rFonts w:ascii="Calibri" w:hAnsi="Calibri" w:cs="Calibri"/>
          <w:color w:val="000000"/>
        </w:rPr>
        <w:t>L</w:t>
      </w:r>
      <w:r>
        <w:rPr>
          <w:rFonts w:ascii="Calibri" w:hAnsi="Calibri" w:cs="Calibri"/>
          <w:i/>
          <w:iCs/>
          <w:color w:val="000000"/>
        </w:rPr>
        <w:t xml:space="preserve"> = </w:t>
      </w:r>
      <w:r w:rsidR="00CC3719">
        <w:rPr>
          <w:rFonts w:ascii="Calibri" w:hAnsi="Calibri" w:cs="Calibri"/>
          <w:color w:val="000000"/>
        </w:rPr>
        <w:t>length of pipe (m</w:t>
      </w:r>
      <w:r>
        <w:rPr>
          <w:rFonts w:ascii="Calibri" w:hAnsi="Calibri" w:cs="Calibri"/>
          <w:color w:val="000000"/>
        </w:rPr>
        <w:t>)</w:t>
      </w:r>
    </w:p>
    <w:p w14:paraId="2FEEE67C" w14:textId="7E116332" w:rsidR="00C7390C" w:rsidRDefault="00CC3719" w:rsidP="00C7390C">
      <w:pPr>
        <w:ind w:left="1080"/>
        <w:rPr>
          <w:rFonts w:ascii="Calibri" w:hAnsi="Calibri" w:cs="Calibri"/>
          <w:color w:val="000000"/>
        </w:rPr>
      </w:pPr>
      <w:r>
        <w:rPr>
          <w:rFonts w:ascii="Symbol" w:hAnsi="Symbol" w:cs="Calibri"/>
          <w:i/>
          <w:iCs/>
          <w:color w:val="000000"/>
        </w:rPr>
        <w:t>m</w:t>
      </w:r>
      <w:r w:rsidR="00C7390C">
        <w:rPr>
          <w:rFonts w:ascii="Calibri" w:hAnsi="Calibri" w:cs="Calibri"/>
          <w:i/>
          <w:iCs/>
          <w:color w:val="000000"/>
        </w:rPr>
        <w:t xml:space="preserve"> =</w:t>
      </w:r>
      <w:r w:rsidR="00C7390C">
        <w:rPr>
          <w:rFonts w:ascii="Calibri" w:hAnsi="Calibri" w:cs="Calibri"/>
          <w:color w:val="000000"/>
        </w:rPr>
        <w:t xml:space="preserve"> </w:t>
      </w:r>
      <w:r>
        <w:rPr>
          <w:rFonts w:ascii="Calibri" w:hAnsi="Calibri" w:cs="Calibri"/>
          <w:color w:val="000000"/>
        </w:rPr>
        <w:t xml:space="preserve">dynamic viscosity of fluid (Pa </w:t>
      </w:r>
      <w:r>
        <w:rPr>
          <w:rFonts w:ascii="Calibri" w:hAnsi="Calibri" w:cs="Calibri"/>
          <w:color w:val="000000"/>
        </w:rPr>
        <w:sym w:font="Symbol" w:char="F0D7"/>
      </w:r>
      <w:r>
        <w:rPr>
          <w:rFonts w:ascii="Calibri" w:hAnsi="Calibri" w:cs="Calibri"/>
          <w:color w:val="000000"/>
        </w:rPr>
        <w:t xml:space="preserve"> s)</w:t>
      </w:r>
    </w:p>
    <w:p w14:paraId="27482DE1" w14:textId="59E994D0" w:rsidR="00C7390C" w:rsidRPr="00CC3719" w:rsidRDefault="00CC3719" w:rsidP="00C7390C">
      <w:pPr>
        <w:ind w:left="1080"/>
        <w:rPr>
          <w:rFonts w:ascii="Calibri" w:hAnsi="Calibri" w:cs="Calibri"/>
          <w:color w:val="000000"/>
        </w:rPr>
      </w:pPr>
      <w:r>
        <w:rPr>
          <w:rFonts w:ascii="Calibri" w:hAnsi="Calibri" w:cs="Calibri"/>
          <w:i/>
          <w:iCs/>
          <w:color w:val="000000"/>
        </w:rPr>
        <w:t>Q</w:t>
      </w:r>
      <w:r w:rsidR="00C7390C">
        <w:rPr>
          <w:rFonts w:ascii="Calibri" w:hAnsi="Calibri" w:cs="Calibri"/>
          <w:color w:val="000000"/>
        </w:rPr>
        <w:t xml:space="preserve"> = </w:t>
      </w:r>
      <w:r>
        <w:rPr>
          <w:rFonts w:ascii="Calibri" w:hAnsi="Calibri" w:cs="Calibri"/>
          <w:color w:val="000000"/>
        </w:rPr>
        <w:t>volumetric flow rate (m</w:t>
      </w:r>
      <w:r w:rsidRPr="00CC3719">
        <w:rPr>
          <w:rFonts w:ascii="Calibri" w:hAnsi="Calibri" w:cs="Calibri"/>
          <w:color w:val="000000"/>
          <w:vertAlign w:val="superscript"/>
        </w:rPr>
        <w:t>3</w:t>
      </w:r>
      <w:r>
        <w:rPr>
          <w:rFonts w:ascii="Calibri" w:hAnsi="Calibri" w:cs="Calibri"/>
          <w:color w:val="000000"/>
        </w:rPr>
        <w:t>/s)</w:t>
      </w:r>
    </w:p>
    <w:p w14:paraId="1E93F4B9" w14:textId="68EF9421"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170"/>
      </w:tblGrid>
      <w:tr w:rsidR="00F23813" w14:paraId="3ED5D966" w14:textId="77777777" w:rsidTr="002E621E">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170"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2E621E">
        <w:tc>
          <w:tcPr>
            <w:tcW w:w="1048" w:type="dxa"/>
          </w:tcPr>
          <w:p w14:paraId="2D01E204" w14:textId="5947C9F9" w:rsidR="00F23813" w:rsidRPr="00CC3719" w:rsidRDefault="00CC3719" w:rsidP="00F23813">
            <w:pPr>
              <w:rPr>
                <w:rFonts w:ascii="Calibri" w:hAnsi="Calibri" w:cs="Calibri"/>
                <w:color w:val="000000"/>
                <w:vertAlign w:val="subscript"/>
              </w:rPr>
            </w:pPr>
            <w:r>
              <w:rPr>
                <w:rFonts w:ascii="Calibri" w:hAnsi="Calibri" w:cs="Calibri"/>
                <w:color w:val="000000"/>
              </w:rPr>
              <w:t>D</w:t>
            </w:r>
            <w:r>
              <w:rPr>
                <w:rFonts w:ascii="Calibri" w:hAnsi="Calibri" w:cs="Calibri"/>
                <w:color w:val="000000"/>
                <w:vertAlign w:val="subscript"/>
              </w:rPr>
              <w:t>c</w:t>
            </w:r>
          </w:p>
        </w:tc>
        <w:tc>
          <w:tcPr>
            <w:tcW w:w="3807" w:type="dxa"/>
          </w:tcPr>
          <w:p w14:paraId="3C4883A0" w14:textId="02DE0402" w:rsidR="00F23813" w:rsidRPr="002E621E" w:rsidRDefault="00CC3719" w:rsidP="00F23813">
            <w:pPr>
              <w:rPr>
                <w:rFonts w:ascii="Calibri" w:hAnsi="Calibri" w:cs="Calibri"/>
                <w:color w:val="000000"/>
              </w:rPr>
            </w:pPr>
            <w:r>
              <w:rPr>
                <w:rFonts w:ascii="Calibri" w:hAnsi="Calibri" w:cs="Calibri"/>
                <w:color w:val="000000"/>
              </w:rPr>
              <w:t>Diameter of a typical home water supply pipe – 1 in. (in meters)</w:t>
            </w:r>
          </w:p>
        </w:tc>
        <w:tc>
          <w:tcPr>
            <w:tcW w:w="1170" w:type="dxa"/>
          </w:tcPr>
          <w:p w14:paraId="44EE789A" w14:textId="61CF41C3" w:rsidR="00F23813" w:rsidRDefault="00CC3719" w:rsidP="00F23813">
            <w:pPr>
              <w:rPr>
                <w:rFonts w:ascii="Calibri" w:hAnsi="Calibri" w:cs="Calibri"/>
                <w:color w:val="000000"/>
              </w:rPr>
            </w:pPr>
            <m:oMathPara>
              <m:oMath>
                <m:r>
                  <w:rPr>
                    <w:rFonts w:ascii="Cambria Math" w:hAnsi="Cambria Math" w:cs="Calibri"/>
                    <w:color w:val="000000"/>
                  </w:rPr>
                  <m:t>.0254m</m:t>
                </m:r>
              </m:oMath>
            </m:oMathPara>
          </w:p>
        </w:tc>
      </w:tr>
      <w:tr w:rsidR="00F23813" w14:paraId="2837FC26" w14:textId="77777777" w:rsidTr="002E621E">
        <w:tc>
          <w:tcPr>
            <w:tcW w:w="1048" w:type="dxa"/>
          </w:tcPr>
          <w:p w14:paraId="01572BEA" w14:textId="1A4C69F1" w:rsidR="00F23813" w:rsidRPr="00CC3719" w:rsidRDefault="00CC3719" w:rsidP="00F23813">
            <w:pPr>
              <w:rPr>
                <w:rFonts w:ascii="Calibri" w:hAnsi="Calibri" w:cs="Calibri"/>
                <w:color w:val="000000"/>
              </w:rPr>
            </w:pPr>
            <w:r>
              <w:rPr>
                <w:rFonts w:ascii="Calibri" w:hAnsi="Calibri" w:cs="Calibri"/>
                <w:color w:val="000000"/>
              </w:rPr>
              <w:t>L</w:t>
            </w:r>
          </w:p>
        </w:tc>
        <w:tc>
          <w:tcPr>
            <w:tcW w:w="3807" w:type="dxa"/>
          </w:tcPr>
          <w:p w14:paraId="083C4F55" w14:textId="43A6D50C" w:rsidR="00F23813" w:rsidRDefault="00CC3719" w:rsidP="00F23813">
            <w:pPr>
              <w:rPr>
                <w:rFonts w:ascii="Calibri" w:hAnsi="Calibri" w:cs="Calibri"/>
                <w:color w:val="000000"/>
              </w:rPr>
            </w:pPr>
            <w:r>
              <w:rPr>
                <w:rFonts w:ascii="Calibri" w:hAnsi="Calibri" w:cs="Calibri"/>
                <w:color w:val="000000"/>
              </w:rPr>
              <w:t>Length of pipe</w:t>
            </w:r>
          </w:p>
        </w:tc>
        <w:tc>
          <w:tcPr>
            <w:tcW w:w="1170" w:type="dxa"/>
          </w:tcPr>
          <w:p w14:paraId="0CBC2083" w14:textId="6B9D29A7" w:rsidR="00F23813" w:rsidRDefault="00CC3719" w:rsidP="00F23813">
            <w:pPr>
              <w:rPr>
                <w:rFonts w:ascii="Calibri" w:hAnsi="Calibri" w:cs="Calibri"/>
                <w:color w:val="000000"/>
              </w:rPr>
            </w:pPr>
            <w:r>
              <w:rPr>
                <w:rFonts w:ascii="Calibri" w:hAnsi="Calibri" w:cs="Calibri"/>
                <w:color w:val="000000"/>
              </w:rPr>
              <w:t>5m</w:t>
            </w:r>
          </w:p>
        </w:tc>
      </w:tr>
      <w:tr w:rsidR="00F23813" w14:paraId="2E9CB8F3" w14:textId="77777777" w:rsidTr="002E621E">
        <w:tc>
          <w:tcPr>
            <w:tcW w:w="1048" w:type="dxa"/>
          </w:tcPr>
          <w:p w14:paraId="06D102A1" w14:textId="0A5400B9" w:rsidR="00F23813" w:rsidRPr="00CC3719" w:rsidRDefault="00CC3719" w:rsidP="00F23813">
            <w:pPr>
              <w:rPr>
                <w:rFonts w:ascii="Calibri" w:hAnsi="Calibri" w:cs="Calibri"/>
                <w:color w:val="000000"/>
              </w:rPr>
            </w:pPr>
            <w:r>
              <w:rPr>
                <w:rFonts w:ascii="Symbol" w:hAnsi="Symbol" w:cs="Calibri"/>
                <w:i/>
                <w:iCs/>
                <w:color w:val="000000"/>
              </w:rPr>
              <w:t>m</w:t>
            </w:r>
          </w:p>
        </w:tc>
        <w:tc>
          <w:tcPr>
            <w:tcW w:w="3807" w:type="dxa"/>
          </w:tcPr>
          <w:p w14:paraId="1B5E9AE4" w14:textId="2D4E2EF2" w:rsidR="00F23813" w:rsidRDefault="006671CF" w:rsidP="00F23813">
            <w:pPr>
              <w:rPr>
                <w:rFonts w:ascii="Calibri" w:hAnsi="Calibri" w:cs="Calibri"/>
                <w:color w:val="000000"/>
              </w:rPr>
            </w:pPr>
            <w:r>
              <w:rPr>
                <w:rFonts w:ascii="Calibri" w:hAnsi="Calibri" w:cs="Calibri"/>
                <w:color w:val="000000"/>
              </w:rPr>
              <w:t>Dynamic viscosity of water</w:t>
            </w:r>
          </w:p>
        </w:tc>
        <w:tc>
          <w:tcPr>
            <w:tcW w:w="1170" w:type="dxa"/>
          </w:tcPr>
          <w:p w14:paraId="1768E819" w14:textId="77CBE6B9" w:rsidR="00F23813" w:rsidRPr="006671CF" w:rsidRDefault="006671CF" w:rsidP="00F23813">
            <w:pPr>
              <w:rPr>
                <w:rFonts w:ascii="Calibri" w:hAnsi="Calibri" w:cs="Calibri"/>
                <w:color w:val="000000"/>
              </w:rPr>
            </w:pPr>
            <w:r>
              <w:rPr>
                <w:rFonts w:ascii="Calibri" w:hAnsi="Calibri" w:cs="Calibri"/>
                <w:color w:val="000000"/>
              </w:rPr>
              <w:t>8.9</w:t>
            </w:r>
            <w:r>
              <w:rPr>
                <w:rFonts w:ascii="Calibri" w:hAnsi="Calibri" w:cs="Calibri"/>
                <w:color w:val="000000"/>
              </w:rPr>
              <w:sym w:font="Symbol" w:char="F0D7"/>
            </w:r>
            <w:r>
              <w:rPr>
                <w:rFonts w:ascii="Calibri" w:hAnsi="Calibri" w:cs="Calibri"/>
                <w:color w:val="000000"/>
              </w:rPr>
              <w:t>10</w:t>
            </w:r>
            <w:r>
              <w:rPr>
                <w:rFonts w:ascii="Calibri" w:hAnsi="Calibri" w:cs="Calibri"/>
                <w:color w:val="000000"/>
                <w:vertAlign w:val="superscript"/>
              </w:rPr>
              <w:t>-4</w:t>
            </w:r>
            <w:r>
              <w:rPr>
                <w:rFonts w:ascii="Calibri" w:hAnsi="Calibri" w:cs="Calibri"/>
                <w:color w:val="000000"/>
              </w:rPr>
              <w:t xml:space="preserve"> Pa</w:t>
            </w:r>
            <w:r>
              <w:rPr>
                <w:rFonts w:ascii="Calibri" w:hAnsi="Calibri" w:cs="Calibri"/>
                <w:color w:val="000000"/>
              </w:rPr>
              <w:sym w:font="Symbol" w:char="F0D7"/>
            </w:r>
            <w:r>
              <w:rPr>
                <w:rFonts w:ascii="Calibri" w:hAnsi="Calibri" w:cs="Calibri"/>
                <w:color w:val="000000"/>
              </w:rPr>
              <w:t>s</w:t>
            </w:r>
          </w:p>
        </w:tc>
      </w:tr>
      <w:tr w:rsidR="00BE589C" w14:paraId="1721687D" w14:textId="77777777" w:rsidTr="002E621E">
        <w:tc>
          <w:tcPr>
            <w:tcW w:w="1048" w:type="dxa"/>
          </w:tcPr>
          <w:p w14:paraId="58C42781" w14:textId="33E517B3" w:rsidR="00BE589C" w:rsidRPr="00D112C2" w:rsidRDefault="006671CF" w:rsidP="00F23813">
            <w:pPr>
              <w:rPr>
                <w:rFonts w:ascii="Calibri" w:hAnsi="Calibri" w:cs="Calibri"/>
                <w:i/>
                <w:iCs/>
                <w:color w:val="000000"/>
              </w:rPr>
            </w:pPr>
            <w:r>
              <w:rPr>
                <w:rFonts w:ascii="Calibri" w:hAnsi="Calibri" w:cs="Calibri"/>
                <w:i/>
                <w:iCs/>
                <w:color w:val="000000"/>
              </w:rPr>
              <w:t>Q</w:t>
            </w:r>
          </w:p>
        </w:tc>
        <w:tc>
          <w:tcPr>
            <w:tcW w:w="3807" w:type="dxa"/>
          </w:tcPr>
          <w:p w14:paraId="782C610B" w14:textId="014E5C4D" w:rsidR="00BE589C" w:rsidRDefault="006671CF" w:rsidP="00F23813">
            <w:pPr>
              <w:rPr>
                <w:rFonts w:ascii="Calibri" w:hAnsi="Calibri" w:cs="Calibri"/>
                <w:color w:val="000000"/>
              </w:rPr>
            </w:pPr>
            <w:r>
              <w:rPr>
                <w:rFonts w:ascii="Calibri" w:hAnsi="Calibri" w:cs="Calibri"/>
                <w:color w:val="000000"/>
              </w:rPr>
              <w:t>Volumetric flow rate of typical household (8 gallons/minute converted to m</w:t>
            </w:r>
            <w:r>
              <w:rPr>
                <w:rFonts w:ascii="Calibri" w:hAnsi="Calibri" w:cs="Calibri"/>
                <w:color w:val="000000"/>
                <w:vertAlign w:val="superscript"/>
              </w:rPr>
              <w:t>3</w:t>
            </w:r>
            <w:r>
              <w:rPr>
                <w:rFonts w:ascii="Calibri" w:hAnsi="Calibri" w:cs="Calibri"/>
                <w:color w:val="000000"/>
              </w:rPr>
              <w:t>/s)</w:t>
            </w:r>
          </w:p>
        </w:tc>
        <w:tc>
          <w:tcPr>
            <w:tcW w:w="1170" w:type="dxa"/>
          </w:tcPr>
          <w:p w14:paraId="5993D363" w14:textId="77E90532" w:rsidR="00BE589C" w:rsidRPr="006671CF" w:rsidRDefault="006671CF" w:rsidP="00F23813">
            <w:pPr>
              <w:rPr>
                <w:rFonts w:ascii="Calibri" w:hAnsi="Calibri" w:cs="Calibri"/>
                <w:color w:val="000000"/>
              </w:rPr>
            </w:pPr>
            <w:r>
              <w:rPr>
                <w:rFonts w:ascii="Calibri" w:hAnsi="Calibri" w:cs="Calibri"/>
                <w:color w:val="000000"/>
              </w:rPr>
              <w:t>5</w:t>
            </w:r>
            <w:r>
              <w:rPr>
                <w:rFonts w:ascii="Calibri" w:hAnsi="Calibri" w:cs="Calibri"/>
                <w:color w:val="000000"/>
              </w:rPr>
              <w:sym w:font="Symbol" w:char="F0D7"/>
            </w:r>
            <w:r>
              <w:rPr>
                <w:rFonts w:ascii="Calibri" w:hAnsi="Calibri" w:cs="Calibri"/>
                <w:color w:val="000000"/>
              </w:rPr>
              <w:t>10</w:t>
            </w:r>
            <w:r>
              <w:rPr>
                <w:rFonts w:ascii="Calibri" w:hAnsi="Calibri" w:cs="Calibri"/>
                <w:color w:val="000000"/>
                <w:vertAlign w:val="superscript"/>
              </w:rPr>
              <w:t>-4</w:t>
            </w:r>
            <w:r>
              <w:rPr>
                <w:rFonts w:ascii="Calibri" w:hAnsi="Calibri" w:cs="Calibri"/>
                <w:color w:val="000000"/>
              </w:rPr>
              <w:t xml:space="preserve"> m</w:t>
            </w:r>
            <w:r>
              <w:rPr>
                <w:rFonts w:ascii="Calibri" w:hAnsi="Calibri" w:cs="Calibri"/>
                <w:color w:val="000000"/>
                <w:vertAlign w:val="superscript"/>
              </w:rPr>
              <w:t>3</w:t>
            </w:r>
            <w:r>
              <w:rPr>
                <w:rFonts w:ascii="Calibri" w:hAnsi="Calibri" w:cs="Calibri"/>
                <w:color w:val="000000"/>
              </w:rPr>
              <w:t>/s</w:t>
            </w: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49E46450" w14:textId="16678070" w:rsidR="004810F5"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You should do the calculation for the </w:t>
      </w:r>
      <w:proofErr w:type="spellStart"/>
      <w:r w:rsidR="006671CF">
        <w:rPr>
          <w:rFonts w:ascii="Courier" w:hAnsi="Courier" w:cs="Calibri"/>
          <w:color w:val="000000"/>
          <w:sz w:val="20"/>
          <w:szCs w:val="20"/>
        </w:rPr>
        <w:t>pressureChange</w:t>
      </w:r>
      <w:proofErr w:type="spellEnd"/>
      <w:r>
        <w:rPr>
          <w:rFonts w:ascii="Calibri" w:hAnsi="Calibri" w:cs="Calibri"/>
          <w:color w:val="000000"/>
        </w:rPr>
        <w:t xml:space="preserve"> variable</w:t>
      </w:r>
      <w:r w:rsidR="00E16661">
        <w:rPr>
          <w:rFonts w:ascii="Calibri" w:hAnsi="Calibri" w:cs="Calibri"/>
          <w:color w:val="000000"/>
        </w:rPr>
        <w:t xml:space="preserve"> and then the </w:t>
      </w:r>
      <w:proofErr w:type="spellStart"/>
      <w:r w:rsidR="00E16661">
        <w:rPr>
          <w:rFonts w:ascii="Calibri" w:hAnsi="Calibri" w:cs="Calibri"/>
          <w:color w:val="000000"/>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332D97C" w14:textId="30CE4A08" w:rsidR="004810F5" w:rsidRDefault="004810F5" w:rsidP="004810F5">
      <w:pPr>
        <w:ind w:left="1080"/>
        <w:rPr>
          <w:rFonts w:ascii="Calibri" w:hAnsi="Calibri" w:cs="Calibri"/>
          <w:color w:val="000000"/>
        </w:rPr>
      </w:pPr>
    </w:p>
    <w:p w14:paraId="74FAE287" w14:textId="1BB71857" w:rsidR="004810F5" w:rsidRPr="004810F5" w:rsidRDefault="004810F5" w:rsidP="004810F5">
      <w:pPr>
        <w:ind w:left="1080"/>
        <w:rPr>
          <w:rFonts w:ascii="Calibri" w:hAnsi="Calibri" w:cs="Calibri"/>
          <w:color w:val="000000"/>
        </w:rPr>
      </w:pPr>
      <w:r>
        <w:rPr>
          <w:rFonts w:ascii="Calibri" w:hAnsi="Calibri" w:cs="Calibri"/>
          <w:color w:val="000000"/>
        </w:rPr>
        <w:t xml:space="preserve">I’ve given you the value of </w:t>
      </w:r>
      <w:r>
        <w:rPr>
          <w:rFonts w:ascii="Symbol" w:hAnsi="Symbol" w:cs="Calibri"/>
          <w:color w:val="000000"/>
        </w:rPr>
        <w:t>p</w:t>
      </w:r>
      <w:r>
        <w:rPr>
          <w:rFonts w:ascii="Calibri" w:hAnsi="Calibri" w:cs="Calibri"/>
          <w:color w:val="000000"/>
        </w:rPr>
        <w:t xml:space="preserve"> by using the Java’s </w:t>
      </w:r>
      <w:proofErr w:type="spellStart"/>
      <w:r w:rsidRPr="00204807">
        <w:rPr>
          <w:rFonts w:ascii="Courier" w:hAnsi="Courier" w:cs="Calibri"/>
          <w:color w:val="000000"/>
        </w:rPr>
        <w:t>Math.PI</w:t>
      </w:r>
      <w:proofErr w:type="spellEnd"/>
      <w:r>
        <w:rPr>
          <w:rFonts w:ascii="Calibri" w:hAnsi="Calibri" w:cs="Calibri"/>
          <w:color w:val="000000"/>
        </w:rPr>
        <w:t xml:space="preserve"> constant and assigning it to a variable called </w:t>
      </w:r>
      <w:r w:rsidRPr="004810F5">
        <w:rPr>
          <w:rFonts w:ascii="Courier" w:hAnsi="Courier" w:cs="Calibri"/>
          <w:color w:val="000000"/>
        </w:rPr>
        <w:t>pi</w:t>
      </w:r>
      <w:r>
        <w:rPr>
          <w:rFonts w:ascii="Calibri" w:hAnsi="Calibri" w:cs="Calibri"/>
          <w:color w:val="000000"/>
        </w:rPr>
        <w:t>.</w:t>
      </w:r>
      <w:r w:rsidR="0056334A">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5C5776D7" w14:textId="5A544724" w:rsidR="00204807" w:rsidRPr="00F23813" w:rsidRDefault="00204807" w:rsidP="00F23813">
      <w:pPr>
        <w:ind w:left="1080"/>
        <w:rPr>
          <w:rFonts w:ascii="Calibri" w:hAnsi="Calibri" w:cs="Calibri"/>
          <w:color w:val="000000"/>
        </w:rPr>
      </w:pPr>
      <w:r>
        <w:rPr>
          <w:rFonts w:ascii="Calibri" w:hAnsi="Calibri" w:cs="Calibri"/>
          <w:color w:val="000000"/>
        </w:rPr>
        <w:t xml:space="preserve">Also, Java accepts scientific notation. You can see that </w:t>
      </w:r>
      <w:proofErr w:type="spellStart"/>
      <w:r w:rsidR="006671CF">
        <w:rPr>
          <w:rFonts w:ascii="Courier" w:hAnsi="Courier" w:cs="Calibri"/>
          <w:color w:val="000000"/>
        </w:rPr>
        <w:t>dynamicViscosity</w:t>
      </w:r>
      <w:proofErr w:type="spellEnd"/>
      <w:r>
        <w:rPr>
          <w:rFonts w:ascii="Calibri" w:hAnsi="Calibri" w:cs="Calibri"/>
          <w:color w:val="000000"/>
        </w:rPr>
        <w:t xml:space="preserve"> is written as </w:t>
      </w:r>
      <w:r w:rsidRPr="00204807">
        <w:rPr>
          <w:rFonts w:ascii="Courier" w:hAnsi="Courier" w:cs="Calibri"/>
          <w:color w:val="000000"/>
        </w:rPr>
        <w:t>8.</w:t>
      </w:r>
      <w:r w:rsidR="006671CF">
        <w:rPr>
          <w:rFonts w:ascii="Courier" w:hAnsi="Courier" w:cs="Calibri"/>
          <w:color w:val="000000"/>
        </w:rPr>
        <w:t>9</w:t>
      </w:r>
      <w:r w:rsidRPr="00204807">
        <w:rPr>
          <w:rFonts w:ascii="Courier" w:hAnsi="Courier" w:cs="Calibri"/>
          <w:color w:val="000000"/>
        </w:rPr>
        <w:t>E-</w:t>
      </w:r>
      <w:r w:rsidR="006671CF">
        <w:rPr>
          <w:rFonts w:ascii="Courier" w:hAnsi="Courier" w:cs="Calibri"/>
          <w:color w:val="000000"/>
        </w:rPr>
        <w:t>4</w:t>
      </w:r>
    </w:p>
    <w:sectPr w:rsidR="00204807" w:rsidRPr="00F2381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145180"/>
    <w:rsid w:val="00174BFD"/>
    <w:rsid w:val="00177073"/>
    <w:rsid w:val="00191B08"/>
    <w:rsid w:val="001D1461"/>
    <w:rsid w:val="001F3CB6"/>
    <w:rsid w:val="00204807"/>
    <w:rsid w:val="00213D49"/>
    <w:rsid w:val="002219C4"/>
    <w:rsid w:val="002C4F2F"/>
    <w:rsid w:val="002E621E"/>
    <w:rsid w:val="003874FA"/>
    <w:rsid w:val="00387865"/>
    <w:rsid w:val="003E400D"/>
    <w:rsid w:val="00403793"/>
    <w:rsid w:val="00425E02"/>
    <w:rsid w:val="004810F5"/>
    <w:rsid w:val="00487D86"/>
    <w:rsid w:val="0056334A"/>
    <w:rsid w:val="00576150"/>
    <w:rsid w:val="005978E0"/>
    <w:rsid w:val="00597A89"/>
    <w:rsid w:val="005D3249"/>
    <w:rsid w:val="005F42FE"/>
    <w:rsid w:val="006671CF"/>
    <w:rsid w:val="006B092A"/>
    <w:rsid w:val="0071125B"/>
    <w:rsid w:val="007F52E2"/>
    <w:rsid w:val="00810BDF"/>
    <w:rsid w:val="008627DD"/>
    <w:rsid w:val="008A7CB6"/>
    <w:rsid w:val="0094165C"/>
    <w:rsid w:val="009635B0"/>
    <w:rsid w:val="009C44C3"/>
    <w:rsid w:val="00A13455"/>
    <w:rsid w:val="00B130EC"/>
    <w:rsid w:val="00B25934"/>
    <w:rsid w:val="00B45123"/>
    <w:rsid w:val="00BC59CE"/>
    <w:rsid w:val="00BE589C"/>
    <w:rsid w:val="00C7390C"/>
    <w:rsid w:val="00CB0F5D"/>
    <w:rsid w:val="00CC3719"/>
    <w:rsid w:val="00CF1627"/>
    <w:rsid w:val="00D112C2"/>
    <w:rsid w:val="00D50CC4"/>
    <w:rsid w:val="00DB46C2"/>
    <w:rsid w:val="00DC488C"/>
    <w:rsid w:val="00DC5062"/>
    <w:rsid w:val="00E16661"/>
    <w:rsid w:val="00E46A6E"/>
    <w:rsid w:val="00E57FA4"/>
    <w:rsid w:val="00E65652"/>
    <w:rsid w:val="00E76D80"/>
    <w:rsid w:val="00F13860"/>
    <w:rsid w:val="00F16B82"/>
    <w:rsid w:val="00F23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4</cp:revision>
  <dcterms:created xsi:type="dcterms:W3CDTF">2023-01-26T05:39:00Z</dcterms:created>
  <dcterms:modified xsi:type="dcterms:W3CDTF">2023-05-26T01:08:00Z</dcterms:modified>
</cp:coreProperties>
</file>