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 It Or Lose 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rHeight w:val="166.95959547546013" w:hRule="atLeast"/>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rHeight w:val="166.95959547546013" w:hRule="atLeast"/>
          <w:tblHeader w:val="1"/>
        </w:trPr>
        <w:tc>
          <w:tcPr/>
          <w:p w:rsidR="00000000" w:rsidDel="00000000" w:rsidP="00000000" w:rsidRDefault="00000000" w:rsidRPr="00000000" w14:paraId="00000019">
            <w:pPr>
              <w:rPr>
                <w:rFonts w:ascii="Calibri" w:cs="Calibri" w:eastAsia="Calibri" w:hAnsi="Calibri"/>
              </w:rPr>
            </w:pPr>
            <w:r w:rsidDel="00000000" w:rsidR="00000000" w:rsidRPr="00000000">
              <w:rPr>
                <w:rtl w:val="0"/>
              </w:rPr>
              <w:t xml:space="preserve">     1.0</w:t>
            </w:r>
            <w:r w:rsidDel="00000000" w:rsidR="00000000" w:rsidRPr="00000000">
              <w:rPr>
                <w:rtl w:val="0"/>
              </w:rPr>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05/26/2022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Walker Karnes</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Completed the design document.</w:t>
            </w:r>
            <w:r w:rsidDel="00000000" w:rsidR="00000000" w:rsidRPr="00000000">
              <w:rPr>
                <w:rtl w:val="0"/>
              </w:rPr>
            </w:r>
          </w:p>
        </w:tc>
      </w:tr>
      <w:tr>
        <w:trPr>
          <w:cantSplit w:val="0"/>
          <w:trHeight w:val="333.91919095092027" w:hRule="atLeast"/>
          <w:tblHeader w:val="1"/>
        </w:trPr>
        <w:tc>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06/05/2022</w:t>
            </w:r>
            <w:r w:rsidDel="00000000" w:rsidR="00000000" w:rsidRPr="00000000">
              <w:rPr>
                <w:rtl w:val="0"/>
              </w:rPr>
            </w:r>
          </w:p>
        </w:tc>
        <w:tc>
          <w:tcPr/>
          <w:p w:rsidR="00000000" w:rsidDel="00000000" w:rsidP="00000000" w:rsidRDefault="00000000" w:rsidRPr="00000000" w14:paraId="0000001F">
            <w:pPr>
              <w:rPr>
                <w:rFonts w:ascii="Calibri" w:cs="Calibri" w:eastAsia="Calibri" w:hAnsi="Calibri"/>
              </w:rPr>
            </w:pPr>
            <w:r w:rsidDel="00000000" w:rsidR="00000000" w:rsidRPr="00000000">
              <w:rPr>
                <w:rtl w:val="0"/>
              </w:rPr>
              <w:t xml:space="preserve">Walker Karnes</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Reviewed the design document and ensured that I completed the sections required for Project Two..</w:t>
            </w:r>
          </w:p>
        </w:tc>
      </w:tr>
      <w:tr>
        <w:trPr>
          <w:cantSplit w:val="0"/>
          <w:trHeight w:val="333.91919095092027" w:hRule="atLeast"/>
          <w:tblHeader w:val="1"/>
        </w:trPr>
        <w:tc>
          <w:tcPr/>
          <w:p w:rsidR="00000000" w:rsidDel="00000000" w:rsidP="00000000" w:rsidRDefault="00000000" w:rsidRPr="00000000" w14:paraId="00000021">
            <w:pPr>
              <w:jc w:val="center"/>
              <w:rPr>
                <w:rFonts w:ascii="Calibri" w:cs="Calibri" w:eastAsia="Calibri" w:hAnsi="Calibri"/>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06/21/2022</w:t>
            </w:r>
          </w:p>
        </w:tc>
        <w:tc>
          <w:tcPr/>
          <w:p w:rsidR="00000000" w:rsidDel="00000000" w:rsidP="00000000" w:rsidRDefault="00000000" w:rsidRPr="00000000" w14:paraId="00000023">
            <w:pPr>
              <w:rPr/>
            </w:pPr>
            <w:r w:rsidDel="00000000" w:rsidR="00000000" w:rsidRPr="00000000">
              <w:rPr>
                <w:rtl w:val="0"/>
              </w:rPr>
              <w:t xml:space="preserve">Walker Karnes</w:t>
            </w:r>
          </w:p>
        </w:tc>
        <w:tc>
          <w:tcPr/>
          <w:p w:rsidR="00000000" w:rsidDel="00000000" w:rsidP="00000000" w:rsidRDefault="00000000" w:rsidRPr="00000000" w14:paraId="00000024">
            <w:pPr>
              <w:rPr/>
            </w:pPr>
            <w:r w:rsidDel="00000000" w:rsidR="00000000" w:rsidRPr="00000000">
              <w:rPr>
                <w:rtl w:val="0"/>
              </w:rPr>
              <w:t xml:space="preserve">Revised the recommendation section for Project Three.</w:t>
            </w:r>
          </w:p>
        </w:tc>
      </w:tr>
    </w:tbl>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7">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Gaming Room needs a web-based-game that can serve multiple platforms based on its popularAndroid game, Draw It or Lose It. This game would be like Win, Lose or Draw, a popular game show from the 1980s.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Design Constraints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There is only one instance of the game allowed at a time.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Many teams are made up of several players.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Checks for unique names must be present.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game must be able to run on multiple different platforms.</w:t>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3dy6vkm" w:id="5"/>
      <w:bookmarkEnd w:id="5"/>
      <w:hyperlink w:anchor="_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1t3h5sf" w:id="6"/>
      <w:bookmarkEnd w:id="6"/>
      <w:hyperlink w:anchor="_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7">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t xml:space="preserve">There are several classes found within the UML Class diagram below. Among these are the entity, game, team, player, game service, program driver, and singleton tester classes. The game, team, and player classes are all children classes to the entity class. They all inherit the basic components of the entity class. An object from the team class or a team can be made up of zero or many player objects. The game object can be made up of zero or many teams. And the game service can be made of zero or many games. The game, team, and player class are all related through aggregation because they can exist independently but also are made up of each other.</w:t>
      </w: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bookmarkStart w:colFirst="0" w:colLast="0" w:name="_4d34og8" w:id="7"/>
      <w:bookmarkEnd w:id="7"/>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u w:val="single"/>
        </w:rPr>
      </w:pPr>
      <w:bookmarkStart w:colFirst="0" w:colLast="0" w:name="_2s8eyo1" w:id="8"/>
      <w:bookmarkEnd w:id="8"/>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D">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rPr>
          <w:rFonts w:ascii="Calibri" w:cs="Calibri" w:eastAsia="Calibri" w:hAnsi="Calibri"/>
        </w:rPr>
      </w:pPr>
      <w:bookmarkStart w:colFirst="0" w:colLast="0" w:name="_17dp8vu" w:id="9"/>
      <w:bookmarkEnd w:id="9"/>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Mac is well known for being safe for users. The safari browser comes with built-in protection. But, Mac does not support lots of software that other operating systems do. So this may be a limiting factor for development.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Linux is extremely customizable. You could achieve basically anything you wanted from developing a web-based software using Linux. And you are not likely to run into compatibility issues here.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Windows is the best operating system from my experience as far as processing speed and reliability goes. However, their base virus protection could leave users vulnerable when interacting with a web-based application.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A good web-based application will likely still run smoothly on a mobile device even though they don’t have the processing power of computer. The main thing to take in to consideration is the smaller scale on the screen. The screen has to adapt to fit well in a mobile device orientation and this could be a lot of trouble.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As I said on the server side, macs do not support all of the software that other machines do. So, in development we will have to spend a little more time and money to ensure that our software is available to mac users as well.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Linux users will have to pay less because Linux is the cheapest of the four OS. However, maximum expertise and time would be required to support the Linux systems.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Windows is slightly more expensive than Linux and cheaper than Mac. Most people are familiar with Windows OS so, a moderate amount of expertise and time would be required to support a Windows system.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Mobile devices would be the most difficult OS to choose as everything doesn’t always scale down for mobile devices. You would need to put maximum expertise and time into developing the application to ensure it ran smoothly on mobile devices.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Some relevant programming languages would be Swift, C++, Java, Python, and many more. There are several popular IDEs for software on the Mac but the most prevalent is Visual Studio Code, Atom, Netbeans, pyCharm, and Eclipse.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The most relevant languages for development on Linux would be C, Java, Python, JavaScript, Shell, and many more. The most popular IDEs for Linux development are Eclipse, Netbeans, Atom, and Code::Blocks.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There are many popular languages for Windows development and these include but are not limited to C, C++, Java, Python, JavaScript, and Swift. The most popular IDEs for Windows are Visual Studio, Eclipse, PyCharm, and Netbeans.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The most relevant languages for mobile application development would include Java, Swift, Kotlin, Python, and React-Native. Among the most popular IDEs for mobile development are Android Studio, Xcode, QT IDE, Eclipse, and Visual Studio.</w:t>
            </w:r>
            <w:r w:rsidDel="00000000" w:rsidR="00000000" w:rsidRPr="00000000">
              <w:rPr>
                <w:rtl w:val="0"/>
              </w:rPr>
            </w:r>
          </w:p>
        </w:tc>
      </w:tr>
    </w:tbl>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u w:val="single"/>
        </w:rPr>
      </w:pPr>
      <w:bookmarkStart w:colFirst="0" w:colLast="0" w:name="_3rdcrjn"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recommend that Gaming Room uses Windows for the development for “Draw It or Lose It”. There are vast resources and IDEs for development on Windows. Windows supports minimal expertise requirements as most people use Windows and would be very cost effective as most good software development tools are free for windows.</w:t>
      </w:r>
      <w:r w:rsidDel="00000000" w:rsidR="00000000" w:rsidRPr="00000000">
        <w:rPr>
          <w:rtl w:val="0"/>
        </w:rPr>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comes with a very in depth file management system that allows users to manage large amounts of files and implement them together. This allows for large applications to be developed in several programming languages if need be.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w:t>
      </w:r>
      <w:r w:rsidDel="00000000" w:rsidR="00000000" w:rsidRPr="00000000">
        <w:rPr>
          <w:b w:val="1"/>
          <w:rtl w:val="0"/>
        </w:rPr>
        <w:t xml:space="preserve"> Management: </w:t>
      </w:r>
      <w:r w:rsidDel="00000000" w:rsidR="00000000" w:rsidRPr="00000000">
        <w:rPr>
          <w:rtl w:val="0"/>
        </w:rPr>
        <w:t xml:space="preserve">Most windows machines come set up with large amounts of storage and it is very straightforward to upgrade storage if the need arises. Also windows supports the use of cloud servers so you could even extend storage without having to physically add another SSD or something similar. Windows also come with a very handy Disk Management tool. This allows you to manage your storage at the next level by giving you several options such as extending partitions, creating virtual hard drives, and converting from MBR to GPT. These are not features that will be used much by an everyday user but it does allow for that next level of storage management.</w:t>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machines come with a memory management system that gives you a detailed view of how much memory is being used up by all of your tasks. All you have to do is click Ctrl + Alt + Delete and click the task manager. This brings up a detailed view of every task that is on your computer at that moment and you can manually go through and shut down any process that is using too much memory.</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Using windows servers allows for simple communication between several different platforms and computers concurrently. Implementing networking support will allow the Gaming Room to ensure that there are no issues with communication between the servers. If the game picks up a large user base there could be issues with congestion on the servers but this can be solved with a team of skilled networking specialists.</w:t>
      </w:r>
      <w:r w:rsidDel="00000000" w:rsidR="00000000" w:rsidRPr="00000000">
        <w:rPr>
          <w:rtl w:val="0"/>
        </w:rPr>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allows users to control what information is being collected or not. It also has a free virus protection that alerts you of potential risky sites and packages that users may encounter. Also, windows supports many different kinds of VPNs that could keep user information protected from hackers. Windows has also implemented a very in depth login for their OS. They have a biometric scan that scans the users face and this is a very simple way to make sure that no one else can use your computer. Not only does this increase security but it is also faster to let the computer scan your face as opposed to entering a passcode every time. While someone could steal your password, no one is going to be able to bypass your face scan.</w:t>
      </w: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