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Soil Science and Growing Media Dynamics: A Comprehensive Analysis</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I. The Dynamic Nature of Soils and Growing Media: An Introduction</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Soil as a Multifaceted System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Soil is far more than an inert substrate for plant anchorage; it is a complex and dynamic living ecosystem. This intricate system is composed of mineral components, derived from the weathering of parent rock, diverse forms of organic matter, water, atmospheric gases within its pore spaces, and a vast, teeming array of living organisms. These components interact continuously, creating a unique environment that underpins terrestrial life. The traditional view of soil as primarily a physical and chemical entity is evolving to recognize its profound biological activity. This paradigm shift emphasizes that soil health management must extend beyond simple nutrient replenishment to foster complex ecological interactions and support the subterranean biosphere. The physical, chemical, and biological properties of soil are not independent but are intricately linked, influencing each other in a constant state of flux. For instance, biological activity, such as microbial decomposition of organic matter, directly impacts soil structure (physical property) and nutrient availability (chemical property). Understanding these multifaceted interactions is fundamental to developing effective and sustainable soil management strategies.</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Growing Media: Diverse Alternatives to Soil</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 many horticultural and agricultural contexts, particularly in containerized plant production, hydroponics, and aeroponics, various growing media are employed as alternatives to natural soil. These media encompass a broad spectrum of materials, which can be broadly categorized as organic (e.g., peat moss, coir, composted bark) or inorganic (e.g., perlite, vermiculite, rockwool, sand). The selection of an appropriate growing medium is a critical decision, dictated by the specific requirements of the cultivation system, the physiological needs of the plant species being cultivated, and the desired physicochemical characteristics of the root environment. Key properties considered include aeration capacity, water retention ability, drainage characteristics, pH, electrical conductivity (EC), and nutrient supply or retention capabilities.</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Importance of Media Dynamics in Sustainable Agriculture and Horticulture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optimization of soil and growing media properties is paramount for enhancing crop productivity, improving resource use efficiency—particularly for water and nutrients—and promoting overall environmental sustainability. Well-managed soils and growing media provide a stable and nurturing environment for root growth, facilitate efficient nutrient uptake, and ensure adequate water availability, all of which contribute to plant vigor and yield. Conversely, mismanagement, such as improper tillage, overuse of chemical inputs, or neglect of organic matter replenishment, can lead to soil degradation, nutrient leaching, water pollution, reduced biodiversity, and diminished crop yields. These negative consequences underscore the critical need for scientifically informed practices in managing both soil and soilless growing systems. The increasing global population and the finite nature of arable land further accentuate the importance of sustainable media management.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rise of soilless culture techniques, such as hydroponics and aeroponics, presents unique challenges and opportunities. These systems operate without the natural buffering capacity provided by soil organic matter and clay minerals. Consequently, plant-nutrient-water interactions are more direct and sensitive to management inputs. This necessitates a more profound understanding of plant physiology and precise control over nutrient solution chemistry and environmental parameters. While demanding greater precision, these systems can also offer higher resource use efficiency and productivity when managed optimally.</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Report Scope and Objectives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aims to provide a comprehensive and in-depth analysis of critical aspects related to soil science and growing media dynamics. The subsequent sections will delve into:</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detailed properties of various organic and inorganic soil amendments and their quantifiable impacts on soil structure, water retention, aeration, and nutrient availability.</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intricate microbial ecosystems within living soils, identifying key microbial groups and elucidating their roles in nutrient cycling, organic matter decomposition, and carbon sequestration, alongside methods for assessing and promoting soil microbial health.</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complex chemical and physical interactions occurring within hydroponic and aeroponic nutrient solutions over time, including the causes and mechanisms of nutrient precipitation and pH drift.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overarching objective is to synthesize current scientific understanding and research findings to offer a detailed and nuanced perspective on these topics, thereby contributing to the knowledge base for sustainable and efficient management of soils and growing media.</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 Optimizing Soil Properties with Amendments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Soil amendments are pivotal in modifying and enhancing the inherent properties of soils to create more favorable conditions for plant growth. Their application is a cornerstone of sustainable soil management, aiming to improve soil health and productivity.</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Fundamental Principles of Soil Amendment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Definition and Objectives</w:t>
      </w:r>
      <w:r w:rsidDel="00000000" w:rsidR="00000000" w:rsidRPr="00000000">
        <w:rPr>
          <w:rtl w:val="0"/>
        </w:rPr>
        <w:t xml:space="preserve"> A soil amendment is defined as any material incorporated into a soil to improve its physical, chemical, or biological properties, thereby fostering a better environment for root development and overall plant vitality. The primary goal of amending soil is to optimize conditions for plant roots, which includes enhancing soil structure, improving water dynamics, increasing nutrient availability and retention, and stimulating beneficial microbial activity. It is crucial to distinguish soil amending from mulching; mulches are materials left on the soil surface primarily to reduce evaporation, inhibit weed growth, moderate soil temperature, and improve aesthetics, although organic mulches can slowly contribute to soil organic matter upon decomposition.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 General Impacts</w:t>
      </w:r>
      <w:r w:rsidDel="00000000" w:rsidR="00000000" w:rsidRPr="00000000">
        <w:rPr>
          <w:rtl w:val="0"/>
        </w:rPr>
        <w:t xml:space="preserve"> The effects of soil amendments are multifaceted, influencing the soil's physical, chemical, and biological characteristics:</w:t>
      </w:r>
    </w:p>
    <w:p w:rsidR="00000000" w:rsidDel="00000000" w:rsidP="00000000" w:rsidRDefault="00000000" w:rsidRPr="00000000" w14:paraId="00000015">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Physical Properties:</w:t>
      </w:r>
      <w:r w:rsidDel="00000000" w:rsidR="00000000" w:rsidRPr="00000000">
        <w:rPr>
          <w:rtl w:val="0"/>
        </w:rPr>
        <w:t xml:space="preserve"> Amendments can significantly alter soil physical conditions. They are instrumental in improving water retention, especially in sandy soils, and enhancing permeability and water infiltration rates in finer-textured soils. Furthermore, amendments contribute to better drainage in heavy soils and improve aeration across various soil types. A key physical impact is the improvement of soil structure, which involves the formation and stabilization of soil aggregates, leading to increased porosity. For instance, organic matter is well-documented for its ability to improve soil aeration and water infiltration , while inorganic amendments like perlite are specifically used to increase porosity and reduce compaction.</w:t>
      </w:r>
    </w:p>
    <w:p w:rsidR="00000000" w:rsidDel="00000000" w:rsidP="00000000" w:rsidRDefault="00000000" w:rsidRPr="00000000" w14:paraId="00000016">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Chemical Properties:</w:t>
      </w:r>
      <w:r w:rsidDel="00000000" w:rsidR="00000000" w:rsidRPr="00000000">
        <w:rPr>
          <w:rtl w:val="0"/>
        </w:rPr>
        <w:t xml:space="preserve"> Soil amendments can induce significant changes in soil chemistry. They can alter soil pH; for example, lime (calcium carbonate) is used to increase the pH of acidic soils , whereas sphagnum peat moss can help lower the pH for acidophilic plants. Many amendments, particularly organic ones, enhance the soil's capacity to hold and supply nutrients by increasing the cation exchange capacity (CEC).</w:t>
      </w:r>
    </w:p>
    <w:p w:rsidR="00000000" w:rsidDel="00000000" w:rsidP="00000000" w:rsidRDefault="00000000" w:rsidRPr="00000000" w14:paraId="00000017">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Biological Properties:</w:t>
      </w:r>
      <w:r w:rsidDel="00000000" w:rsidR="00000000" w:rsidRPr="00000000">
        <w:rPr>
          <w:rtl w:val="0"/>
        </w:rPr>
        <w:t xml:space="preserve"> Organic amendments are particularly vital for soil biology as they serve as a primary food and energy source for a diverse array of soil microorganisms, including bacteria, fungi, and invertebrates. This stimulation of microbial populations and their activity is crucial for nutrient cycling, organic matter decomposition, and overall soil health.</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3. Incorporation</w:t>
      </w:r>
      <w:r w:rsidDel="00000000" w:rsidR="00000000" w:rsidRPr="00000000">
        <w:rPr>
          <w:rtl w:val="0"/>
        </w:rPr>
        <w:t xml:space="preserve"> For soil amendments to exert their intended effects optimally, they must be thoroughly mixed into the soil profile, typically within the root zone (e.g., top 6-8 inches). Surface application or shallow burial significantly reduces their effectiveness and can, in some cases, interfere with water and air movement and impede root growth. The depth and uniformity of incorporation are critical factors determining the success of soil amendment strategies.</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Organic Soil Amendments: A Deep Dive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Organic amendments, derived from materials that were once living, play a crucial role in enhancing soil organic matter content, which in turn offers a multitude of benefits for soil health and plant growth.</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Compost</w:t>
      </w:r>
      <w:r w:rsidDel="00000000" w:rsidR="00000000" w:rsidRPr="00000000">
        <w:rPr>
          <w:rtl w:val="0"/>
        </w:rPr>
        <w:t xml:space="preserve"> Compost, a product of controlled aerobic decomposition of organic materials, is one of the most widely used and beneficial organic amendments.</w:t>
      </w:r>
    </w:p>
    <w:p w:rsidR="00000000" w:rsidDel="00000000" w:rsidP="00000000" w:rsidRDefault="00000000" w:rsidRPr="00000000" w14:paraId="0000001C">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Physicochemical Properties:</w:t>
      </w:r>
    </w:p>
    <w:p w:rsidR="00000000" w:rsidDel="00000000" w:rsidP="00000000" w:rsidRDefault="00000000" w:rsidRPr="00000000" w14:paraId="0000001D">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Texture and Moisture:</w:t>
      </w:r>
      <w:r w:rsidDel="00000000" w:rsidR="00000000" w:rsidRPr="00000000">
        <w:rPr>
          <w:rtl w:val="0"/>
        </w:rPr>
        <w:t xml:space="preserve"> The physical consistency of compost is influenced by its moisture content. Compost with very high moisture levels (above 60%) can be dense and difficult to spread evenly, whereas compost with low moisture content (below 40%) may be dusty and prone to wind dispersal. The total solids content is a direct indicator of the amount of organic matter being added to the soil; higher solids mean more organic contribution per unit volume. Well-matured compost is typically characterized by a dark, crumbly texture and a pleasant, earthy aroma, lacking fragments of undecomposed feedstock.</w:t>
      </w:r>
    </w:p>
    <w:p w:rsidR="00000000" w:rsidDel="00000000" w:rsidP="00000000" w:rsidRDefault="00000000" w:rsidRPr="00000000" w14:paraId="0000001E">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pH:</w:t>
      </w:r>
      <w:r w:rsidDel="00000000" w:rsidR="00000000" w:rsidRPr="00000000">
        <w:rPr>
          <w:rtl w:val="0"/>
        </w:rPr>
        <w:t xml:space="preserve"> The pH of compost can vary depending on the parent materials. Plant-based composts may exhibit a range of pH values, either acidic or alkaline, while manure-based composts often tend to be slightly alkaline. Mature, stable compost generally has a pH close to neutral, around 7.0.</w:t>
      </w:r>
    </w:p>
    <w:p w:rsidR="00000000" w:rsidDel="00000000" w:rsidP="00000000" w:rsidRDefault="00000000" w:rsidRPr="00000000" w14:paraId="0000001F">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Carbon-to-Nitrogen (C:N) Ratio:</w:t>
      </w:r>
      <w:r w:rsidDel="00000000" w:rsidR="00000000" w:rsidRPr="00000000">
        <w:rPr>
          <w:rtl w:val="0"/>
        </w:rPr>
        <w:t xml:space="preserve"> The C:N ratio is a critical parameter influencing nitrogen dynamics both during the composting process and after application to the soil. An ideal starting C:N ratio for effective composting is typically between 25:1 and 40:1. For finished compost, a C:N ratio of about 25:1 to 30:1 is often considered optimal for general soil application. Mature compost should have a C:N ratio below 25:1, with some sources indicating an ideal range of 8:1 to 14:1. A high C:N ratio in the applied compost (e.g., &gt;30:1, or even &gt;20:1 post-application according to some sources) can lead to temporary immobilization of soil nitrogen, as soil microbes consume available nitrogen to decompose the carbon-rich material. Conversely, compost with a low C:N ratio (e.g., &lt;15:1 or &lt;20:1) will tend to mineralize nitrogen, releasing it in plant-available forms. This distinction is fundamental: the C:N ratio dictates whether an organic amendment will act as a net nitrogen source or sink in the short term. Microbes require carbon for energy and nitrogen for protein synthesis; if the food source (organic amendment) is rich in carbon but poor in nitrogen (high C:N), microbes will scavenge nitrogen from the surrounding soil, making it temporarily unavailable to plants. This understanding is crucial for nutrient management, as high C:N amendments might necessitate supplemental nitrogen application, particularly for nitrogen-demanding crops, to prevent transient deficiencies.</w:t>
      </w:r>
    </w:p>
    <w:p w:rsidR="00000000" w:rsidDel="00000000" w:rsidP="00000000" w:rsidRDefault="00000000" w:rsidRPr="00000000" w14:paraId="00000020">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Nutrient Content:</w:t>
      </w:r>
      <w:r w:rsidDel="00000000" w:rsidR="00000000" w:rsidRPr="00000000">
        <w:rPr>
          <w:rtl w:val="0"/>
        </w:rPr>
        <w:t xml:space="preserve"> Compost is a source of various plant nutrients. On average, it contains between 0.5% and 2% total nitrogen (N). A significant portion of this nitrogen is in organic forms, which are released slowly over time as microbes continue to decompose the compost in the soil. This slow-release characteristic provides a sustained nutrient supply and contributes to nitrogen availability in subsequent growing seasons. The availability of phosphorus (P) and potassium (K) from compost is generally high, often around 80% of the total content. Organic carbon typically constitutes about half of the total organic matter in compost.</w:t>
      </w:r>
    </w:p>
    <w:p w:rsidR="00000000" w:rsidDel="00000000" w:rsidP="00000000" w:rsidRDefault="00000000" w:rsidRPr="00000000" w14:paraId="00000021">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Cation Exchange Capacity (CEC):</w:t>
      </w:r>
      <w:r w:rsidDel="00000000" w:rsidR="00000000" w:rsidRPr="00000000">
        <w:rPr>
          <w:rtl w:val="0"/>
        </w:rPr>
        <w:t xml:space="preserve"> The addition of compost significantly increases the soil's cation exchange capacity (CEC). CEC is a measure of the soil's ability to hold positively charged nutrient ions (cations) such as calcium (Ca^{2+}), magnesium (Mg^{2+}), and potassium (K^{+}), preventing them from leaching and making them available for plant uptake.</w:t>
      </w:r>
    </w:p>
    <w:p w:rsidR="00000000" w:rsidDel="00000000" w:rsidP="00000000" w:rsidRDefault="00000000" w:rsidRPr="00000000" w14:paraId="00000022">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Humic Matter:</w:t>
      </w:r>
      <w:r w:rsidDel="00000000" w:rsidR="00000000" w:rsidRPr="00000000">
        <w:rPr>
          <w:rtl w:val="0"/>
        </w:rPr>
        <w:t xml:space="preserve"> Compost is rich in humic substances, which are complex, stable organic compounds formed during decomposition. These substances contribute to the dark color and crumbly texture of compost and play a vital role in soil aggregation, acting as a natural "glue" that binds soil particles together.</w:t>
      </w:r>
    </w:p>
    <w:p w:rsidR="00000000" w:rsidDel="00000000" w:rsidP="00000000" w:rsidRDefault="00000000" w:rsidRPr="00000000" w14:paraId="00000023">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Soluble Salts (Electrical Conductivity - EC):</w:t>
      </w:r>
      <w:r w:rsidDel="00000000" w:rsidR="00000000" w:rsidRPr="00000000">
        <w:rPr>
          <w:rtl w:val="0"/>
        </w:rPr>
        <w:t xml:space="preserve"> The electrical conductivity (EC) of compost measures its soluble salt content. While some salts are plant nutrients, high concentrations can be detrimental, inhibiting seed germination, stressing plants, and even causing root burn. It is important to test compost for EC, especially if it is manure-based or if large quantities are to be applied.</w:t>
      </w:r>
    </w:p>
    <w:p w:rsidR="00000000" w:rsidDel="00000000" w:rsidP="00000000" w:rsidRDefault="00000000" w:rsidRPr="00000000" w14:paraId="00000024">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Impact on Soil:</w:t>
      </w:r>
    </w:p>
    <w:p w:rsidR="00000000" w:rsidDel="00000000" w:rsidP="00000000" w:rsidRDefault="00000000" w:rsidRPr="00000000" w14:paraId="00000025">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Structure and Aeration:</w:t>
      </w:r>
      <w:r w:rsidDel="00000000" w:rsidR="00000000" w:rsidRPr="00000000">
        <w:rPr>
          <w:rtl w:val="0"/>
        </w:rPr>
        <w:t xml:space="preserve"> Compost enhances soil structure by promoting the formation of stable aggregates. This leads to increased porosity, improved soil aeration (allowing better oxygen supply to roots and microbes), and enhanced water infiltration.</w:t>
      </w:r>
    </w:p>
    <w:p w:rsidR="00000000" w:rsidDel="00000000" w:rsidP="00000000" w:rsidRDefault="00000000" w:rsidRPr="00000000" w14:paraId="00000026">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Water Dynamics:</w:t>
      </w:r>
      <w:r w:rsidDel="00000000" w:rsidR="00000000" w:rsidRPr="00000000">
        <w:rPr>
          <w:rtl w:val="0"/>
        </w:rPr>
        <w:t xml:space="preserve"> The improved soil structure and the inherent water-absorbing properties of organic matter result in increased water-holding capacity, making more water available to plants between irrigation or rainfall events. Simultaneously, improved aggregation and porosity facilitate better drainage in heavy clay soils.</w:t>
      </w:r>
    </w:p>
    <w:p w:rsidR="00000000" w:rsidDel="00000000" w:rsidP="00000000" w:rsidRDefault="00000000" w:rsidRPr="00000000" w14:paraId="00000027">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Nutrient Availability:</w:t>
      </w:r>
      <w:r w:rsidDel="00000000" w:rsidR="00000000" w:rsidRPr="00000000">
        <w:rPr>
          <w:rtl w:val="0"/>
        </w:rPr>
        <w:t xml:space="preserve"> Compost acts as a slow-release source of essential plant nutrients. It also improves the soil's ability to retain nutrients (enhanced CEC), reducing losses through leaching and ensuring a more consistent supply to plants.</w:t>
      </w:r>
    </w:p>
    <w:p w:rsidR="00000000" w:rsidDel="00000000" w:rsidP="00000000" w:rsidRDefault="00000000" w:rsidRPr="00000000" w14:paraId="00000028">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Application:</w:t>
      </w:r>
      <w:r w:rsidDel="00000000" w:rsidR="00000000" w:rsidRPr="00000000">
        <w:rPr>
          <w:rtl w:val="0"/>
        </w:rPr>
        <w:t xml:space="preserve"> For optimal soil health, landscape and garden soils ideally should contain 4-5% organic matter by weight. Achieving this level often means the mineralization of nitrogen from the organic matter will be adequate for most plants without requiring additional synthetic fertilizers. Annual soil testing is the best way to determine the need for compost application. As a general guideline, incorporating approximately 1 inch of compost per year can help maintain garden productivity.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 Animal Manures</w:t>
      </w:r>
      <w:r w:rsidDel="00000000" w:rsidR="00000000" w:rsidRPr="00000000">
        <w:rPr>
          <w:rtl w:val="0"/>
        </w:rPr>
        <w:t xml:space="preserve"> Animal manures are traditional and valuable organic amendments, rich in nutrients and organic matter.</w:t>
      </w:r>
    </w:p>
    <w:p w:rsidR="00000000" w:rsidDel="00000000" w:rsidP="00000000" w:rsidRDefault="00000000" w:rsidRPr="00000000" w14:paraId="0000002A">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Nutrient Profile:</w:t>
      </w:r>
      <w:r w:rsidDel="00000000" w:rsidR="00000000" w:rsidRPr="00000000">
        <w:rPr>
          <w:rtl w:val="0"/>
        </w:rPr>
        <w:t xml:space="preserve"> Manures generally have a higher concentration of plant-available nutrients compared to many composts. The nutrient content varies significantly depending on the animal source; for example, poultry, sheep, and rabbit manures are typically richer in nutrients than cow or horse manure. However, it's important to note that horse manure, even when aged, may contain a high number of viable weed seeds.</w:t>
      </w:r>
    </w:p>
    <w:p w:rsidR="00000000" w:rsidDel="00000000" w:rsidP="00000000" w:rsidRDefault="00000000" w:rsidRPr="00000000" w14:paraId="0000002B">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C:N Ratios:</w:t>
      </w:r>
      <w:r w:rsidDel="00000000" w:rsidR="00000000" w:rsidRPr="00000000">
        <w:rPr>
          <w:rtl w:val="0"/>
        </w:rPr>
        <w:t xml:space="preserve"> Animal manures usually have low C:N ratios. For instance, fresh cattle manure can have a C:N ratio around 11.8:1, and poultry manure around 9.6:1. These low ratios indicate that nitrogen is readily mineralized and becomes available to plants relatively quickly upon application. The C:N ratio can be higher if the manure is mixed with high-carbon bedding materials like straw or sawdust.</w:t>
      </w:r>
    </w:p>
    <w:p w:rsidR="00000000" w:rsidDel="00000000" w:rsidP="00000000" w:rsidRDefault="00000000" w:rsidRPr="00000000" w14:paraId="0000002C">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Pathogen and Contaminant Risks:</w:t>
      </w:r>
      <w:r w:rsidDel="00000000" w:rsidR="00000000" w:rsidRPr="00000000">
        <w:rPr>
          <w:rtl w:val="0"/>
        </w:rPr>
        <w:t xml:space="preserve"> A significant concern with animal manures is the potential presence of human pathogens (such as </w:t>
      </w:r>
      <w:r w:rsidDel="00000000" w:rsidR="00000000" w:rsidRPr="00000000">
        <w:rPr>
          <w:i w:val="1"/>
          <w:rtl w:val="0"/>
        </w:rPr>
        <w:t xml:space="preserve">E. coli</w:t>
      </w:r>
      <w:r w:rsidDel="00000000" w:rsidR="00000000" w:rsidRPr="00000000">
        <w:rPr>
          <w:rtl w:val="0"/>
        </w:rPr>
        <w:t xml:space="preserve"> and </w:t>
      </w:r>
      <w:r w:rsidDel="00000000" w:rsidR="00000000" w:rsidRPr="00000000">
        <w:rPr>
          <w:i w:val="1"/>
          <w:rtl w:val="0"/>
        </w:rPr>
        <w:t xml:space="preserve">Salmonella</w:t>
      </w:r>
      <w:r w:rsidDel="00000000" w:rsidR="00000000" w:rsidRPr="00000000">
        <w:rPr>
          <w:rtl w:val="0"/>
        </w:rPr>
        <w:t xml:space="preserve">), as well as residues of antibiotics or heavy metals, depending on animal husbandry practices. Proper composting is crucial for mitigating these risks. Heating manure to temperatures above 131^{\circ}F (55^{\circ}C) for at least three consecutive days can kill most plant and human pathogens, while temperatures exceeding 145^{\circ}F (62^{\circ}C) are effective in killing weed seeds. If using uncomposted or "raw" manure, specific application guidelines must be followed to ensure food safety, such as the 90/120 day rule, which dictates minimum intervals between application and harvest for crops with edible parts off the ground versus those touching the soil, respectively. This highlights an inherent tension: while manures offer rich nutrients, their safe use demands careful management regarding potential contaminants. Sourcing manure from trusted farms or opting for commercially composted products can reduce these risks.</w:t>
      </w:r>
    </w:p>
    <w:p w:rsidR="00000000" w:rsidDel="00000000" w:rsidP="00000000" w:rsidRDefault="00000000" w:rsidRPr="00000000" w14:paraId="0000002D">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Soil Conditioning:</w:t>
      </w:r>
      <w:r w:rsidDel="00000000" w:rsidR="00000000" w:rsidRPr="00000000">
        <w:rPr>
          <w:rtl w:val="0"/>
        </w:rPr>
        <w:t xml:space="preserve"> Like other organic amendments, animal manures improve soil physical properties such as aeration, water infiltration, and water- and nutrient-holding capacity. They also serve as an excellent food source for soil microorganisms, stimulating biological activity.</w:t>
      </w:r>
    </w:p>
    <w:p w:rsidR="00000000" w:rsidDel="00000000" w:rsidP="00000000" w:rsidRDefault="00000000" w:rsidRPr="00000000" w14:paraId="0000002E">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Salts:</w:t>
      </w:r>
      <w:r w:rsidDel="00000000" w:rsidR="00000000" w:rsidRPr="00000000">
        <w:rPr>
          <w:rtl w:val="0"/>
        </w:rPr>
        <w:t xml:space="preserve"> Many manures, particularly those from confined animal operations or composted manure products, can be high in soluble salts. Over-application can lead to salt accumulation in the soil, potentially causing "salt burn" to plant roots and negatively impacting plant growth. Testing manure for salt content is advisable, especially when applying to sensitive crops or in arid/semi-arid regions where leaching of salts is limited.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 Peat Moss</w:t>
      </w:r>
      <w:r w:rsidDel="00000000" w:rsidR="00000000" w:rsidRPr="00000000">
        <w:rPr>
          <w:rtl w:val="0"/>
        </w:rPr>
        <w:t xml:space="preserve"> Peat moss is a widely used organic amendment, valued for its water retention and soil conditioning properties. It is derived from partially decomposed plant matter, primarily </w:t>
      </w:r>
      <w:r w:rsidDel="00000000" w:rsidR="00000000" w:rsidRPr="00000000">
        <w:rPr>
          <w:i w:val="1"/>
          <w:rtl w:val="0"/>
        </w:rPr>
        <w:t xml:space="preserve">Sphagnum</w:t>
      </w:r>
      <w:r w:rsidDel="00000000" w:rsidR="00000000" w:rsidRPr="00000000">
        <w:rPr>
          <w:rtl w:val="0"/>
        </w:rPr>
        <w:t xml:space="preserve"> moss, accumulated in bogs over long periods.</w:t>
      </w:r>
    </w:p>
    <w:p w:rsidR="00000000" w:rsidDel="00000000" w:rsidP="00000000" w:rsidRDefault="00000000" w:rsidRPr="00000000" w14:paraId="00000030">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Types and Properties:</w:t>
      </w:r>
    </w:p>
    <w:p w:rsidR="00000000" w:rsidDel="00000000" w:rsidP="00000000" w:rsidRDefault="00000000" w:rsidRPr="00000000" w14:paraId="00000031">
      <w:pPr>
        <w:numPr>
          <w:ilvl w:val="1"/>
          <w:numId w:val="5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Sphagnum Peat:</w:t>
      </w:r>
      <w:r w:rsidDel="00000000" w:rsidR="00000000" w:rsidRPr="00000000">
        <w:rPr>
          <w:rtl w:val="0"/>
        </w:rPr>
        <w:t xml:space="preserve"> This is the most common type used in horticulture. It is typically light to medium brown, relatively undecomposed (with plant structures often still discernible), and has a very high total pore space (often 82-97%). This porosity contributes to its excellent water-holding capacity (60-68% of its volume in water) and good air-filled porosity (10-15% when drained). Sphagnum peat has a low bulk density (around 0.1 \text{ g/cm}^3), is strongly acidic (pH 3.0-4.5), and possesses a high cation exchange capacity (CEC) of 90-140 meq/100g. Its acidic nature makes it suitable for amending alkaline soils or for growing acid-loving plants. It is particularly beneficial for improving water retention in sandy soils.</w:t>
      </w:r>
    </w:p>
    <w:p w:rsidR="00000000" w:rsidDel="00000000" w:rsidP="00000000" w:rsidRDefault="00000000" w:rsidRPr="00000000" w14:paraId="00000032">
      <w:pPr>
        <w:numPr>
          <w:ilvl w:val="1"/>
          <w:numId w:val="5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Hypnum Peat:</w:t>
      </w:r>
      <w:r w:rsidDel="00000000" w:rsidR="00000000" w:rsidRPr="00000000">
        <w:rPr>
          <w:rtl w:val="0"/>
        </w:rPr>
        <w:t xml:space="preserve"> This type is generally darker (often black), more decomposed, and has a finer texture than sphagnum peat. Consequently, it has a higher bulk density (approx. 0.26 \text{ g/cm}^3), lower total pore space (80-82%), and lower air-filled porosity (6-7%). However, its water-holding capacity can be higher (70-75%) than sphagnum peat. The pH of hypnum peat is typically less acidic, ranging from 5.0 to 6.5, and it may have a higher electrical conductivity (EC) and potentially contain weed seeds.</w:t>
      </w:r>
    </w:p>
    <w:p w:rsidR="00000000" w:rsidDel="00000000" w:rsidP="00000000" w:rsidRDefault="00000000" w:rsidRPr="00000000" w14:paraId="00000033">
      <w:pPr>
        <w:numPr>
          <w:ilvl w:val="1"/>
          <w:numId w:val="5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Reed-Sedge Peat:</w:t>
      </w:r>
      <w:r w:rsidDel="00000000" w:rsidR="00000000" w:rsidRPr="00000000">
        <w:rPr>
          <w:rtl w:val="0"/>
        </w:rPr>
        <w:t xml:space="preserve"> Derived from reeds, sedges, and grasses, this peat is usually more decomposed than sphagnum peat and has a finer texture. Its properties include a bulk density of 0.14-0.16 \text{g/cm}^3, total pore space around 80%, water-holding capacity of 65-67%, and air-filled porosity of 10-14%. The pH is highly variable, ranging from 4.0 to 7.5, though commonly 5.0-5.5.</w:t>
      </w:r>
    </w:p>
    <w:p w:rsidR="00000000" w:rsidDel="00000000" w:rsidP="00000000" w:rsidRDefault="00000000" w:rsidRPr="00000000" w14:paraId="00000034">
      <w:pPr>
        <w:numPr>
          <w:ilvl w:val="1"/>
          <w:numId w:val="5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Peat Humus:</w:t>
      </w:r>
      <w:r w:rsidDel="00000000" w:rsidR="00000000" w:rsidRPr="00000000">
        <w:rPr>
          <w:rtl w:val="0"/>
        </w:rPr>
        <w:t xml:space="preserve"> This is the most highly decomposed form of peat, often derived from hypnum or reed-sedge peat. It is dark brown to black, and the original plant material is indistinguishable. Peat humus may contain significant amounts of mineral soil, unlike other peats which are typically &gt;90% organic matter. Its pH can range from 5.0 to 7.5, and it may have moderate to high EC and nitrogen content.</w:t>
      </w:r>
    </w:p>
    <w:p w:rsidR="00000000" w:rsidDel="00000000" w:rsidP="00000000" w:rsidRDefault="00000000" w:rsidRPr="00000000" w14:paraId="00000035">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C:N Ratio:</w:t>
      </w:r>
      <w:r w:rsidDel="00000000" w:rsidR="00000000" w:rsidRPr="00000000">
        <w:rPr>
          <w:rtl w:val="0"/>
        </w:rPr>
        <w:t xml:space="preserve"> Peat moss generally has a C:N ratio that requires consideration. For example, one source reports a C:N ratio of 48.2 for peat moss, which, while lower than materials like bark, would still necessitate nitrogen fertilization if used as the sole growing medium. Well-decomposed peat, however, is characterized by a low C:N ratio, indicating that nitrogen is more readily available to microbes and plants.</w:t>
      </w:r>
    </w:p>
    <w:p w:rsidR="00000000" w:rsidDel="00000000" w:rsidP="00000000" w:rsidRDefault="00000000" w:rsidRPr="00000000" w14:paraId="00000036">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Impacts on Soil:</w:t>
      </w:r>
      <w:r w:rsidDel="00000000" w:rsidR="00000000" w:rsidRPr="00000000">
        <w:rPr>
          <w:rtl w:val="0"/>
        </w:rPr>
        <w:t xml:space="preserve"> The primary impact of peat moss is its ability to significantly increase water retention, especially in coarse-textured sandy soils. Its high CEC also contributes to improved nutrient retention in the soil. The naturally acidic pH of sphagnum peat can be beneficial for lowering the pH of alkaline soils or creating suitable conditions for ericaceous plants.</w:t>
      </w:r>
    </w:p>
    <w:p w:rsidR="00000000" w:rsidDel="00000000" w:rsidP="00000000" w:rsidRDefault="00000000" w:rsidRPr="00000000" w14:paraId="00000037">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Environmental Concerns:</w:t>
      </w:r>
      <w:r w:rsidDel="00000000" w:rsidR="00000000" w:rsidRPr="00000000">
        <w:rPr>
          <w:rtl w:val="0"/>
        </w:rPr>
        <w:t xml:space="preserve"> A significant drawback associated with peat moss, particularly sphagnum peat, is the environmental impact of its extraction. Peat bogs are unique ecosystems that develop over thousands of years, and their harvesting is often unsustainable, leading to habitat destruction and release of stored carbon. While some sphagnum peat may be commercially farmed and harvested sustainably, this is not universally the case. Due to these concerns, alternatives such as compost and pine bark fines are increasingly recommended.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 Biochar</w:t>
      </w:r>
      <w:r w:rsidDel="00000000" w:rsidR="00000000" w:rsidRPr="00000000">
        <w:rPr>
          <w:rtl w:val="0"/>
        </w:rPr>
        <w:t xml:space="preserve"> Biochar is a carbon-rich, porous material produced through the pyrolysis (thermal decomposition in the absence or near-absence of oxygen) of organic feedstocks such as wood, agricultural residues (e.g., straw, rice husks, sugarcane bagasse), or animal manures. Its properties and efficacy as a soil amendment are highly dependent on the feedstock material and the specific pyrolysis conditions employed, including temperature, heating rate, and residence time.</w:t>
      </w:r>
    </w:p>
    <w:p w:rsidR="00000000" w:rsidDel="00000000" w:rsidP="00000000" w:rsidRDefault="00000000" w:rsidRPr="00000000" w14:paraId="00000039">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Physicochemical Properties:</w:t>
      </w:r>
    </w:p>
    <w:p w:rsidR="00000000" w:rsidDel="00000000" w:rsidP="00000000" w:rsidRDefault="00000000" w:rsidRPr="00000000" w14:paraId="0000003A">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Biochar is generally characterized by an alkaline pH; values between 9.2 and 11.2 have been reported for biochars derived from various agro-residues, making it potentially useful for ameliorating acidic soils.</w:t>
      </w:r>
    </w:p>
    <w:p w:rsidR="00000000" w:rsidDel="00000000" w:rsidP="00000000" w:rsidRDefault="00000000" w:rsidRPr="00000000" w14:paraId="0000003B">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It possesses a high surface area and a porous structure, which contribute to its capacity for water and nutrient retention, as well as providing habitat for soil microorganisms.</w:t>
      </w:r>
    </w:p>
    <w:p w:rsidR="00000000" w:rsidDel="00000000" w:rsidP="00000000" w:rsidRDefault="00000000" w:rsidRPr="00000000" w14:paraId="0000003C">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Cation Exchange Capacity (CEC) of biochar can vary, but its application generally leads to an increase in soil CEC.</w:t>
      </w:r>
    </w:p>
    <w:p w:rsidR="00000000" w:rsidDel="00000000" w:rsidP="00000000" w:rsidRDefault="00000000" w:rsidRPr="00000000" w14:paraId="0000003D">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carbon in biochar is highly stable and resistant to decomposition, leading to its long persistence in soil.</w:t>
      </w:r>
    </w:p>
    <w:p w:rsidR="00000000" w:rsidDel="00000000" w:rsidP="00000000" w:rsidRDefault="00000000" w:rsidRPr="00000000" w14:paraId="0000003E">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C:N ratio of biochar can be wide, which may influence nitrogen availability in soil.</w:t>
      </w:r>
    </w:p>
    <w:p w:rsidR="00000000" w:rsidDel="00000000" w:rsidP="00000000" w:rsidRDefault="00000000" w:rsidRPr="00000000" w14:paraId="0000003F">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Impact on Soil Chemical Properties:</w:t>
      </w:r>
      <w:r w:rsidDel="00000000" w:rsidR="00000000" w:rsidRPr="00000000">
        <w:rPr>
          <w:rtl w:val="0"/>
        </w:rPr>
        <w:t xml:space="preserve"> A meta-analysis of numerous studies has shown that biochar application generally enhances several soil chemical properties. Significant positive effects have been observed for soil pH, electrical conductivity (EC), CEC, soil organic carbon (SOC), total carbon (TC), and the soil C:N ratio. The magnitude of these effects is influenced by the biochar application rate, the inherent properties of the biochar (such as its pH, carbon content, nitrogen content, and C:N ratio), and the initial conditions of the soil, particularly its original pH and texture (e.g., sand content). For instance, biochar tends to have a more pronounced pH-increasing effect in acidic soils.</w:t>
      </w:r>
    </w:p>
    <w:p w:rsidR="00000000" w:rsidDel="00000000" w:rsidP="00000000" w:rsidRDefault="00000000" w:rsidRPr="00000000" w14:paraId="00000040">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Impact on Soil Physical Properties:</w:t>
      </w:r>
      <w:r w:rsidDel="00000000" w:rsidR="00000000" w:rsidRPr="00000000">
        <w:rPr>
          <w:rtl w:val="0"/>
        </w:rPr>
        <w:t xml:space="preserve"> Biochar can improve soil physical conditions by enhancing soil structure, increasing porosity, reducing bulk density, and improving water holding capacity. These improvements create a more favorable environment for root growth and water infiltration.</w:t>
      </w:r>
    </w:p>
    <w:p w:rsidR="00000000" w:rsidDel="00000000" w:rsidP="00000000" w:rsidRDefault="00000000" w:rsidRPr="00000000" w14:paraId="00000041">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Impact on Microbial Activity:</w:t>
      </w:r>
      <w:r w:rsidDel="00000000" w:rsidR="00000000" w:rsidRPr="00000000">
        <w:rPr>
          <w:rtl w:val="0"/>
        </w:rPr>
        <w:t xml:space="preserve"> The application of biochar can alter the composition, structure, and activity of soil microbial communities. Its porous nature can provide protective habitats for microorganisms, shielding them from predation and desiccation. However, the wide C:N ratio of some biochars might lead to temporary nitrogen immobilization in nitrogen-deficient soils, as microbes utilize available soil nitrogen to decompose the carbon-rich biochar, potentially reducing crop yields in the short term.</w:t>
      </w:r>
    </w:p>
    <w:p w:rsidR="00000000" w:rsidDel="00000000" w:rsidP="00000000" w:rsidRDefault="00000000" w:rsidRPr="00000000" w14:paraId="00000042">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Nutrient Availability:</w:t>
      </w:r>
      <w:r w:rsidDel="00000000" w:rsidR="00000000" w:rsidRPr="00000000">
        <w:rPr>
          <w:rtl w:val="0"/>
        </w:rPr>
        <w:t xml:space="preserve"> Biochar can enhance the availability and retention of certain plant nutrients, such as phosphorus and potassium, and reduce nutrient losses through leaching. However, as noted, its impact on nitrogen availability can be complex and depends on the biochar's C:N ratio and the soil's nitrogen status.</w:t>
      </w:r>
    </w:p>
    <w:p w:rsidR="00000000" w:rsidDel="00000000" w:rsidP="00000000" w:rsidRDefault="00000000" w:rsidRPr="00000000" w14:paraId="00000043">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Carbon Sequestration:</w:t>
      </w:r>
      <w:r w:rsidDel="00000000" w:rsidR="00000000" w:rsidRPr="00000000">
        <w:rPr>
          <w:rtl w:val="0"/>
        </w:rPr>
        <w:t xml:space="preserve"> One of the most significant benefits of biochar is its role as a stable carbon sink. The pyrolysis process converts labile organic carbon into a highly recalcitrant form that can persist in the soil for hundreds to thousands of years, thereby contributing to long-term carbon sequestration and mitigating climate change.</w:t>
      </w:r>
    </w:p>
    <w:p w:rsidR="00000000" w:rsidDel="00000000" w:rsidP="00000000" w:rsidRDefault="00000000" w:rsidRPr="00000000" w14:paraId="00000044">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Considerations:</w:t>
      </w:r>
      <w:r w:rsidDel="00000000" w:rsidR="00000000" w:rsidRPr="00000000">
        <w:rPr>
          <w:rtl w:val="0"/>
        </w:rPr>
        <w:t xml:space="preserve"> While biochar offers many potential benefits, it is important to consider the source of the feedstock, as contaminants like heavy metals present in the original organic material can become concentrated in the biochar. The variability in biochar properties due to feedstock and production conditions means that not all biochars are equally effective, and specific biochars should be matched to specific soil needs and agricultural goals.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 Other Notable Organic Amendments</w:t>
      </w:r>
      <w:r w:rsidDel="00000000" w:rsidR="00000000" w:rsidRPr="00000000">
        <w:rPr>
          <w:rtl w:val="0"/>
        </w:rPr>
        <w:t xml:space="preserve"> A variety of other organic materials are also used as soil amendments, each with unique characteristics:</w:t>
      </w:r>
    </w:p>
    <w:p w:rsidR="00000000" w:rsidDel="00000000" w:rsidP="00000000" w:rsidRDefault="00000000" w:rsidRPr="00000000" w14:paraId="00000046">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Wood Chips, Bark Chips, Sawdust:</w:t>
      </w:r>
      <w:r w:rsidDel="00000000" w:rsidR="00000000" w:rsidRPr="00000000">
        <w:rPr>
          <w:rtl w:val="0"/>
        </w:rPr>
        <w:t xml:space="preserve"> These materials are primarily fibrous and are effective at improving soil aeration and structure, especially in compacted soils. They decompose slowly, providing long-lasting physical benefits. However, fresh wood products, particularly sawdust, have a very high C:N ratio. If incorporated directly into the soil without prior composting, they can lead to significant nitrogen immobilization, as soil microbes consume available nitrogen to break down the carbon-rich material. This can cause temporary nitrogen deficiency for plants. Therefore, it is generally recommended to use well-decayed or composted wood products as soil amendments. Wood chips are also excellent as a surface mulch.</w:t>
      </w:r>
    </w:p>
    <w:p w:rsidR="00000000" w:rsidDel="00000000" w:rsidP="00000000" w:rsidRDefault="00000000" w:rsidRPr="00000000" w14:paraId="00000047">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Straw:</w:t>
      </w:r>
      <w:r w:rsidDel="00000000" w:rsidR="00000000" w:rsidRPr="00000000">
        <w:rPr>
          <w:rtl w:val="0"/>
        </w:rPr>
        <w:t xml:space="preserve"> Similar to wood products, straw has a high C:N ratio (e.g., 40-100:1 ) and is effective for improving soil aeration. It also decomposes slowly and can tie up nitrogen if not managed properly, for instance, by composting or by adding supplemental nitrogen.</w:t>
      </w:r>
    </w:p>
    <w:p w:rsidR="00000000" w:rsidDel="00000000" w:rsidP="00000000" w:rsidRDefault="00000000" w:rsidRPr="00000000" w14:paraId="00000048">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Grass Clippings:</w:t>
      </w:r>
      <w:r w:rsidDel="00000000" w:rsidR="00000000" w:rsidRPr="00000000">
        <w:rPr>
          <w:rtl w:val="0"/>
        </w:rPr>
        <w:t xml:space="preserve"> In contrast to woody materials, grass clippings decompose rapidly due to their lower C:N ratio (e.g., 12-25:1 ) and can provide a quick release of nutrients, including nitrogen. They are best used when fresh or lightly dried, and care should be taken to avoid applying thick layers that can become anaerobic and smelly.</w:t>
      </w:r>
    </w:p>
    <w:p w:rsidR="00000000" w:rsidDel="00000000" w:rsidP="00000000" w:rsidRDefault="00000000" w:rsidRPr="00000000" w14:paraId="00000049">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Biosolids (Sewage Sludge):</w:t>
      </w:r>
      <w:r w:rsidDel="00000000" w:rsidR="00000000" w:rsidRPr="00000000">
        <w:rPr>
          <w:rtl w:val="0"/>
        </w:rPr>
        <w:t xml:space="preserve"> Biosolids are treated sewage sludge and can be a valuable source of organic matter and plant nutrients. However, their use is often accompanied by concerns regarding potential contaminants, including heavy metals, pathogens, and pharmaceutical residues. Regulations typically classify biosolids based on treatment levels and contaminant concentrations (e.g., Class A biosolids have undergone processes to significantly reduce pathogens and are approved for broader agricultural use ). Biosolids can also be very high in soluble salts, which can be detrimental to plant growth if applied excessively.</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stability or longevity of an organic amendment is a key factor influencing its application strategy and long-term impact on soil health. Rapidly decomposing materials like grass clippings and fresh manure provide quick nutrient release and microbial stimulation but offer short-lived structural benefits. Conversely, slowly decomposing materials like wood chips, bark, and highly stable biochar contribute to longer-lasting improvements in soil structure and carbon content. This suggests that a balanced approach, perhaps involving a foundational application of stable amendments for long-term structure and carbon, supplemented by regular additions of less stable materials to fuel microbial activity and provide readily available nutrients, might be the most effective strategy for holistic soil health management.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Table II.B.6: Comparative Overview of Key Organic Soil Amendments</w:t>
      </w:r>
      <w:r w:rsidDel="00000000" w:rsidR="00000000" w:rsidRPr="00000000">
        <w:rPr>
          <w:rtl w:val="0"/>
        </w:rPr>
        <w:t xml:space="preserve"> | Amendment Type | Typical C:N Ratio Range | Primary Nutrients (N,P,K relative levels) | pH Impact (acidic/neutral/alkaline) | Water Retention | Aeration Impact | Longevity (Soil) | Key Benefits | Key Concerns/Limitations | Sources | |---|---|---|---|---|---|---|---|---|---| | </w:t>
      </w:r>
      <w:r w:rsidDel="00000000" w:rsidR="00000000" w:rsidRPr="00000000">
        <w:rPr>
          <w:b w:val="1"/>
          <w:rtl w:val="0"/>
        </w:rPr>
        <w:t xml:space="preserve">Compost (general)</w:t>
      </w:r>
      <w:r w:rsidDel="00000000" w:rsidR="00000000" w:rsidRPr="00000000">
        <w:rPr>
          <w:rtl w:val="0"/>
        </w:rPr>
        <w:t xml:space="preserve"> | Finished: 10:1-30:1 (Mature &lt;25:1, often 8:14) | Low to Medium N, P, K; slow release | Variable (plant-based) to Neutral/Slightly Alkaline (manure-based, mature) | High | High | Medium to Long | Improves structure, water/nutrient retention, microbial activity, CEC, adds OM &amp; nutrients | Variable quality, potential salts, C:N ratio critical for N dynamics | | | </w:t>
      </w:r>
      <w:r w:rsidDel="00000000" w:rsidR="00000000" w:rsidRPr="00000000">
        <w:rPr>
          <w:b w:val="1"/>
          <w:rtl w:val="0"/>
        </w:rPr>
        <w:t xml:space="preserve">Manure (Raw/Aged)</w:t>
      </w:r>
      <w:r w:rsidDel="00000000" w:rsidR="00000000" w:rsidRPr="00000000">
        <w:rPr>
          <w:rtl w:val="0"/>
        </w:rPr>
        <w:t xml:space="preserve"> | Low (e.g., 9:1-12:1) | Medium to High N, P, K; relatively quick release | Often Neutral to Alkaline | Medium-High | Medium-High | Short to Medium | Adds OM, nutrients, stimulates microbes | Pathogens, weed seeds (esp. horse), high salts, ammonia loss if not incorporated | | | </w:t>
      </w:r>
      <w:r w:rsidDel="00000000" w:rsidR="00000000" w:rsidRPr="00000000">
        <w:rPr>
          <w:b w:val="1"/>
          <w:rtl w:val="0"/>
        </w:rPr>
        <w:t xml:space="preserve">Manure (Composted)</w:t>
      </w:r>
      <w:r w:rsidDel="00000000" w:rsidR="00000000" w:rsidRPr="00000000">
        <w:rPr>
          <w:rtl w:val="0"/>
        </w:rPr>
        <w:t xml:space="preserve"> | Low to Medium (stabilized) | Medium N, P, K; slower release than raw | Neutral to Alkaline | High | High | Medium | Safer than raw, good OM &amp; nutrient source, improves structure | High salts common, nutrient loss during composting if not managed | | | </w:t>
      </w:r>
      <w:r w:rsidDel="00000000" w:rsidR="00000000" w:rsidRPr="00000000">
        <w:rPr>
          <w:b w:val="1"/>
          <w:rtl w:val="0"/>
        </w:rPr>
        <w:t xml:space="preserve">Peat Moss (Sphagnum)</w:t>
      </w:r>
      <w:r w:rsidDel="00000000" w:rsidR="00000000" w:rsidRPr="00000000">
        <w:rPr>
          <w:rtl w:val="0"/>
        </w:rPr>
        <w:t xml:space="preserve"> | ~48:1 (can be variable) | Very Low | Acidic (pH 3.0-4.5) | Very High | Medium | Very Long | Increases water retention (esp. sandy soils), high CEC, lowers pH | Unsustainable harvesting, low nutrients, needs N if used alone | | | </w:t>
      </w:r>
      <w:r w:rsidDel="00000000" w:rsidR="00000000" w:rsidRPr="00000000">
        <w:rPr>
          <w:b w:val="1"/>
          <w:rtl w:val="0"/>
        </w:rPr>
        <w:t xml:space="preserve">Peat Moss (Other types)</w:t>
      </w:r>
      <w:r w:rsidDel="00000000" w:rsidR="00000000" w:rsidRPr="00000000">
        <w:rPr>
          <w:rtl w:val="0"/>
        </w:rPr>
        <w:t xml:space="preserve"> | Variable | Low | Variable (Hypnum pH 5.0-6.5; Reed-Sedge pH 4.0-7.5) | High | Medium | Long | Water retention | Environmental concerns, variable properties, potential weed seeds (Hypnum) | | | </w:t>
      </w:r>
      <w:r w:rsidDel="00000000" w:rsidR="00000000" w:rsidRPr="00000000">
        <w:rPr>
          <w:b w:val="1"/>
          <w:rtl w:val="0"/>
        </w:rPr>
        <w:t xml:space="preserve">Biochar</w:t>
      </w:r>
      <w:r w:rsidDel="00000000" w:rsidR="00000000" w:rsidRPr="00000000">
        <w:rPr>
          <w:rtl w:val="0"/>
        </w:rPr>
        <w:t xml:space="preserve"> | Wide range, often High (e.g., &gt;100:1 but depends on feedstock/pyrolysis) | Low (variable, some P, K) | Often Alkaline (e.g., pH 9-11) | Medium-High (porous) | High (porous) | Very Long (Stable C) | Improves CEC, SOC, pH (acid soils), water retention, microbial habitat, C sequestration | N immobilization if high C:N, feedstock contaminants, variable properties | | | </w:t>
      </w:r>
      <w:r w:rsidDel="00000000" w:rsidR="00000000" w:rsidRPr="00000000">
        <w:rPr>
          <w:b w:val="1"/>
          <w:rtl w:val="0"/>
        </w:rPr>
        <w:t xml:space="preserve">Wood Chips/Bark (Composted)</w:t>
      </w:r>
      <w:r w:rsidDel="00000000" w:rsidR="00000000" w:rsidRPr="00000000">
        <w:rPr>
          <w:rtl w:val="0"/>
        </w:rPr>
        <w:t xml:space="preserve"> | Lowered by composting | Low | Slightly Acidic to Neutral | Medium | High | Long | Improves aeration, structure, long-lasting OM | Slow to break down | | | </w:t>
      </w:r>
      <w:r w:rsidDel="00000000" w:rsidR="00000000" w:rsidRPr="00000000">
        <w:rPr>
          <w:b w:val="1"/>
          <w:rtl w:val="0"/>
        </w:rPr>
        <w:t xml:space="preserve">Sawdust (Fresh/Raw)</w:t>
      </w:r>
      <w:r w:rsidDel="00000000" w:rsidR="00000000" w:rsidRPr="00000000">
        <w:rPr>
          <w:rtl w:val="0"/>
        </w:rPr>
        <w:t xml:space="preserve"> | Very High (e.g., 100:1-500:1) | Very Low | Slightly Acidic | Low-Medium | High | Long | Improves aeration if used cautiously | Severe N immobilization, can burn roots, interferes with seedbeds | | | </w:t>
      </w:r>
      <w:r w:rsidDel="00000000" w:rsidR="00000000" w:rsidRPr="00000000">
        <w:rPr>
          <w:b w:val="1"/>
          <w:rtl w:val="0"/>
        </w:rPr>
        <w:t xml:space="preserve">Straw</w:t>
      </w:r>
      <w:r w:rsidDel="00000000" w:rsidR="00000000" w:rsidRPr="00000000">
        <w:rPr>
          <w:rtl w:val="0"/>
        </w:rPr>
        <w:t xml:space="preserve"> | High (40:1-100:1) | Very Low | Neutral | Low-Medium | High | Medium-Long | Improves aeration | N immobilization if not composted | | | </w:t>
      </w:r>
      <w:r w:rsidDel="00000000" w:rsidR="00000000" w:rsidRPr="00000000">
        <w:rPr>
          <w:b w:val="1"/>
          <w:rtl w:val="0"/>
        </w:rPr>
        <w:t xml:space="preserve">Grass Clippings (Fresh)</w:t>
      </w:r>
      <w:r w:rsidDel="00000000" w:rsidR="00000000" w:rsidRPr="00000000">
        <w:rPr>
          <w:rtl w:val="0"/>
        </w:rPr>
        <w:t xml:space="preserve"> | Low (12:1-25:1) | Medium N, Low P, K | Neutral | Medium | Medium | Short | Quick nutrient release, OM | Can mat and become anaerobic if applied too thickly | | | </w:t>
      </w:r>
      <w:r w:rsidDel="00000000" w:rsidR="00000000" w:rsidRPr="00000000">
        <w:rPr>
          <w:b w:val="1"/>
          <w:rtl w:val="0"/>
        </w:rPr>
        <w:t xml:space="preserve">Biosolids (Class A)</w:t>
      </w:r>
      <w:r w:rsidDel="00000000" w:rsidR="00000000" w:rsidRPr="00000000">
        <w:rPr>
          <w:rtl w:val="0"/>
        </w:rPr>
        <w:t xml:space="preserve"> | Variable, often Low to Medium | Medium to High N, P | Neutral to Alkaline | Medium-High | Medium | Medium | Nutrient-rich OM source | Heavy metals, pathogens (reduced in Class A), salts, public perception | |</w:t>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Inorganic Soil Amendments: Modifying Soil Physical Characteristics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Inorganic amendments are mined or man-made materials used primarily to alter the physical properties of soil, such as texture, aeration, and drainage, or to adjust chemical properties like pH. Unlike organic amendments, they do not directly contribute to soil organic matter or serve as a food source for most soil microbes, but their impact on soil structure can be significant and long-lasting.</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Perlite</w:t>
      </w:r>
      <w:r w:rsidDel="00000000" w:rsidR="00000000" w:rsidRPr="00000000">
        <w:rPr>
          <w:rtl w:val="0"/>
        </w:rPr>
        <w:t xml:space="preserve"> Perlite is a naturally occurring siliceous volcanic rock that, when heated to high temperatures (around 1700^{\circ}F or 927^{\circ}C), expands to form a lightweight, white, porous material.</w:t>
      </w:r>
    </w:p>
    <w:p w:rsidR="00000000" w:rsidDel="00000000" w:rsidP="00000000" w:rsidRDefault="00000000" w:rsidRPr="00000000" w14:paraId="0000004F">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Properties:</w:t>
      </w:r>
      <w:r w:rsidDel="00000000" w:rsidR="00000000" w:rsidRPr="00000000">
        <w:rPr>
          <w:rtl w:val="0"/>
        </w:rPr>
        <w:t xml:space="preserve"> Expanded perlite is exceptionally lightweight, sterile due to the heating process, chemically inert with a neutral pH, and does not decompose or deteriorate over time. Its porous structure consists of many tiny air cells.</w:t>
      </w:r>
    </w:p>
    <w:p w:rsidR="00000000" w:rsidDel="00000000" w:rsidP="00000000" w:rsidRDefault="00000000" w:rsidRPr="00000000" w14:paraId="00000050">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Impacts:</w:t>
      </w:r>
      <w:r w:rsidDel="00000000" w:rsidR="00000000" w:rsidRPr="00000000">
        <w:rPr>
          <w:rtl w:val="0"/>
        </w:rPr>
        <w:t xml:space="preserve"> Perlite's primary function in soil is to improve aeration and drainage. It creates air pockets within the soil matrix, preventing compaction and allowing roots to access oxygen more readily. While it enhances drainage, perlite can also retain some water within its porous structure (reportedly three to four times its weight) and nutrients, making them available to plants without the soil becoming soggy. Its lightweight nature also reduces the overall weight of potting mixes. Perlite is commonly used in potting mixes, for seed starting, and as a hydroponic growing medium. Its long-lasting nature means it provides permanent improvement to soil structure.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 Vermiculite</w:t>
      </w:r>
      <w:r w:rsidDel="00000000" w:rsidR="00000000" w:rsidRPr="00000000">
        <w:rPr>
          <w:rtl w:val="0"/>
        </w:rPr>
        <w:t xml:space="preserve"> Vermiculite is a natural hydrous phyllosilicate mineral that undergoes significant expansion (exfoliation) when heated, resulting in a lightweight, highly absorbent, and porous material.</w:t>
      </w:r>
    </w:p>
    <w:p w:rsidR="00000000" w:rsidDel="00000000" w:rsidP="00000000" w:rsidRDefault="00000000" w:rsidRPr="00000000" w14:paraId="00000052">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Properties:</w:t>
      </w:r>
      <w:r w:rsidDel="00000000" w:rsidR="00000000" w:rsidRPr="00000000">
        <w:rPr>
          <w:rtl w:val="0"/>
        </w:rPr>
        <w:t xml:space="preserve"> Exfoliated vermiculite is sterile, odorless, non-toxic, and generally pH neutral (around 7.0), although some sources note an alkaline reaction due to associated carbonate compounds. It has a notable cation exchange capacity (CEC), typically reported in the range of 100-150 meq/100g, which allows it to hold and release plant nutrients like ammonium, potassium, calcium, and magnesium. It is a 2:1 clay mineral with a limited expansion capacity.</w:t>
      </w:r>
    </w:p>
    <w:p w:rsidR="00000000" w:rsidDel="00000000" w:rsidP="00000000" w:rsidRDefault="00000000" w:rsidRPr="00000000" w14:paraId="00000053">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Impacts:</w:t>
      </w:r>
      <w:r w:rsidDel="00000000" w:rsidR="00000000" w:rsidRPr="00000000">
        <w:rPr>
          <w:rtl w:val="0"/>
        </w:rPr>
        <w:t xml:space="preserve"> Vermiculite significantly enhances both soil aeration and water retention. It can absorb up to four times its volume in water, releasing it gradually to plants as needed. This makes it particularly useful for improving the moisture-holding capacity of sandy soils and for providing aeration in heavier soils. Its ability to retain nutrients due to its CEC is an added benefit. Vermiculite promotes healthy root growth and is an excellent medium for seed germination and a component in soilless potting mixes.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targeted role of inorganic amendments like perlite and vermiculite in addressing specific physical soil limitations is distinct from the broader, often slower, effects of organic matter. While organic matter improves soil structure primarily through biological processes (microbial aggregation), perlite and vermiculite offer immediate and often permanent physical alterations to porosity and water dynamics. An integrated approach, combining organic amendments for overall soil health and fertility with specific inorganic amendments to tackle persistent physical issues, can often yield the most comprehensive and lasting soil improvement.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 Sand</w:t>
      </w:r>
      <w:r w:rsidDel="00000000" w:rsidR="00000000" w:rsidRPr="00000000">
        <w:rPr>
          <w:rtl w:val="0"/>
        </w:rPr>
        <w:t xml:space="preserve"> Sand consists of the largest mineral particles in soil, ranging from 0.05 to 2 millimeters in diameter. It is characterized by low surface area and low electrochemical charge, resulting in poor water and nutrient retention capabilities.</w:t>
      </w:r>
    </w:p>
    <w:p w:rsidR="00000000" w:rsidDel="00000000" w:rsidP="00000000" w:rsidRDefault="00000000" w:rsidRPr="00000000" w14:paraId="00000056">
      <w:pPr>
        <w:numPr>
          <w:ilvl w:val="0"/>
          <w:numId w:val="6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Properties:</w:t>
      </w:r>
      <w:r w:rsidDel="00000000" w:rsidR="00000000" w:rsidRPr="00000000">
        <w:rPr>
          <w:rtl w:val="0"/>
        </w:rPr>
        <w:t xml:space="preserve"> Wet sandy soil feels gritty and does not form a stable ball when pressed. Individual sand particles are visible to the naked eye. Due to its large particle size and low charge, sand drains very freely and is typically nutrient-poor.</w:t>
      </w:r>
    </w:p>
    <w:p w:rsidR="00000000" w:rsidDel="00000000" w:rsidP="00000000" w:rsidRDefault="00000000" w:rsidRPr="00000000" w14:paraId="00000057">
      <w:pPr>
        <w:numPr>
          <w:ilvl w:val="0"/>
          <w:numId w:val="6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Impacts:</w:t>
      </w:r>
      <w:r w:rsidDel="00000000" w:rsidR="00000000" w:rsidRPr="00000000">
        <w:rPr>
          <w:rtl w:val="0"/>
        </w:rPr>
        <w:t xml:space="preserve"> Sand can be used to improve drainage and aeration in heavy clay soils. However, this requires the addition of substantial quantities of sand; adding small amounts of sand to clay soil can sometimes worsen its structure, creating a concrete-like consistency. For soils that are predominantly sandy, the primary goal of amendment is to increase water and nutrient holding capacity, for which organic matter (like compost or aged manure) is generally considered the best amendment, rather than adding more sand.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 Gypsum (Calcium Sulfate - CaSO_4 \cdot 2H_2O)</w:t>
      </w:r>
      <w:r w:rsidDel="00000000" w:rsidR="00000000" w:rsidRPr="00000000">
        <w:rPr>
          <w:rtl w:val="0"/>
        </w:rPr>
        <w:t xml:space="preserve"> Gypsum is a moderately soluble mineral composed of calcium sulfate dihydrate. It is used as a soil amendment primarily to improve soil structure in certain types of problematic soils and as a source of calcium and sulfur. For effective soil application, gypsum products should have a particle size of less than 1/8 inch.</w:t>
      </w:r>
    </w:p>
    <w:p w:rsidR="00000000" w:rsidDel="00000000" w:rsidP="00000000" w:rsidRDefault="00000000" w:rsidRPr="00000000" w14:paraId="00000059">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Mechanism of Action:</w:t>
      </w:r>
      <w:r w:rsidDel="00000000" w:rsidR="00000000" w:rsidRPr="00000000">
        <w:rPr>
          <w:rtl w:val="0"/>
        </w:rPr>
        <w:t xml:space="preserve"> Gypsum's primary structural benefit comes from its role as a flocculating agent. When gypsum dissolves in the soil solution, it increases the electrolyte concentration. This causes fine clay particles, which are often dispersed in sodic or poorly structured soils, to clump together or "flocculate". This flocculation leads to the formation of larger soil aggregates, thereby improving soil structure. In sodic soils (high in sodium), the calcium (Ca^{2+}) from gypsum replaces sodium ions (Na^{+}) on the clay exchange sites. This displacement of sodium helps to reduce clay dispersion and improves soil permeability and stability.</w:t>
      </w:r>
    </w:p>
    <w:p w:rsidR="00000000" w:rsidDel="00000000" w:rsidP="00000000" w:rsidRDefault="00000000" w:rsidRPr="00000000" w14:paraId="0000005A">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Impacts on Soil:</w:t>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Improved Water Infiltration and Percolation:</w:t>
      </w:r>
      <w:r w:rsidDel="00000000" w:rsidR="00000000" w:rsidRPr="00000000">
        <w:rPr>
          <w:rtl w:val="0"/>
        </w:rPr>
        <w:t xml:space="preserve"> By promoting flocculation and aggregation, gypsum enhances water infiltration into the soil and percolation through the soil profile. This reduces water runoff and ponding.</w:t>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Enhanced Soil Aggregate Stability:</w:t>
      </w:r>
      <w:r w:rsidDel="00000000" w:rsidR="00000000" w:rsidRPr="00000000">
        <w:rPr>
          <w:rtl w:val="0"/>
        </w:rPr>
        <w:t xml:space="preserve"> Gypsum contributes to more stable soil aggregates, which are less prone to breakdown by water or physical disturbance.</w:t>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Reduced Surface Crusting:</w:t>
      </w:r>
      <w:r w:rsidDel="00000000" w:rsidR="00000000" w:rsidRPr="00000000">
        <w:rPr>
          <w:rtl w:val="0"/>
        </w:rPr>
        <w:t xml:space="preserve"> Improved aggregation helps to prevent the formation of hard surface crusts, which can impede seedling emergence and water infiltration.</w:t>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Reduced Phosphorus and Pathogen Runoff:</w:t>
      </w:r>
      <w:r w:rsidDel="00000000" w:rsidR="00000000" w:rsidRPr="00000000">
        <w:rPr>
          <w:rtl w:val="0"/>
        </w:rPr>
        <w:t xml:space="preserve"> By improving infiltration and reducing erosion, gypsum application can decrease the transport of dissolved phosphorus and sediment-bound pathogens from fields into surface waters.</w:t>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Amelioration of Subsoil Aluminum Toxicity:</w:t>
      </w:r>
      <w:r w:rsidDel="00000000" w:rsidR="00000000" w:rsidRPr="00000000">
        <w:rPr>
          <w:rtl w:val="0"/>
        </w:rPr>
        <w:t xml:space="preserve"> In acidic subsoils, soluble aluminum can be toxic to plant roots, restricting root growth. The calcium from gypsum is moderately soluble and can leach deeper into the soil profile than calcium from lime (calcium carbonate). This deeper penetration of calcium can counteract aluminum toxicity, promoting deeper and healthier root systems.</w:t>
      </w:r>
    </w:p>
    <w:p w:rsidR="00000000" w:rsidDel="00000000" w:rsidP="00000000" w:rsidRDefault="00000000" w:rsidRPr="00000000" w14:paraId="00000060">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Nutrient Supply:</w:t>
      </w:r>
      <w:r w:rsidDel="00000000" w:rsidR="00000000" w:rsidRPr="00000000">
        <w:rPr>
          <w:rtl w:val="0"/>
        </w:rPr>
        <w:t xml:space="preserve"> Gypsum provides plant-available calcium and sulfur.</w:t>
      </w:r>
    </w:p>
    <w:p w:rsidR="00000000" w:rsidDel="00000000" w:rsidP="00000000" w:rsidRDefault="00000000" w:rsidRPr="00000000" w14:paraId="00000061">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Minimal pH Impact:</w:t>
      </w:r>
      <w:r w:rsidDel="00000000" w:rsidR="00000000" w:rsidRPr="00000000">
        <w:rPr>
          <w:rtl w:val="0"/>
        </w:rPr>
        <w:t xml:space="preserve"> Unlike lime, gypsum has very little effect on soil pH. It is not a liming agent and should not be used with the expectation of raising soil pH.</w:t>
      </w:r>
    </w:p>
    <w:p w:rsidR="00000000" w:rsidDel="00000000" w:rsidP="00000000" w:rsidRDefault="00000000" w:rsidRPr="00000000" w14:paraId="00000062">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Application:</w:t>
      </w:r>
      <w:r w:rsidDel="00000000" w:rsidR="00000000" w:rsidRPr="00000000">
        <w:rPr>
          <w:rtl w:val="0"/>
        </w:rPr>
        <w:t xml:space="preserve"> Application rates for gypsum depend on specific soil conditions (such as CEC, levels of calcium, magnesium, and phosphorus), the intended purpose (e.g., improving infiltration, reducing phosphorus runoff, ameliorating sodicity), and recommendations from soil tests and local agricultural extension services. Annual application rates should generally not exceed 5 tons per acre for the purposes defined in NRCS standards.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 Other Inorganic Amendments</w:t>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Lime (Calcium Carbonate, Calcium Magnesium Carbonate):</w:t>
      </w:r>
      <w:r w:rsidDel="00000000" w:rsidR="00000000" w:rsidRPr="00000000">
        <w:rPr>
          <w:rtl w:val="0"/>
        </w:rPr>
        <w:t xml:space="preserve"> Primarily used to increase the pH of acidic soils, making them less acidic and more suitable for a wider range of plants. Lime also supplies calcium and, in the case of dolomitic lime, magnesium.</w:t>
      </w:r>
    </w:p>
    <w:p w:rsidR="00000000" w:rsidDel="00000000" w:rsidP="00000000" w:rsidRDefault="00000000" w:rsidRPr="00000000" w14:paraId="0000006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Clay:</w:t>
      </w:r>
      <w:r w:rsidDel="00000000" w:rsidR="00000000" w:rsidRPr="00000000">
        <w:rPr>
          <w:rtl w:val="0"/>
        </w:rPr>
        <w:t xml:space="preserve"> Adding clay to very sandy soils, a practice known as "claying" or "marling," can significantly improve their properties. Clay increases the soil's particle surface area, thereby enhancing water-holding capacity and nutrient retention. It can also reduce soil water repellency and wind erosion risk. However, successful claying requires careful selection of the correct type and amount of clay, as well as proper incorporation, to avoid issues like increased subsoil compaction or the introduction of nutrient deficiencies or toxicities.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choice and application of inorganic amendments must be carefully considered. While they can offer targeted solutions for specific soil physical or chemical problems, inappropriate use (e.g., adding sand to clay in insufficient amounts, or using gypsum on non-sodic soils without structural issues) may not yield benefits or could even be detrimental. Soil testing and expert advice are crucial for making informed decisions about inorganic amendments.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Table II.C.6: Comparative Overview of Key Inorganic Soil Amendments</w:t>
      </w:r>
      <w:r w:rsidDel="00000000" w:rsidR="00000000" w:rsidRPr="00000000">
        <w:rPr>
          <w:rtl w:val="0"/>
        </w:rPr>
        <w:t xml:space="preserve"> | Amendment Type | Primary Function(s) | Impact on Soil Structure | Impact on Water Retention | Impact on Drainage/Aeration | Nutrient Contribution | pH Effect | Longevity | Key Considerations/Limitations | Sources | |---|---|---|---|---|---|---|---|---|---| | </w:t>
      </w:r>
      <w:r w:rsidDel="00000000" w:rsidR="00000000" w:rsidRPr="00000000">
        <w:rPr>
          <w:b w:val="1"/>
          <w:rtl w:val="0"/>
        </w:rPr>
        <w:t xml:space="preserve">Perlite</w:t>
      </w:r>
      <w:r w:rsidDel="00000000" w:rsidR="00000000" w:rsidRPr="00000000">
        <w:rPr>
          <w:rtl w:val="0"/>
        </w:rPr>
        <w:t xml:space="preserve"> | Aeration, Drainage, Lightening mix | Improves porosity, prevents compaction | Retains some water (3-4x weight) but doesn't get soggy | Excellent improvement | None (inert) | Neutral | Permanent (does not decompose) | Lightweight, sterile, good for containers &amp; hydroponics | | | </w:t>
      </w:r>
      <w:r w:rsidDel="00000000" w:rsidR="00000000" w:rsidRPr="00000000">
        <w:rPr>
          <w:b w:val="1"/>
          <w:rtl w:val="0"/>
        </w:rPr>
        <w:t xml:space="preserve">Vermiculite</w:t>
      </w:r>
      <w:r w:rsidDel="00000000" w:rsidR="00000000" w:rsidRPr="00000000">
        <w:rPr>
          <w:rtl w:val="0"/>
        </w:rPr>
        <w:t xml:space="preserve"> | Water retention, Aeration, Nutrient retention | Improves porosity | High (absorbs up to 4x volume) | Good improvement | Holds &amp; releases cations (Ca, Mg, K) due to CEC | Neutral (can be slightly alkaline) | Permanent (mineral) | Lightweight, sterile, high CEC, good for seed starting | | | </w:t>
      </w:r>
      <w:r w:rsidDel="00000000" w:rsidR="00000000" w:rsidRPr="00000000">
        <w:rPr>
          <w:b w:val="1"/>
          <w:rtl w:val="0"/>
        </w:rPr>
        <w:t xml:space="preserve">Sand</w:t>
      </w:r>
      <w:r w:rsidDel="00000000" w:rsidR="00000000" w:rsidRPr="00000000">
        <w:rPr>
          <w:rtl w:val="0"/>
        </w:rPr>
        <w:t xml:space="preserve"> | Drainage, Aeration (in clay if enough added) | Can improve if large amounts added to clay; can worsen if insufficient | Low (decreases in clay) | Improves in clay if enough added | None (inert) | Neutral | Permanent | Large quantities needed for clay; organic matter better for sandy soils | | | </w:t>
      </w:r>
      <w:r w:rsidDel="00000000" w:rsidR="00000000" w:rsidRPr="00000000">
        <w:rPr>
          <w:b w:val="1"/>
          <w:rtl w:val="0"/>
        </w:rPr>
        <w:t xml:space="preserve">Gypsum (CaSO_4 \cdot 2H_2O)</w:t>
      </w:r>
      <w:r w:rsidDel="00000000" w:rsidR="00000000" w:rsidRPr="00000000">
        <w:rPr>
          <w:rtl w:val="0"/>
        </w:rPr>
        <w:t xml:space="preserve"> | Improves structure (esp. sodic/clay soils), Ca &amp; S source | Flocculates clay, improves aggregation | Can improve by enhancing infiltration | Improves infiltration &amp; percolation | Calcium, Sulfur | Minimal/Neutral | Long-term with repeated applications for Na replacement | Best for sodic/dispersive clays, specific application rates needed | | | </w:t>
      </w:r>
      <w:r w:rsidDel="00000000" w:rsidR="00000000" w:rsidRPr="00000000">
        <w:rPr>
          <w:b w:val="1"/>
          <w:rtl w:val="0"/>
        </w:rPr>
        <w:t xml:space="preserve">Lime (CaCO_3, CaMg(CO_3)_2)</w:t>
      </w:r>
      <w:r w:rsidDel="00000000" w:rsidR="00000000" w:rsidRPr="00000000">
        <w:rPr>
          <w:rtl w:val="0"/>
        </w:rPr>
        <w:t xml:space="preserve"> | Increases soil pH | Can improve structure in acidic clays indirectly | Minor | Minor | Calcium, Magnesium (dolomitic) | Increases pH (Alkaline) | Long-lasting | Used for acidic soils, neutralizes acidity | | | </w:t>
      </w:r>
      <w:r w:rsidDel="00000000" w:rsidR="00000000" w:rsidRPr="00000000">
        <w:rPr>
          <w:b w:val="1"/>
          <w:rtl w:val="0"/>
        </w:rPr>
        <w:t xml:space="preserve">Clay (for sandy soils)</w:t>
      </w:r>
      <w:r w:rsidDel="00000000" w:rsidR="00000000" w:rsidRPr="00000000">
        <w:rPr>
          <w:rtl w:val="0"/>
        </w:rPr>
        <w:t xml:space="preserve"> | Increases water &amp; nutrient retention, improves structure | Improves aggregation in sandy soils | Significantly increases | Decreases in sandy soils (can be beneficial) | May contain some minerals | Variable | Permanent (alters texture) | Risk of using wrong type, compaction if poorly managed | |</w:t>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Strategic Selection and Application of Soil Amendments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effective use of soil amendments requires careful consideration of existing soil conditions, the specific needs of the plants to be grown, and the desired outcomes. A one-size-fits-all approach is rarely successful; instead, a strategic selection process is necessary.</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Matching Amendments to Soil Types and Desired Outcomes</w:t>
      </w:r>
      <w:r w:rsidDel="00000000" w:rsidR="00000000" w:rsidRPr="00000000">
        <w:rPr>
          <w:rtl w:val="0"/>
        </w:rPr>
        <w:t xml:space="preserve"> The choice of amendment should be tailored to the specific limitations of the soil type:</w:t>
      </w:r>
    </w:p>
    <w:p w:rsidR="00000000" w:rsidDel="00000000" w:rsidP="00000000" w:rsidRDefault="00000000" w:rsidRPr="00000000" w14:paraId="0000006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Sandy or Gravelly Soils:</w:t>
      </w:r>
      <w:r w:rsidDel="00000000" w:rsidR="00000000" w:rsidRPr="00000000">
        <w:rPr>
          <w:rtl w:val="0"/>
        </w:rPr>
        <w:t xml:space="preserve"> These soils are characterized by large particle sizes, rapid drainage, and consequently, low water and nutrient holding capacities. The primary goal for amending such soils is to increase their ability to retain moisture and nutrients. Well-decomposed organic materials like finished compost and aged manure are excellent choices as they add organic matter that acts like a sponge. Peat moss (especially sphagnum) and vermiculite are also highly effective at increasing water retention. Biochar, with its porous structure, can also improve water and nutrient holding. In some cases, the practice of "claying," which involves incorporating clay into sandy soil, can be used to fundamentally alter texture and improve retention properties.</w:t>
      </w:r>
    </w:p>
    <w:p w:rsidR="00000000" w:rsidDel="00000000" w:rsidP="00000000" w:rsidRDefault="00000000" w:rsidRPr="00000000" w14:paraId="0000006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Clayey Soils:</w:t>
      </w:r>
      <w:r w:rsidDel="00000000" w:rsidR="00000000" w:rsidRPr="00000000">
        <w:rPr>
          <w:rtl w:val="0"/>
        </w:rPr>
        <w:t xml:space="preserve"> These soils consist of very fine particles, often leading to poor aeration, slow drainage, and compaction, which can restrict root growth. Amendments for clayey soils should aim to improve soil aggregation, increase porosity and permeability, and enhance aeration and drainage. Fibrous organic materials such as composted wood chips or straw are beneficial for creating larger pore spaces. Inorganic amendments like perlite can significantly improve aeration and reduce compaction. Gypsum is particularly effective in improving the structure of sodic or dispersive clay soils through chemical flocculation.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 Considerations for Longevity</w:t>
      </w:r>
      <w:r w:rsidDel="00000000" w:rsidR="00000000" w:rsidRPr="00000000">
        <w:rPr>
          <w:rtl w:val="0"/>
        </w:rPr>
        <w:t xml:space="preserve"> The persistence of an amendment's effects in the soil is an important factor in planning soil management strategies:</w:t>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Rapidly Decomposing Materials:</w:t>
      </w:r>
      <w:r w:rsidDel="00000000" w:rsidR="00000000" w:rsidRPr="00000000">
        <w:rPr>
          <w:rtl w:val="0"/>
        </w:rPr>
        <w:t xml:space="preserve"> Amendments like fresh grass clippings and uncomposted animal manures decompose quickly in the soil. While they provide a rapid release of nutrients and stimulate microbial activity, their structural benefits are often short-lived.</w:t>
      </w:r>
    </w:p>
    <w:p w:rsidR="00000000" w:rsidDel="00000000" w:rsidP="00000000" w:rsidRDefault="00000000" w:rsidRPr="00000000" w14:paraId="0000006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Slowly Decomposing Materials:</w:t>
      </w:r>
      <w:r w:rsidDel="00000000" w:rsidR="00000000" w:rsidRPr="00000000">
        <w:rPr>
          <w:rtl w:val="0"/>
        </w:rPr>
        <w:t xml:space="preserve"> Materials rich in lignin and complex carbohydrates, such as wood chips, bark chips, and some types of compost, decompose more slowly, providing longer-lasting improvements to soil structure and organic matter content.</w:t>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Permanent or Very Stable Amendments:</w:t>
      </w:r>
      <w:r w:rsidDel="00000000" w:rsidR="00000000" w:rsidRPr="00000000">
        <w:rPr>
          <w:rtl w:val="0"/>
        </w:rPr>
        <w:t xml:space="preserve"> Inorganic amendments like perlite and vermiculite do not decompose and thus offer permanent physical improvements to the soil. Biochar is also highly stable, with its carbon persisting in the soil for centuries, making it an excellent choice for long-term carbon sequestration and sustained soil improvements. This distinction in longevity influences application frequency. For sustained improvement, a combination might be optimal: a foundational application of stable amendments for long-term structure, coupled with regular additions of less stable organic materials to replenish active organic matter and fuel microbial life.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 Salinity and pH Impact</w:t>
      </w:r>
      <w:r w:rsidDel="00000000" w:rsidR="00000000" w:rsidRPr="00000000">
        <w:rPr>
          <w:rtl w:val="0"/>
        </w:rPr>
        <w:t xml:space="preserve"> The chemical properties of amendments, particularly their salt content and pH, must be carefully evaluated:</w:t>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Salinity:</w:t>
      </w:r>
      <w:r w:rsidDel="00000000" w:rsidR="00000000" w:rsidRPr="00000000">
        <w:rPr>
          <w:rtl w:val="0"/>
        </w:rPr>
        <w:t xml:space="preserve"> Many organic amendments, especially those derived from animal manures or biosolids, can have high concentrations of soluble salts. If applied excessively or to already saline soils, these salts can cause osmotic stress to plants, inhibit seed germination, and even lead to "salt burn" of roots. It is crucial to test amendments for salt content (EC) and select low-salt options when dealing with salt-sensitive plants or saline soil conditions.</w:t>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w:t>
      </w:r>
      <w:r w:rsidDel="00000000" w:rsidR="00000000" w:rsidRPr="00000000">
        <w:rPr>
          <w:rtl w:val="0"/>
        </w:rPr>
        <w:t xml:space="preserve"> Soil amendments can significantly alter soil pH. For example, agricultural lime is used to raise the pH of acidic soils, while sphagnum peat moss or elemental sulfur can be used to lower the pH of alkaline soils. Biochar's pH can vary from acidic to highly alkaline depending on the feedstock and pyrolysis temperature, so its effect on soil pH must be considered. The chosen amendment should have a pH compatible with the target soil pH and the requirements of the plants to be grown.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 Potential Contaminants and Pathogens</w:t>
      </w:r>
      <w:r w:rsidDel="00000000" w:rsidR="00000000" w:rsidRPr="00000000">
        <w:rPr>
          <w:rtl w:val="0"/>
        </w:rPr>
        <w:t xml:space="preserve"> Organic amendments, while beneficial, can also introduce undesirable elements if not properly sourced and processed:</w:t>
      </w:r>
    </w:p>
    <w:p w:rsidR="00000000" w:rsidDel="00000000" w:rsidP="00000000" w:rsidRDefault="00000000" w:rsidRPr="00000000" w14:paraId="0000007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Heavy Metals:</w:t>
      </w:r>
      <w:r w:rsidDel="00000000" w:rsidR="00000000" w:rsidRPr="00000000">
        <w:rPr>
          <w:rtl w:val="0"/>
        </w:rPr>
        <w:t xml:space="preserve"> Some feedstocks for compost or biochar, and particularly biosolids, may contain heavy metals (e.g., lead, cadmium, arsenic). These can accumulate in the soil and be taken up by plants, posing risks to human and animal health. Sourcing materials from clean environments and adhering to regulations (e.g., for Class A biosolids, which have stricter limits on contaminants ) is essential.</w:t>
      </w:r>
    </w:p>
    <w:p w:rsidR="00000000" w:rsidDel="00000000" w:rsidP="00000000" w:rsidRDefault="00000000" w:rsidRPr="00000000" w14:paraId="0000007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Pathogens:</w:t>
      </w:r>
      <w:r w:rsidDel="00000000" w:rsidR="00000000" w:rsidRPr="00000000">
        <w:rPr>
          <w:rtl w:val="0"/>
        </w:rPr>
        <w:t xml:space="preserve"> Raw or improperly composted animal manures and biosolids can harbor human and plant pathogens. Thermophilic composting, where temperatures consistently exceed 131^{\circ}F (55^{\circ}C), is effective in killing most pathogens.</w:t>
      </w:r>
    </w:p>
    <w:p w:rsidR="00000000" w:rsidDel="00000000" w:rsidP="00000000" w:rsidRDefault="00000000" w:rsidRPr="00000000" w14:paraId="0000007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Weed Seeds:</w:t>
      </w:r>
      <w:r w:rsidDel="00000000" w:rsidR="00000000" w:rsidRPr="00000000">
        <w:rPr>
          <w:rtl w:val="0"/>
        </w:rPr>
        <w:t xml:space="preserve"> Manures (especially horse manure) and some plant-based composts can contain viable weed seeds, which can lead to increased weed pressure in amended soils. Proper composting at sufficiently high temperatures (&gt;145^{\circ}F or 62^{\circ}C) can destroy most weed seeds.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potential for contamination highlights the importance of careful sourcing and processing of amendments. On-farm composting allows for greater control over feedstock quality. For purchased amendments, requesting analytical data on nutrient content, pH, EC, heavy metals, and pathogen levels can help ensure safe and effective use.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 Cost and Availability</w:t>
      </w:r>
      <w:r w:rsidDel="00000000" w:rsidR="00000000" w:rsidRPr="00000000">
        <w:rPr>
          <w:rtl w:val="0"/>
        </w:rPr>
        <w:t xml:space="preserve"> Practical considerations also play a significant role in the selection of soil amendments. The cost of the material, its local availability, transportation expenses, and the equipment and labor required for application can all influence the feasibility of using a particular amendment. Locally sourced materials like on-farm compost or municipal green waste compost can often be more cost-effective and sustainable options.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function of a material can also change based on its placement. For instance, gravel incorporated as an amendment into fine-textured soil can sometimes worsen drainage by creating abrupt textural changes, but when used as a surface mulch, it can promote deeper water infiltration and reduce evaporation. This underscores that the method of application is as important as the choice of material itself. Fresh wood chips, for example, are excellent as a surface mulch but can cause nitrogen deficiency if incorporated directly into the soil as an amendment due to their high C:N ratio.</w:t>
      </w:r>
    </w:p>
    <w:p w:rsidR="00000000" w:rsidDel="00000000" w:rsidP="00000000" w:rsidRDefault="00000000" w:rsidRPr="00000000" w14:paraId="0000007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III. The Living Soil: Unveiling Microbial Ecosystems and Their Functions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concept of "living soil" acknowledges that soil is not merely a passive medium but a vibrant, dynamic ecosystem teeming with a vast diversity of life. This biological component is critical to soil formation, health, and its ability to support plant life and perform essential ecological functions.</w:t>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Defining Living Soil: Key Characteristics and Components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The Soil Matrix</w:t>
      </w:r>
      <w:r w:rsidDel="00000000" w:rsidR="00000000" w:rsidRPr="00000000">
        <w:rPr>
          <w:rtl w:val="0"/>
        </w:rPr>
        <w:t xml:space="preserve"> Soil is a complex, heterogeneous system formed through the gradual weathering of parent rock material and the continuous incorporation and transformation of organic matter. Its primary physical constituents are mineral particles of varying sizes—sand (largest), silt (medium), and clay (smallest)—which collectively determine soil texture. Interspersed within this mineral matrix is organic matter, a complex mixture of living organisms, dead plant and animal residues in various stages of decomposition, and stable humic substances. The arrangement of these solid particles creates a network of pore spaces, which are filled with varying proportions of water and air, both essential for soil life and plant roots. A healthy, well-structured soil typically comprises approximately 45% minerals, 5% organic matter, 25% water, and 25% air by volume.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 Key Characteristics of Living Soil</w:t>
      </w:r>
      <w:r w:rsidDel="00000000" w:rsidR="00000000" w:rsidRPr="00000000">
        <w:rPr>
          <w:rtl w:val="0"/>
        </w:rPr>
        <w:t xml:space="preserve"> Living soil exhibits characteristics analogous to those of a living organism, including complex organization, metabolism, growth, reproduction, and response to environmental stimuli, all driven by its diverse inhabitants. It performs a suite of vital ecosystem functions:</w:t>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Nutrient Cycling:</w:t>
      </w:r>
      <w:r w:rsidDel="00000000" w:rsidR="00000000" w:rsidRPr="00000000">
        <w:rPr>
          <w:rtl w:val="0"/>
        </w:rPr>
        <w:t xml:space="preserve"> Transforming and recycling essential nutrients for plant uptake.</w:t>
      </w:r>
    </w:p>
    <w:p w:rsidR="00000000" w:rsidDel="00000000" w:rsidP="00000000" w:rsidRDefault="00000000" w:rsidRPr="00000000" w14:paraId="00000081">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Water Regulation and Filtration:</w:t>
      </w:r>
      <w:r w:rsidDel="00000000" w:rsidR="00000000" w:rsidRPr="00000000">
        <w:rPr>
          <w:rtl w:val="0"/>
        </w:rPr>
        <w:t xml:space="preserve"> Infiltrating, storing, and filtering water, thereby influencing water availability and quality.</w:t>
      </w:r>
    </w:p>
    <w:p w:rsidR="00000000" w:rsidDel="00000000" w:rsidP="00000000" w:rsidRDefault="00000000" w:rsidRPr="00000000" w14:paraId="0000008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Carbon Sequestration:</w:t>
      </w:r>
      <w:r w:rsidDel="00000000" w:rsidR="00000000" w:rsidRPr="00000000">
        <w:rPr>
          <w:rtl w:val="0"/>
        </w:rPr>
        <w:t xml:space="preserve"> Storing vast quantities of carbon in organic matter, playing a role in mitigating climate change.</w:t>
      </w:r>
    </w:p>
    <w:p w:rsidR="00000000" w:rsidDel="00000000" w:rsidP="00000000" w:rsidRDefault="00000000" w:rsidRPr="00000000" w14:paraId="0000008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Habitat Provision:</w:t>
      </w:r>
      <w:r w:rsidDel="00000000" w:rsidR="00000000" w:rsidRPr="00000000">
        <w:rPr>
          <w:rtl w:val="0"/>
        </w:rPr>
        <w:t xml:space="preserve"> Serving as a habitat for an immense diversity of organisms.</w:t>
      </w:r>
    </w:p>
    <w:p w:rsidR="00000000" w:rsidDel="00000000" w:rsidP="00000000" w:rsidRDefault="00000000" w:rsidRPr="00000000" w14:paraId="0000008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Engineering Medium:</w:t>
      </w:r>
      <w:r w:rsidDel="00000000" w:rsidR="00000000" w:rsidRPr="00000000">
        <w:rPr>
          <w:rtl w:val="0"/>
        </w:rPr>
        <w:t xml:space="preserve"> Providing physical support for plant roots and human structures. Soil health, in this context, is defined by the soil's continued capacity to function as a vital living ecosystem that sustains plants, animals, and humans, while buffering the flow of water, nutrients, and energy. This capacity rests on the integration of its biological, chemical, and physical properties.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 Main Components</w:t>
      </w:r>
      <w:r w:rsidDel="00000000" w:rsidR="00000000" w:rsidRPr="00000000">
        <w:rPr>
          <w:rtl w:val="0"/>
        </w:rPr>
        <w:t xml:space="preserve"> The living soil is a composite of several key components:</w:t>
      </w:r>
    </w:p>
    <w:p w:rsidR="00000000" w:rsidDel="00000000" w:rsidP="00000000" w:rsidRDefault="00000000" w:rsidRPr="00000000" w14:paraId="0000008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Minerals:</w:t>
      </w:r>
      <w:r w:rsidDel="00000000" w:rsidR="00000000" w:rsidRPr="00000000">
        <w:rPr>
          <w:rtl w:val="0"/>
        </w:rPr>
        <w:t xml:space="preserve"> Derived from parent material, these include sand, silt, and clay particles, which influence soil texture, water holding capacity, and aeration.</w:t>
      </w:r>
    </w:p>
    <w:p w:rsidR="00000000" w:rsidDel="00000000" w:rsidP="00000000" w:rsidRDefault="00000000" w:rsidRPr="00000000" w14:paraId="0000008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Organic Matter (SOM):</w:t>
      </w:r>
      <w:r w:rsidDel="00000000" w:rsidR="00000000" w:rsidRPr="00000000">
        <w:rPr>
          <w:rtl w:val="0"/>
        </w:rPr>
        <w:t xml:space="preserve"> This is a critical component, typically comprising 1-6% of the soil mass in agricultural topsoils, but having an influence far exceeding its proportion. SOM can be divided into several pools:</w:t>
      </w:r>
    </w:p>
    <w:p w:rsidR="00000000" w:rsidDel="00000000" w:rsidP="00000000" w:rsidRDefault="00000000" w:rsidRPr="00000000" w14:paraId="00000088">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Living Organisms:</w:t>
      </w:r>
      <w:r w:rsidDel="00000000" w:rsidR="00000000" w:rsidRPr="00000000">
        <w:rPr>
          <w:rtl w:val="0"/>
        </w:rPr>
        <w:t xml:space="preserve"> The biomass of soil flora and fauna, constituting less than 5% of total SOM.</w:t>
      </w:r>
    </w:p>
    <w:p w:rsidR="00000000" w:rsidDel="00000000" w:rsidP="00000000" w:rsidRDefault="00000000" w:rsidRPr="00000000" w14:paraId="00000089">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Detritus (Fresh Residues):</w:t>
      </w:r>
      <w:r w:rsidDel="00000000" w:rsidR="00000000" w:rsidRPr="00000000">
        <w:rPr>
          <w:rtl w:val="0"/>
        </w:rPr>
        <w:t xml:space="preserve"> Recognizable plant and animal remains that have not yet significantly decomposed, making up less than 10% of SOM.</w:t>
      </w:r>
    </w:p>
    <w:p w:rsidR="00000000" w:rsidDel="00000000" w:rsidP="00000000" w:rsidRDefault="00000000" w:rsidRPr="00000000" w14:paraId="0000008A">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Actively Decomposing Organic Matter:</w:t>
      </w:r>
      <w:r w:rsidDel="00000000" w:rsidR="00000000" w:rsidRPr="00000000">
        <w:rPr>
          <w:rtl w:val="0"/>
        </w:rPr>
        <w:t xml:space="preserve"> Partially decomposed residues undergoing rapid transformation by microbes, representing 20-45% of SOM. This fraction is a key source of readily available nutrients.</w:t>
      </w:r>
    </w:p>
    <w:p w:rsidR="00000000" w:rsidDel="00000000" w:rsidP="00000000" w:rsidRDefault="00000000" w:rsidRPr="00000000" w14:paraId="0000008B">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Humus (Stabilized Organic Matter):</w:t>
      </w:r>
      <w:r w:rsidDel="00000000" w:rsidR="00000000" w:rsidRPr="00000000">
        <w:rPr>
          <w:rtl w:val="0"/>
        </w:rPr>
        <w:t xml:space="preserve"> Highly decomposed, complex, and relatively stable organic compounds that resist further rapid decomposition, forming 50-80% of SOM. Humus improves soil structure, water and nutrient retention, and buffers pH. Glomalin, a glycoprotein produced by arbuscular mycorrhizal fungi, is an important component of humus that contributes to soil aggregate stability and carbon storage.</w:t>
      </w:r>
    </w:p>
    <w:p w:rsidR="00000000" w:rsidDel="00000000" w:rsidP="00000000" w:rsidRDefault="00000000" w:rsidRPr="00000000" w14:paraId="0000008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Soil Life (Biodiversity):</w:t>
      </w:r>
      <w:r w:rsidDel="00000000" w:rsidR="00000000" w:rsidRPr="00000000">
        <w:rPr>
          <w:rtl w:val="0"/>
        </w:rPr>
        <w:t xml:space="preserve"> Soil harbors an extraordinary diversity of organisms, forming one of the most complex ecosystems on Earth. Only a small fraction, estimated at around 1%, of these organisms has been identified. This biodiversity includes:</w:t>
      </w:r>
    </w:p>
    <w:p w:rsidR="00000000" w:rsidDel="00000000" w:rsidP="00000000" w:rsidRDefault="00000000" w:rsidRPr="00000000" w14:paraId="0000008D">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Microflora:</w:t>
      </w:r>
      <w:r w:rsidDel="00000000" w:rsidR="00000000" w:rsidRPr="00000000">
        <w:rPr>
          <w:rtl w:val="0"/>
        </w:rPr>
        <w:t xml:space="preserve"> Bacteria (including actinomycetes), archaea, microscopic fungi (yeasts, molds), and algae.</w:t>
      </w:r>
    </w:p>
    <w:p w:rsidR="00000000" w:rsidDel="00000000" w:rsidP="00000000" w:rsidRDefault="00000000" w:rsidRPr="00000000" w14:paraId="0000008E">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Macrofungi:</w:t>
      </w:r>
      <w:r w:rsidDel="00000000" w:rsidR="00000000" w:rsidRPr="00000000">
        <w:rPr>
          <w:rtl w:val="0"/>
        </w:rPr>
        <w:t xml:space="preserve"> Larger fungi, such as mushrooms, whose mycelial networks permeate the soil.</w:t>
      </w:r>
    </w:p>
    <w:p w:rsidR="00000000" w:rsidDel="00000000" w:rsidP="00000000" w:rsidRDefault="00000000" w:rsidRPr="00000000" w14:paraId="0000008F">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Plants:</w:t>
      </w:r>
      <w:r w:rsidDel="00000000" w:rsidR="00000000" w:rsidRPr="00000000">
        <w:rPr>
          <w:rtl w:val="0"/>
        </w:rPr>
        <w:t xml:space="preserve"> Roots of higher plants, mosses, lichens, and liverworts.</w:t>
      </w:r>
    </w:p>
    <w:p w:rsidR="00000000" w:rsidDel="00000000" w:rsidP="00000000" w:rsidRDefault="00000000" w:rsidRPr="00000000" w14:paraId="00000090">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Microfauna:</w:t>
      </w:r>
      <w:r w:rsidDel="00000000" w:rsidR="00000000" w:rsidRPr="00000000">
        <w:rPr>
          <w:rtl w:val="0"/>
        </w:rPr>
        <w:t xml:space="preserve"> Primarily protozoa (amoebae, flagellates, ciliates).</w:t>
      </w:r>
    </w:p>
    <w:p w:rsidR="00000000" w:rsidDel="00000000" w:rsidP="00000000" w:rsidRDefault="00000000" w:rsidRPr="00000000" w14:paraId="00000091">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Mesofauna:</w:t>
      </w:r>
      <w:r w:rsidDel="00000000" w:rsidR="00000000" w:rsidRPr="00000000">
        <w:rPr>
          <w:rtl w:val="0"/>
        </w:rPr>
        <w:t xml:space="preserve"> Intermediate-sized invertebrates such as nematodes (roundworms), rotifers, tardigrades (water bears), enchytraeids (potworms), and smaller arthropods like springtails (Collembola) and mites (Acari).</w:t>
      </w:r>
    </w:p>
    <w:p w:rsidR="00000000" w:rsidDel="00000000" w:rsidP="00000000" w:rsidRDefault="00000000" w:rsidRPr="00000000" w14:paraId="00000092">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Macrofauna:</w:t>
      </w:r>
      <w:r w:rsidDel="00000000" w:rsidR="00000000" w:rsidRPr="00000000">
        <w:rPr>
          <w:rtl w:val="0"/>
        </w:rPr>
        <w:t xml:space="preserve"> Larger soil invertebrates like earthworms, ants, termites, beetles, millipedes, centipedes, isopods, and mollusks, as well as burrowing vertebrates such as moles and rodents.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These living organisms are not passive inhabitants but active participants in soil processes, functioning as ecosystem engineers, primary decomposers, herbivores, predators, and elemental transformers, collectively driving soil health and fertility.</w:t>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The Soil Food Web: A Symphony of Microbial Interactions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myriad organisms inhabiting the soil are interconnected through complex feeding relationships, forming what is known as the soil food web. This intricate network is fundamental to the decomposition of organic matter, the cycling of nutrients, and the overall health and productivity of the soil ecosystem.</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Definition and Structure</w:t>
      </w:r>
      <w:r w:rsidDel="00000000" w:rsidR="00000000" w:rsidRPr="00000000">
        <w:rPr>
          <w:rtl w:val="0"/>
        </w:rPr>
        <w:t xml:space="preserve"> The soil food web describes the community of organisms living all or part of their lives in the soil and illustrates how energy and nutrients are transferred between them. It is a hierarchical structure based on trophic levels, indicating who eats whom. The foundation of this web is typically formed by photosynthesizers (plants), which capture solar energy and convert it into organic compounds. Plants release a significant portion of these compounds as root exudates (sugars, amino acids, organic acids) into the rhizosphere (the soil zone immediately surrounding roots), providing a primary food source for many soil microbes. Dead plant and animal residues (organic matter) also form a crucial energy base for the food web. The trophic levels generally include :</w:t>
      </w:r>
    </w:p>
    <w:p w:rsidR="00000000" w:rsidDel="00000000" w:rsidP="00000000" w:rsidRDefault="00000000" w:rsidRPr="00000000" w14:paraId="0000009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First Trophic Level (Primary Producers/Decomposers):</w:t>
      </w:r>
      <w:r w:rsidDel="00000000" w:rsidR="00000000" w:rsidRPr="00000000">
        <w:rPr>
          <w:rtl w:val="0"/>
        </w:rPr>
        <w:t xml:space="preserve"> Plants (producers) and microbes (bacteria, fungi, archaea) that decompose organic matter or utilize root exudates.</w:t>
      </w:r>
    </w:p>
    <w:p w:rsidR="00000000" w:rsidDel="00000000" w:rsidP="00000000" w:rsidRDefault="00000000" w:rsidRPr="00000000" w14:paraId="0000009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Second Trophic Level (Primary Consumers):</w:t>
      </w:r>
      <w:r w:rsidDel="00000000" w:rsidR="00000000" w:rsidRPr="00000000">
        <w:rPr>
          <w:rtl w:val="0"/>
        </w:rPr>
        <w:t xml:space="preserve"> Organisms that feed on plants (herbivores like some nematodes and insects) or on bacteria and fungi (bacterivores and fungivores like many protozoa, nematodes, and some microarthropods).</w:t>
      </w:r>
    </w:p>
    <w:p w:rsidR="00000000" w:rsidDel="00000000" w:rsidP="00000000" w:rsidRDefault="00000000" w:rsidRPr="00000000" w14:paraId="00000099">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Third Trophic Level (Secondary Consumers):</w:t>
      </w:r>
      <w:r w:rsidDel="00000000" w:rsidR="00000000" w:rsidRPr="00000000">
        <w:rPr>
          <w:rtl w:val="0"/>
        </w:rPr>
        <w:t xml:space="preserve"> Predators and parasites that feed on primary consumers (e.g., predatory nematodes, mites, some insects).</w:t>
      </w:r>
    </w:p>
    <w:p w:rsidR="00000000" w:rsidDel="00000000" w:rsidP="00000000" w:rsidRDefault="00000000" w:rsidRPr="00000000" w14:paraId="0000009A">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Higher Trophic Levels (Tertiary and Quaternary Consumers):</w:t>
      </w:r>
      <w:r w:rsidDel="00000000" w:rsidR="00000000" w:rsidRPr="00000000">
        <w:rPr>
          <w:rtl w:val="0"/>
        </w:rPr>
        <w:t xml:space="preserve"> Larger predators that feed on secondary consumers (e.g., larger predatory mites, centipedes, beetles, earthworms, and even larger animals like birds and mammals that prey on soil inhabitants).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Energy transfer between trophic levels is typically inefficient, with as much as 90% of energy being lost at each step, limiting the length of food chains within the web.</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 Key Microbial Players and Their Niches</w:t>
      </w:r>
      <w:r w:rsidDel="00000000" w:rsidR="00000000" w:rsidRPr="00000000">
        <w:rPr>
          <w:rtl w:val="0"/>
        </w:rPr>
        <w:t xml:space="preserve"> Within the soil food web, microorganisms are the primary engines driving biogeochemical cycles and organic matter dynamics.</w:t>
      </w:r>
    </w:p>
    <w:p w:rsidR="00000000" w:rsidDel="00000000" w:rsidP="00000000" w:rsidRDefault="00000000" w:rsidRPr="00000000" w14:paraId="0000009D">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Bacteria:</w:t>
      </w:r>
      <w:r w:rsidDel="00000000" w:rsidR="00000000" w:rsidRPr="00000000">
        <w:rPr>
          <w:rtl w:val="0"/>
        </w:rPr>
        <w:t xml:space="preserve"> These are often the most numerous and diverse group of microorganisms in the soil, with populations reaching billions per gram of soil.</w:t>
      </w:r>
    </w:p>
    <w:p w:rsidR="00000000" w:rsidDel="00000000" w:rsidP="00000000" w:rsidRDefault="00000000" w:rsidRPr="00000000" w14:paraId="0000009E">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Role:</w:t>
      </w:r>
      <w:r w:rsidDel="00000000" w:rsidR="00000000" w:rsidRPr="00000000">
        <w:rPr>
          <w:rtl w:val="0"/>
        </w:rPr>
        <w:t xml:space="preserve"> Bacteria are crucial primary decomposers, particularly of simpler organic compounds and fresh residues. They are involved in almost all nutrient transformations, including nitrogen fixation (e.g., </w:t>
      </w:r>
      <w:r w:rsidDel="00000000" w:rsidR="00000000" w:rsidRPr="00000000">
        <w:rPr>
          <w:i w:val="1"/>
          <w:rtl w:val="0"/>
        </w:rPr>
        <w:t xml:space="preserve">Rhizobium</w:t>
      </w:r>
      <w:r w:rsidDel="00000000" w:rsidR="00000000" w:rsidRPr="00000000">
        <w:rPr>
          <w:rtl w:val="0"/>
        </w:rPr>
        <w:t xml:space="preserve"> with legumes, free-living </w:t>
      </w:r>
      <w:r w:rsidDel="00000000" w:rsidR="00000000" w:rsidRPr="00000000">
        <w:rPr>
          <w:i w:val="1"/>
          <w:rtl w:val="0"/>
        </w:rPr>
        <w:t xml:space="preserve">Azotobacter</w:t>
      </w:r>
      <w:r w:rsidDel="00000000" w:rsidR="00000000" w:rsidRPr="00000000">
        <w:rPr>
          <w:rtl w:val="0"/>
        </w:rPr>
        <w:t xml:space="preserve">, </w:t>
      </w:r>
      <w:r w:rsidDel="00000000" w:rsidR="00000000" w:rsidRPr="00000000">
        <w:rPr>
          <w:i w:val="1"/>
          <w:rtl w:val="0"/>
        </w:rPr>
        <w:t xml:space="preserve">Azospirillum</w:t>
      </w:r>
      <w:r w:rsidDel="00000000" w:rsidR="00000000" w:rsidRPr="00000000">
        <w:rPr>
          <w:rtl w:val="0"/>
        </w:rPr>
        <w:t xml:space="preserve">), nitrification, denitrification, and mineralization of nitrogen, phosphorus, and sulfur. Some bacteria solubilize mineral phosphorus (e.g., </w:t>
      </w:r>
      <w:r w:rsidDel="00000000" w:rsidR="00000000" w:rsidRPr="00000000">
        <w:rPr>
          <w:i w:val="1"/>
          <w:rtl w:val="0"/>
        </w:rPr>
        <w:t xml:space="preserve">Bacillus</w:t>
      </w:r>
      <w:r w:rsidDel="00000000" w:rsidR="00000000" w:rsidRPr="00000000">
        <w:rPr>
          <w:rtl w:val="0"/>
        </w:rPr>
        <w:t xml:space="preserve">, </w:t>
      </w:r>
      <w:r w:rsidDel="00000000" w:rsidR="00000000" w:rsidRPr="00000000">
        <w:rPr>
          <w:i w:val="1"/>
          <w:rtl w:val="0"/>
        </w:rPr>
        <w:t xml:space="preserve">Pseudomonas</w:t>
      </w:r>
      <w:r w:rsidDel="00000000" w:rsidR="00000000" w:rsidRPr="00000000">
        <w:rPr>
          <w:rtl w:val="0"/>
        </w:rPr>
        <w:t xml:space="preserve">) making it available to plants. They also produce plant growth-promoting substances like hormones (IAA, gibberellins) , inhibit plant pathogens through competition or antibiosis, and contribute to soil aggregation by secreting extracellular polymeric substances (EPS) or "glues".</w:t>
      </w:r>
    </w:p>
    <w:p w:rsidR="00000000" w:rsidDel="00000000" w:rsidP="00000000" w:rsidRDefault="00000000" w:rsidRPr="00000000" w14:paraId="0000009F">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Niche:</w:t>
      </w:r>
      <w:r w:rsidDel="00000000" w:rsidR="00000000" w:rsidRPr="00000000">
        <w:rPr>
          <w:rtl w:val="0"/>
        </w:rPr>
        <w:t xml:space="preserve"> Most soil bacteria are aerobic, but some can function in anaerobic (oxygen-depleted) conditions. They tend to be favored in soils with neutral to alkaline pH and can be more dominant in frequently tilled soils compared to fungi.</w:t>
      </w:r>
    </w:p>
    <w:p w:rsidR="00000000" w:rsidDel="00000000" w:rsidP="00000000" w:rsidRDefault="00000000" w:rsidRPr="00000000" w14:paraId="000000A0">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Fungi:</w:t>
      </w:r>
      <w:r w:rsidDel="00000000" w:rsidR="00000000" w:rsidRPr="00000000">
        <w:rPr>
          <w:rtl w:val="0"/>
        </w:rPr>
        <w:t xml:space="preserve"> Fungi, including yeasts, molds, and mushrooms, are another dominant group of decomposers, particularly adept at breaking down complex, recalcitrant organic matter such as cellulose and lignin found in woody materials and mature plant tissues.</w:t>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Role:</w:t>
      </w:r>
      <w:r w:rsidDel="00000000" w:rsidR="00000000" w:rsidRPr="00000000">
        <w:rPr>
          <w:rtl w:val="0"/>
        </w:rPr>
        <w:t xml:space="preserve"> Fungi play a vital role in humus formation, nutrient cycling (e.g., some produce phytase enzymes to release organic phosphorus ), and are critical for soil structure. Their extensive networks of thread-like hyphae physically bind soil particles together, forming stable aggregates.</w:t>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Mycorrhizal Fungi:</w:t>
      </w:r>
      <w:r w:rsidDel="00000000" w:rsidR="00000000" w:rsidRPr="00000000">
        <w:rPr>
          <w:rtl w:val="0"/>
        </w:rPr>
        <w:t xml:space="preserve"> A particularly important group is mycorrhizal fungi (both arbuscular mycorrhizae - AMF, and ectomycorrhizae), which form symbiotic relationships with the roots of most plant species. The fungal hyphae extend far into the soil, effectively increasing the root system's surface area for absorption of water and nutrients, especially phosphorus, zinc, and copper, which they transfer to the plant in exchange for carbohydrates. AMF also produce glomalin, a glycoprotein that is a major contributor to soil aggregate stability and carbon sequestration.</w:t>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Niche:</w:t>
      </w:r>
      <w:r w:rsidDel="00000000" w:rsidR="00000000" w:rsidRPr="00000000">
        <w:rPr>
          <w:rtl w:val="0"/>
        </w:rPr>
        <w:t xml:space="preserve"> Fungi generally prefer aerobic conditions but can tolerate more acidic soils than bacteria. They thrive in less disturbed soil environments where their hyphal networks can remain intact, such as in no-till systems or forests. Fungi are generally more efficient at converting carbon into stable organic matter compared to bacteria.</w:t>
      </w:r>
    </w:p>
    <w:p w:rsidR="00000000" w:rsidDel="00000000" w:rsidP="00000000" w:rsidRDefault="00000000" w:rsidRPr="00000000" w14:paraId="000000A4">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Archaea:</w:t>
      </w:r>
      <w:r w:rsidDel="00000000" w:rsidR="00000000" w:rsidRPr="00000000">
        <w:rPr>
          <w:rtl w:val="0"/>
        </w:rPr>
        <w:t xml:space="preserve"> Once thought to be restricted to extreme environments, archaea are now recognized as a common and important component of soil microbial communities.</w:t>
      </w:r>
    </w:p>
    <w:p w:rsidR="00000000" w:rsidDel="00000000" w:rsidP="00000000" w:rsidRDefault="00000000" w:rsidRPr="00000000" w14:paraId="000000A5">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Role:</w:t>
      </w:r>
      <w:r w:rsidDel="00000000" w:rsidR="00000000" w:rsidRPr="00000000">
        <w:rPr>
          <w:rtl w:val="0"/>
        </w:rPr>
        <w:t xml:space="preserve"> They participate in various biogeochemical cycles, notably the nitrogen cycle through ammonia oxidation (Ammonia-Oxidizing Archaea - AOA) and potentially nitrogen fixation. Some archaea are involved in the carbon cycle, such as methanogens that produce methane under anaerobic conditions. They also contribute to the decomposition of certain types of low-molecular-weight organic matter, can produce plant growth hormones like IAA, and may play a role in suppressing plant pathogens.</w:t>
      </w:r>
    </w:p>
    <w:p w:rsidR="00000000" w:rsidDel="00000000" w:rsidP="00000000" w:rsidRDefault="00000000" w:rsidRPr="00000000" w14:paraId="000000A6">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Niche:</w:t>
      </w:r>
      <w:r w:rsidDel="00000000" w:rsidR="00000000" w:rsidRPr="00000000">
        <w:rPr>
          <w:rtl w:val="0"/>
        </w:rPr>
        <w:t xml:space="preserve"> While some are extremophiles, many archaea are adapted to common soil conditions. Their overall abundance is typically less than bacteria.</w:t>
      </w:r>
    </w:p>
    <w:p w:rsidR="00000000" w:rsidDel="00000000" w:rsidP="00000000" w:rsidRDefault="00000000" w:rsidRPr="00000000" w14:paraId="000000A7">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Protozoa:</w:t>
      </w:r>
      <w:r w:rsidDel="00000000" w:rsidR="00000000" w:rsidRPr="00000000">
        <w:rPr>
          <w:rtl w:val="0"/>
        </w:rPr>
        <w:t xml:space="preserve"> These are single-celled eukaryotic organisms, including amoebae, flagellates, and ciliates. They are primarily predators in the soil food web.</w:t>
      </w:r>
    </w:p>
    <w:p w:rsidR="00000000" w:rsidDel="00000000" w:rsidP="00000000" w:rsidRDefault="00000000" w:rsidRPr="00000000" w14:paraId="000000A8">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Role:</w:t>
      </w:r>
      <w:r w:rsidDel="00000000" w:rsidR="00000000" w:rsidRPr="00000000">
        <w:rPr>
          <w:rtl w:val="0"/>
        </w:rPr>
        <w:t xml:space="preserve"> Protozoa feed mainly on bacteria and, to a lesser extent, fungi and other protozoa. This grazing activity plays a crucial role in regulating microbial populations and, importantly, in nutrient mineralization. Because bacteria and fungi have a lower C:N ratio (i.e., are richer in nitrogen) than protozoa require, protozoa excrete excess nitrogen, primarily as ammonium (NH_4^+), making it available for plant uptake. This process is a significant pathway for nitrogen release in soils.</w:t>
      </w:r>
    </w:p>
    <w:p w:rsidR="00000000" w:rsidDel="00000000" w:rsidP="00000000" w:rsidRDefault="00000000" w:rsidRPr="00000000" w14:paraId="000000A9">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Niche:</w:t>
      </w:r>
      <w:r w:rsidDel="00000000" w:rsidR="00000000" w:rsidRPr="00000000">
        <w:rPr>
          <w:rtl w:val="0"/>
        </w:rPr>
        <w:t xml:space="preserve"> Protozoa are active in water films around soil particles and in soil pores. Their activity is influenced by soil moisture and temperature.</w:t>
      </w:r>
    </w:p>
    <w:p w:rsidR="00000000" w:rsidDel="00000000" w:rsidP="00000000" w:rsidRDefault="00000000" w:rsidRPr="00000000" w14:paraId="000000AA">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Nematodes:</w:t>
      </w:r>
      <w:r w:rsidDel="00000000" w:rsidR="00000000" w:rsidRPr="00000000">
        <w:rPr>
          <w:rtl w:val="0"/>
        </w:rPr>
        <w:t xml:space="preserve"> These are microscopic, non-segmented roundworms that are abundant and diverse in soils.</w:t>
      </w:r>
    </w:p>
    <w:p w:rsidR="00000000" w:rsidDel="00000000" w:rsidP="00000000" w:rsidRDefault="00000000" w:rsidRPr="00000000" w14:paraId="000000AB">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Role:</w:t>
      </w:r>
      <w:r w:rsidDel="00000000" w:rsidR="00000000" w:rsidRPr="00000000">
        <w:rPr>
          <w:rtl w:val="0"/>
        </w:rPr>
        <w:t xml:space="preserve"> Soil nematodes have diverse feeding habits. Bacterivores feed on bacteria, fungivores on fungi, plant parasites on plant roots, and predatory nematodes on other nematodes and small soil animals. Omnivorous nematodes consume a variety of food sources. Similar to protozoa, bacterivorous and fungivorous nematodes play a key role in nutrient mineralization, particularly of nitrogen, by consuming microbial biomass and excreting excess nutrients. Some estimates suggest nematodes contribute significantly to annual nitrogen mineralization. Certain predatory nematodes can also act as biocontrol agents against plant-parasitic nematodes or insect pests.</w:t>
      </w:r>
    </w:p>
    <w:p w:rsidR="00000000" w:rsidDel="00000000" w:rsidP="00000000" w:rsidRDefault="00000000" w:rsidRPr="00000000" w14:paraId="000000AC">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Niche:</w:t>
      </w:r>
      <w:r w:rsidDel="00000000" w:rsidR="00000000" w:rsidRPr="00000000">
        <w:rPr>
          <w:rtl w:val="0"/>
        </w:rPr>
        <w:t xml:space="preserve"> Nematodes inhabit soil water films and pores. Their populations and community structure are sensitive to soil management practices, organic matter content, and soil moisture.</w:t>
      </w:r>
    </w:p>
    <w:p w:rsidR="00000000" w:rsidDel="00000000" w:rsidP="00000000" w:rsidRDefault="00000000" w:rsidRPr="00000000" w14:paraId="000000AD">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Arthropods (Mites, Springtails, etc.) and Earthworms:</w:t>
      </w:r>
      <w:r w:rsidDel="00000000" w:rsidR="00000000" w:rsidRPr="00000000">
        <w:rPr>
          <w:rtl w:val="0"/>
        </w:rPr>
        <w:t xml:space="preserve"> These larger soil animals, often visible to the naked eye, are crucial "ecosystem engineers" and decomposers.</w:t>
      </w:r>
    </w:p>
    <w:p w:rsidR="00000000" w:rsidDel="00000000" w:rsidP="00000000" w:rsidRDefault="00000000" w:rsidRPr="00000000" w14:paraId="000000AE">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Role:</w:t>
      </w:r>
      <w:r w:rsidDel="00000000" w:rsidR="00000000" w:rsidRPr="00000000">
        <w:rPr>
          <w:rtl w:val="0"/>
        </w:rPr>
        <w:t xml:space="preserve"> They shred and fragment larger pieces of organic matter, increasing the surface area for microbial attack and accelerating decomposition. They mix organic matter into the soil, create burrows and channels that improve soil aeration and water infiltration, and excrete nutrient-rich fecal pellets (castings, especially from earthworms) that contribute to soil fertility and aggregation. Earthworms, in particular, can significantly alter soil structure and nutrient availability.</w:t>
      </w:r>
    </w:p>
    <w:p w:rsidR="00000000" w:rsidDel="00000000" w:rsidP="00000000" w:rsidRDefault="00000000" w:rsidRPr="00000000" w14:paraId="000000AF">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Niche:</w:t>
      </w:r>
      <w:r w:rsidDel="00000000" w:rsidR="00000000" w:rsidRPr="00000000">
        <w:rPr>
          <w:rtl w:val="0"/>
        </w:rPr>
        <w:t xml:space="preserve"> Their activity is influenced by soil moisture, temperature, pH, and the availability of organic matter. Practices like no-till and organic matter additions generally favor their populations.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3. The "POOP LOOP": Microbial Interactions Driving Nutrient Availability</w:t>
      </w:r>
      <w:r w:rsidDel="00000000" w:rsidR="00000000" w:rsidRPr="00000000">
        <w:rPr>
          <w:rtl w:val="0"/>
        </w:rPr>
        <w:t xml:space="preserve"> The term "POOP LOOP" vividly describes a central mechanism in the soil food web that drives nutrient availability to plants. This process is largely orchestrated by the plants themselves. Plants actively release a variety of organic compounds, known as root exudates (sugars, amino acids, organic acids, proteins, carbohydrates), into the rhizosphere. These exudates serve as a readily available food source and attract specific populations of bacteria and fungi to the root surface. This plant-driven selection suggests a co-evolved relationship where plants cultivate microbial communities that benefit them. These attracted bacteria and fungi, fueled by the exudates and by decomposing other soil organic matter, assimilate nutrients from the soil minerals and organic matter, effectively "mining" and concentrating these nutrients within their own biomass. The next crucial step involves predators such as protozoa and nematodes. These organisms consume the nutrient-rich bacteria and fungi. Because the microbial prey has a much higher concentration of nutrients (e.g., a lower C:N ratio) than the predators require for their own metabolism and growth, the predators excrete the excess nutrients in inorganic, plant-available forms (e.g., ammonium, phosphate) directly in the rhizosphere, close to the plant roots where they can be readily absorbed. This "poop loop" represents a highly efficient, localized nutrient cycling system controlled by the plant. The plant invests carbon-rich exudates to stimulate microbial activity, and in return, receives a supply of essential mineral nutrients precisely when and where they are needed. This dynamic interaction minimizes nutrient losses from the system and reduces the plant's reliance on mass flow or diffusion for nutrient acquisition from the bulk soil. The sophistication of this plant-microbe-predator interaction highlights the soil food web not just as a collection of organisms, but as a functional, self-regulating system critical for plant nutrition and soil fertility. Understanding and supporting this "poop loop" is a key principle of fostering living, healthy soils.</w:t>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Microbial Contributions to Soil Health and Plant Nutrition</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diverse activities of soil microorganisms are fundamental to maintaining soil health and ensuring adequate plant nutrition. Their roles extend from breaking down organic matter to making essential nutrients available and improving the physical condition of the soil.</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Organic Matter Decomposition and Humification</w:t>
      </w:r>
      <w:r w:rsidDel="00000000" w:rsidR="00000000" w:rsidRPr="00000000">
        <w:rPr>
          <w:rtl w:val="0"/>
        </w:rPr>
        <w:t xml:space="preserve"> Microorganisms are the primary agents of organic matter decomposition in soil. This process involves the breakdown of complex organic residues from dead plants, animals, and microbial biomass into simpler organic and inorganic compounds. Bacteria are typically responsible for the initial breakdown of easily degradable substances like sugars and proteins, while fungi and actinomycetes (a group of filamentous bacteria) possess the enzymatic machinery to degrade more recalcitrant complex polymers such as cellulose (a major component of plant cell walls) and lignin (a complex structural polymer in wood). This decomposition process serves two main functions for the microbes: it provides energy for their growth and metabolic activities, and it supplies carbon and other elements for the synthesis of new microbial cells. As organic matter is broken down, nutrients contained within it (such as nitrogen, phosphorus, and sulfur) are released in mineral forms that plants can absorb – a process known as mineralization. The final stage of decomposition, driven by continued microbial activity, leads to the formation of humus. Humus is a collection of highly complex, relatively stable organic compounds that are resistant to further rapid decomposition. It is dark-colored and contributes significantly to many beneficial soil properties, including improved soil structure, enhanced water and nutrient retention capacity, and pH buffering. The presence of humus is a key indicator of healthy, fertile soil.</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 Nutrient Cycling: Detailed Pathways</w:t>
      </w:r>
      <w:r w:rsidDel="00000000" w:rsidR="00000000" w:rsidRPr="00000000">
        <w:rPr>
          <w:rtl w:val="0"/>
        </w:rPr>
        <w:t xml:space="preserve"> Soil microbes are indispensable for the cycling of essential plant nutrients, transforming them between various organic and inorganic forms, and influencing their availability to plants.</w:t>
      </w:r>
    </w:p>
    <w:p w:rsidR="00000000" w:rsidDel="00000000" w:rsidP="00000000" w:rsidRDefault="00000000" w:rsidRPr="00000000" w14:paraId="000000B5">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Nitrogen (N) Cycle:</w:t>
      </w:r>
      <w:r w:rsidDel="00000000" w:rsidR="00000000" w:rsidRPr="00000000">
        <w:rPr>
          <w:rtl w:val="0"/>
        </w:rPr>
        <w:t xml:space="preserve"> Nitrogen is often a limiting nutrient for plant growth, and its cycle is heavily mediated by microbial processes.</w:t>
      </w:r>
    </w:p>
    <w:p w:rsidR="00000000" w:rsidDel="00000000" w:rsidP="00000000" w:rsidRDefault="00000000" w:rsidRPr="00000000" w14:paraId="000000B6">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Mineralization (Ammonification):</w:t>
      </w:r>
      <w:r w:rsidDel="00000000" w:rsidR="00000000" w:rsidRPr="00000000">
        <w:rPr>
          <w:rtl w:val="0"/>
        </w:rPr>
        <w:t xml:space="preserve"> This is the conversion of organic nitrogen (found in proteins, amino acids, etc. within organic matter) into ammonium (NH_4^+) by a wide range of heterotrophic bacteria and fungi during decomposition. Ammonium is a plant-available form of nitrogen.</w:t>
      </w:r>
    </w:p>
    <w:p w:rsidR="00000000" w:rsidDel="00000000" w:rsidP="00000000" w:rsidRDefault="00000000" w:rsidRPr="00000000" w14:paraId="000000B7">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Nitrification:</w:t>
      </w:r>
      <w:r w:rsidDel="00000000" w:rsidR="00000000" w:rsidRPr="00000000">
        <w:rPr>
          <w:rtl w:val="0"/>
        </w:rPr>
        <w:t xml:space="preserve"> Ammonium (NH_4^+) is subsequently oxidized to nitrite (NO_2^-) by ammonia-oxidizing bacteria (AOB, e.g., </w:t>
      </w:r>
      <w:r w:rsidDel="00000000" w:rsidR="00000000" w:rsidRPr="00000000">
        <w:rPr>
          <w:i w:val="1"/>
          <w:rtl w:val="0"/>
        </w:rPr>
        <w:t xml:space="preserve">Nitrosomonas</w:t>
      </w:r>
      <w:r w:rsidDel="00000000" w:rsidR="00000000" w:rsidRPr="00000000">
        <w:rPr>
          <w:rtl w:val="0"/>
        </w:rPr>
        <w:t xml:space="preserve">) and ammonia-oxidizing archaea (AOA). Nitrite is then further oxidized to nitrate (NO_3^-) by nitrite-oxidizing bacteria (NOB, e.g., </w:t>
      </w:r>
      <w:r w:rsidDel="00000000" w:rsidR="00000000" w:rsidRPr="00000000">
        <w:rPr>
          <w:i w:val="1"/>
          <w:rtl w:val="0"/>
        </w:rPr>
        <w:t xml:space="preserve">Nitrobacter</w:t>
      </w:r>
      <w:r w:rsidDel="00000000" w:rsidR="00000000" w:rsidRPr="00000000">
        <w:rPr>
          <w:rtl w:val="0"/>
        </w:rPr>
        <w:t xml:space="preserve">). Nitrate is the predominant form of nitrogen taken up by most plants in aerobic soils.</w:t>
      </w:r>
    </w:p>
    <w:p w:rsidR="00000000" w:rsidDel="00000000" w:rsidP="00000000" w:rsidRDefault="00000000" w:rsidRPr="00000000" w14:paraId="000000B8">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Denitrification:</w:t>
      </w:r>
      <w:r w:rsidDel="00000000" w:rsidR="00000000" w:rsidRPr="00000000">
        <w:rPr>
          <w:rtl w:val="0"/>
        </w:rPr>
        <w:t xml:space="preserve"> Under anaerobic (oxygen-deficient) conditions, such as in waterlogged soils, denitrifying bacteria (e.g., </w:t>
      </w:r>
      <w:r w:rsidDel="00000000" w:rsidR="00000000" w:rsidRPr="00000000">
        <w:rPr>
          <w:i w:val="1"/>
          <w:rtl w:val="0"/>
        </w:rPr>
        <w:t xml:space="preserve">Pseudomonas</w:t>
      </w:r>
      <w:r w:rsidDel="00000000" w:rsidR="00000000" w:rsidRPr="00000000">
        <w:rPr>
          <w:rtl w:val="0"/>
        </w:rPr>
        <w:t xml:space="preserve">, </w:t>
      </w:r>
      <w:r w:rsidDel="00000000" w:rsidR="00000000" w:rsidRPr="00000000">
        <w:rPr>
          <w:i w:val="1"/>
          <w:rtl w:val="0"/>
        </w:rPr>
        <w:t xml:space="preserve">Clostridium</w:t>
      </w:r>
      <w:r w:rsidDel="00000000" w:rsidR="00000000" w:rsidRPr="00000000">
        <w:rPr>
          <w:rtl w:val="0"/>
        </w:rPr>
        <w:t xml:space="preserve">) convert nitrate (NO_3^-) back into gaseous forms of nitrogen, primarily dinitrogen gas (N_2) and nitrous oxide (N_2O), which are then lost to the atmosphere. While this is a loss of nitrogen from the soil, it is a natural part of the global nitrogen cycle.</w:t>
      </w:r>
    </w:p>
    <w:p w:rsidR="00000000" w:rsidDel="00000000" w:rsidP="00000000" w:rsidRDefault="00000000" w:rsidRPr="00000000" w14:paraId="000000B9">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Nitrogen Fixation:</w:t>
      </w:r>
      <w:r w:rsidDel="00000000" w:rsidR="00000000" w:rsidRPr="00000000">
        <w:rPr>
          <w:rtl w:val="0"/>
        </w:rPr>
        <w:t xml:space="preserve"> This crucial process involves the conversion of atmospheric dinitrogen gas (N_2), which is unavailable to plants, into ammonia (NH_3) or ammonium (NH_4^+). This is carried out by specialized nitrogen-fixing microorganisms. These include symbiotic bacteria like </w:t>
      </w:r>
      <w:r w:rsidDel="00000000" w:rsidR="00000000" w:rsidRPr="00000000">
        <w:rPr>
          <w:i w:val="1"/>
          <w:rtl w:val="0"/>
        </w:rPr>
        <w:t xml:space="preserve">Rhizobium</w:t>
      </w:r>
      <w:r w:rsidDel="00000000" w:rsidR="00000000" w:rsidRPr="00000000">
        <w:rPr>
          <w:rtl w:val="0"/>
        </w:rPr>
        <w:t xml:space="preserve"> species that form nodules on the roots of leguminous plants (e.g., beans, peas, clover), providing nitrogen directly to the plant in exchange for carbohydrates. Free-living nitrogen-fixing bacteria (e.g., </w:t>
      </w:r>
      <w:r w:rsidDel="00000000" w:rsidR="00000000" w:rsidRPr="00000000">
        <w:rPr>
          <w:i w:val="1"/>
          <w:rtl w:val="0"/>
        </w:rPr>
        <w:t xml:space="preserve">Azotobacter</w:t>
      </w:r>
      <w:r w:rsidDel="00000000" w:rsidR="00000000" w:rsidRPr="00000000">
        <w:rPr>
          <w:rtl w:val="0"/>
        </w:rPr>
        <w:t xml:space="preserve">, </w:t>
      </w:r>
      <w:r w:rsidDel="00000000" w:rsidR="00000000" w:rsidRPr="00000000">
        <w:rPr>
          <w:i w:val="1"/>
          <w:rtl w:val="0"/>
        </w:rPr>
        <w:t xml:space="preserve">Azospirillum</w:t>
      </w:r>
      <w:r w:rsidDel="00000000" w:rsidR="00000000" w:rsidRPr="00000000">
        <w:rPr>
          <w:rtl w:val="0"/>
        </w:rPr>
        <w:t xml:space="preserve">, some cyanobacteria) and some archaea also contribute to nitrogen fixation in various soil environments.</w:t>
      </w:r>
    </w:p>
    <w:p w:rsidR="00000000" w:rsidDel="00000000" w:rsidP="00000000" w:rsidRDefault="00000000" w:rsidRPr="00000000" w14:paraId="000000BA">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Phosphorus (P) Cycle:</w:t>
      </w:r>
      <w:r w:rsidDel="00000000" w:rsidR="00000000" w:rsidRPr="00000000">
        <w:rPr>
          <w:rtl w:val="0"/>
        </w:rPr>
        <w:t xml:space="preserve"> Phosphorus is essential for energy transfer, photosynthesis, and nucleic acid formation in plants. However, much of the phosphorus in soil exists in insoluble forms.</w:t>
      </w:r>
    </w:p>
    <w:p w:rsidR="00000000" w:rsidDel="00000000" w:rsidP="00000000" w:rsidRDefault="00000000" w:rsidRPr="00000000" w14:paraId="000000BB">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Solubilization and Mineralization:</w:t>
      </w:r>
      <w:r w:rsidDel="00000000" w:rsidR="00000000" w:rsidRPr="00000000">
        <w:rPr>
          <w:rtl w:val="0"/>
        </w:rPr>
        <w:t xml:space="preserve"> Phosphate-solubilizing microorganisms (PSMs), which include various bacteria (e.g., </w:t>
      </w:r>
      <w:r w:rsidDel="00000000" w:rsidR="00000000" w:rsidRPr="00000000">
        <w:rPr>
          <w:i w:val="1"/>
          <w:rtl w:val="0"/>
        </w:rPr>
        <w:t xml:space="preserve">Pseudomonas</w:t>
      </w:r>
      <w:r w:rsidDel="00000000" w:rsidR="00000000" w:rsidRPr="00000000">
        <w:rPr>
          <w:rtl w:val="0"/>
        </w:rPr>
        <w:t xml:space="preserve">, </w:t>
      </w:r>
      <w:r w:rsidDel="00000000" w:rsidR="00000000" w:rsidRPr="00000000">
        <w:rPr>
          <w:i w:val="1"/>
          <w:rtl w:val="0"/>
        </w:rPr>
        <w:t xml:space="preserve">Bacillus</w:t>
      </w:r>
      <w:r w:rsidDel="00000000" w:rsidR="00000000" w:rsidRPr="00000000">
        <w:rPr>
          <w:rtl w:val="0"/>
        </w:rPr>
        <w:t xml:space="preserve">) and fungi (e.g., </w:t>
      </w:r>
      <w:r w:rsidDel="00000000" w:rsidR="00000000" w:rsidRPr="00000000">
        <w:rPr>
          <w:i w:val="1"/>
          <w:rtl w:val="0"/>
        </w:rPr>
        <w:t xml:space="preserve">Aspergillus</w:t>
      </w:r>
      <w:r w:rsidDel="00000000" w:rsidR="00000000" w:rsidRPr="00000000">
        <w:rPr>
          <w:rtl w:val="0"/>
        </w:rPr>
        <w:t xml:space="preserve">, </w:t>
      </w:r>
      <w:r w:rsidDel="00000000" w:rsidR="00000000" w:rsidRPr="00000000">
        <w:rPr>
          <w:i w:val="1"/>
          <w:rtl w:val="0"/>
        </w:rPr>
        <w:t xml:space="preserve">Penicillium</w:t>
      </w:r>
      <w:r w:rsidDel="00000000" w:rsidR="00000000" w:rsidRPr="00000000">
        <w:rPr>
          <w:rtl w:val="0"/>
        </w:rPr>
        <w:t xml:space="preserve">), play a key role in making phosphorus available to plants. They achieve this by producing organic acids (e.g., citric, gluconic, oxalic acid) that can chelate cations bound to phosphate or lower the pH, thereby dissolving inorganic phosphate minerals (like calcium phosphates). They also produce enzymes, such as phosphatases and phytases, which mineralize organic phosphorus compounds, releasing inorganic phosphate (PO_4^{3-}) that plants can absorb. Mycorrhizal fungi are particularly efficient at exploring the soil for phosphorus and transporting it to the plant roots.</w:t>
      </w:r>
    </w:p>
    <w:p w:rsidR="00000000" w:rsidDel="00000000" w:rsidP="00000000" w:rsidRDefault="00000000" w:rsidRPr="00000000" w14:paraId="000000BC">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Potassium (K) Cycle:</w:t>
      </w:r>
      <w:r w:rsidDel="00000000" w:rsidR="00000000" w:rsidRPr="00000000">
        <w:rPr>
          <w:rtl w:val="0"/>
        </w:rPr>
        <w:t xml:space="preserve"> Potassium is vital for enzyme activation, stomatal regulation, and overall plant vigor. While abundant in many soils, much of it is locked within mineral structures.</w:t>
      </w:r>
    </w:p>
    <w:p w:rsidR="00000000" w:rsidDel="00000000" w:rsidP="00000000" w:rsidRDefault="00000000" w:rsidRPr="00000000" w14:paraId="000000BD">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Solubilization:</w:t>
      </w:r>
      <w:r w:rsidDel="00000000" w:rsidR="00000000" w:rsidRPr="00000000">
        <w:rPr>
          <w:rtl w:val="0"/>
        </w:rPr>
        <w:t xml:space="preserve"> Some soil microorganisms, known as potassium-solubilizing bacteria (KSB) (e.g., </w:t>
      </w:r>
      <w:r w:rsidDel="00000000" w:rsidR="00000000" w:rsidRPr="00000000">
        <w:rPr>
          <w:i w:val="1"/>
          <w:rtl w:val="0"/>
        </w:rPr>
        <w:t xml:space="preserve">Bacillus mucilaginosus</w:t>
      </w:r>
      <w:r w:rsidDel="00000000" w:rsidR="00000000" w:rsidRPr="00000000">
        <w:rPr>
          <w:rtl w:val="0"/>
        </w:rPr>
        <w:t xml:space="preserve">, </w:t>
      </w:r>
      <w:r w:rsidDel="00000000" w:rsidR="00000000" w:rsidRPr="00000000">
        <w:rPr>
          <w:i w:val="1"/>
          <w:rtl w:val="0"/>
        </w:rPr>
        <w:t xml:space="preserve">Frateuria aurantia</w:t>
      </w:r>
      <w:r w:rsidDel="00000000" w:rsidR="00000000" w:rsidRPr="00000000">
        <w:rPr>
          <w:rtl w:val="0"/>
        </w:rPr>
        <w:t xml:space="preserve">), can slowly release potassium from insoluble potassium-bearing minerals (like feldspars and micas) by producing organic acids or other metabolites, making it available for plant uptake.</w:t>
      </w:r>
    </w:p>
    <w:p w:rsidR="00000000" w:rsidDel="00000000" w:rsidP="00000000" w:rsidRDefault="00000000" w:rsidRPr="00000000" w14:paraId="000000BE">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Sulfur (S) Cycle:</w:t>
      </w:r>
      <w:r w:rsidDel="00000000" w:rsidR="00000000" w:rsidRPr="00000000">
        <w:rPr>
          <w:rtl w:val="0"/>
        </w:rPr>
        <w:t xml:space="preserve"> Sulfur is a component of some amino acids and vitamins.</w:t>
      </w:r>
    </w:p>
    <w:p w:rsidR="00000000" w:rsidDel="00000000" w:rsidP="00000000" w:rsidRDefault="00000000" w:rsidRPr="00000000" w14:paraId="000000BF">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Mineralization and Oxidation:</w:t>
      </w:r>
      <w:r w:rsidDel="00000000" w:rsidR="00000000" w:rsidRPr="00000000">
        <w:rPr>
          <w:rtl w:val="0"/>
        </w:rPr>
        <w:t xml:space="preserve"> Microbes decompose organic matter containing sulfur, releasing hydrogen sulfide (H_2S). Sulfur-oxidizing bacteria (e.g., </w:t>
      </w:r>
      <w:r w:rsidDel="00000000" w:rsidR="00000000" w:rsidRPr="00000000">
        <w:rPr>
          <w:i w:val="1"/>
          <w:rtl w:val="0"/>
        </w:rPr>
        <w:t xml:space="preserve">Thiobacillus</w:t>
      </w:r>
      <w:r w:rsidDel="00000000" w:rsidR="00000000" w:rsidRPr="00000000">
        <w:rPr>
          <w:rtl w:val="0"/>
        </w:rPr>
        <w:t xml:space="preserve">) then convert sulfide and elemental sulfur into sulfate (SO_4^{2-}), the form readily absorbed by plants.</w:t>
      </w:r>
    </w:p>
    <w:p w:rsidR="00000000" w:rsidDel="00000000" w:rsidP="00000000" w:rsidRDefault="00000000" w:rsidRPr="00000000" w14:paraId="000000C0">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Carbon (C) Sequestration:</w:t>
      </w:r>
      <w:r w:rsidDel="00000000" w:rsidR="00000000" w:rsidRPr="00000000">
        <w:rPr>
          <w:rtl w:val="0"/>
        </w:rPr>
        <w:t xml:space="preserve"> Soil organic matter is a major reservoir of carbon. Microorganisms are central to the carbon cycle, both in decomposing organic matter (releasing CO_2 through respiration) and in stabilizing carbon into humus. Fungal hyphae, particularly those of arbuscular mycorrhizal fungi (AMF), contribute significantly to carbon storage by enmeshing soil particles and producing glomalin, a stable glycoprotein that helps form soil aggregates where carbon can be protected from rapid decomposition. Healthy soils with active microbial communities can act as significant sinks for atmospheric carbon, thereby playing a role in climate change mitigation.</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 Soil Structure Formation and Stabilization</w:t>
      </w:r>
      <w:r w:rsidDel="00000000" w:rsidR="00000000" w:rsidRPr="00000000">
        <w:rPr>
          <w:rtl w:val="0"/>
        </w:rPr>
        <w:t xml:space="preserve"> Soil structure, the arrangement of soil particles into aggregates, is critical for water infiltration, aeration, root penetration, and resistance to erosion. Microorganisms are key architects of soil structure.</w:t>
      </w:r>
    </w:p>
    <w:p w:rsidR="00000000" w:rsidDel="00000000" w:rsidP="00000000" w:rsidRDefault="00000000" w:rsidRPr="00000000" w14:paraId="000000C2">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Bacterial contributions include the production of extracellular polymeric substances (EPS), which are sticky polysaccharides that act as glues, binding soil particles (sand, silt, and clay) into microaggregates.</w:t>
      </w:r>
    </w:p>
    <w:p w:rsidR="00000000" w:rsidDel="00000000" w:rsidP="00000000" w:rsidRDefault="00000000" w:rsidRPr="00000000" w14:paraId="000000C3">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Fungal hyphae form extensive networks that physically enmesh soil particles and microaggregates into larger, more stable macroaggregates. As mentioned, glomalin produced by AMF is particularly effective in this regard. The formation of stable aggregates creates a system of pores of various sizes, which improves water infiltration and retention, enhances soil aeration, provides channels for root growth, and protects organic matter from rapid decomposition.</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 Disease Suppression and Biocontrol</w:t>
      </w:r>
      <w:r w:rsidDel="00000000" w:rsidR="00000000" w:rsidRPr="00000000">
        <w:rPr>
          <w:rtl w:val="0"/>
        </w:rPr>
        <w:t xml:space="preserve"> A diverse and active soil microbial community can contribute to the suppression of soil-borne plant diseases and pests. Mechanisms include:</w:t>
      </w:r>
    </w:p>
    <w:p w:rsidR="00000000" w:rsidDel="00000000" w:rsidP="00000000" w:rsidRDefault="00000000" w:rsidRPr="00000000" w14:paraId="000000C5">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Competition:</w:t>
      </w:r>
      <w:r w:rsidDel="00000000" w:rsidR="00000000" w:rsidRPr="00000000">
        <w:rPr>
          <w:rtl w:val="0"/>
        </w:rPr>
        <w:t xml:space="preserve"> Beneficial microbes compete with pathogens for nutrients and space on root surfaces.</w:t>
      </w:r>
    </w:p>
    <w:p w:rsidR="00000000" w:rsidDel="00000000" w:rsidP="00000000" w:rsidRDefault="00000000" w:rsidRPr="00000000" w14:paraId="000000C6">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Antibiosis:</w:t>
      </w:r>
      <w:r w:rsidDel="00000000" w:rsidR="00000000" w:rsidRPr="00000000">
        <w:rPr>
          <w:rtl w:val="0"/>
        </w:rPr>
        <w:t xml:space="preserve"> Some microbes produce antibiotics or other inhibitory compounds that directly suppress pathogen growth (e.g., </w:t>
      </w:r>
      <w:r w:rsidDel="00000000" w:rsidR="00000000" w:rsidRPr="00000000">
        <w:rPr>
          <w:i w:val="1"/>
          <w:rtl w:val="0"/>
        </w:rPr>
        <w:t xml:space="preserve">Streptomyces</w:t>
      </w:r>
      <w:r w:rsidDel="00000000" w:rsidR="00000000" w:rsidRPr="00000000">
        <w:rPr>
          <w:rtl w:val="0"/>
        </w:rPr>
        <w:t xml:space="preserve">, </w:t>
      </w:r>
      <w:r w:rsidDel="00000000" w:rsidR="00000000" w:rsidRPr="00000000">
        <w:rPr>
          <w:i w:val="1"/>
          <w:rtl w:val="0"/>
        </w:rPr>
        <w:t xml:space="preserve">Bacillus</w:t>
      </w:r>
      <w:r w:rsidDel="00000000" w:rsidR="00000000" w:rsidRPr="00000000">
        <w:rPr>
          <w:rtl w:val="0"/>
        </w:rPr>
        <w:t xml:space="preserve">, </w:t>
      </w:r>
      <w:r w:rsidDel="00000000" w:rsidR="00000000" w:rsidRPr="00000000">
        <w:rPr>
          <w:i w:val="1"/>
          <w:rtl w:val="0"/>
        </w:rPr>
        <w:t xml:space="preserve">Trichoderma</w:t>
      </w:r>
      <w:r w:rsidDel="00000000" w:rsidR="00000000" w:rsidRPr="00000000">
        <w:rPr>
          <w:rtl w:val="0"/>
        </w:rPr>
        <w:t xml:space="preserve">).</w:t>
      </w:r>
    </w:p>
    <w:p w:rsidR="00000000" w:rsidDel="00000000" w:rsidP="00000000" w:rsidRDefault="00000000" w:rsidRPr="00000000" w14:paraId="000000C7">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Parasitism/Predation:</w:t>
      </w:r>
      <w:r w:rsidDel="00000000" w:rsidR="00000000" w:rsidRPr="00000000">
        <w:rPr>
          <w:rtl w:val="0"/>
        </w:rPr>
        <w:t xml:space="preserve"> Certain microbes parasitize or prey on plant pathogens (e.g., some fungi parasitize nematodes).</w:t>
      </w:r>
    </w:p>
    <w:p w:rsidR="00000000" w:rsidDel="00000000" w:rsidP="00000000" w:rsidRDefault="00000000" w:rsidRPr="00000000" w14:paraId="000000C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Induced Systemic Resistance (ISR):</w:t>
      </w:r>
      <w:r w:rsidDel="00000000" w:rsidR="00000000" w:rsidRPr="00000000">
        <w:rPr>
          <w:rtl w:val="0"/>
        </w:rPr>
        <w:t xml:space="preserve"> Some beneficial microbes can trigger defense responses in plants, making them more resistant to a broad range of pathogens.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 Plant Growth Promotion</w:t>
      </w:r>
      <w:r w:rsidDel="00000000" w:rsidR="00000000" w:rsidRPr="00000000">
        <w:rPr>
          <w:rtl w:val="0"/>
        </w:rPr>
        <w:t xml:space="preserve"> Beyond nutrient provision and disease suppression, some soil microorganisms directly promote plant growth through other mechanisms. These include:</w:t>
      </w:r>
    </w:p>
    <w:p w:rsidR="00000000" w:rsidDel="00000000" w:rsidP="00000000" w:rsidRDefault="00000000" w:rsidRPr="00000000" w14:paraId="000000CA">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Production of plant hormones (phytohormones) such as auxins (e.g., indole-3-acetic acid or IAA), gibberellins, and cytokinins, which regulate various aspects of plant growth and development, including root elongation, shoot growth, flowering, and fruit development. Examples include </w:t>
      </w:r>
      <w:r w:rsidDel="00000000" w:rsidR="00000000" w:rsidRPr="00000000">
        <w:rPr>
          <w:i w:val="1"/>
          <w:rtl w:val="0"/>
        </w:rPr>
        <w:t xml:space="preserve">Streptomyces</w:t>
      </w:r>
      <w:r w:rsidDel="00000000" w:rsidR="00000000" w:rsidRPr="00000000">
        <w:rPr>
          <w:rtl w:val="0"/>
        </w:rPr>
        <w:t xml:space="preserve">, </w:t>
      </w:r>
      <w:r w:rsidDel="00000000" w:rsidR="00000000" w:rsidRPr="00000000">
        <w:rPr>
          <w:i w:val="1"/>
          <w:rtl w:val="0"/>
        </w:rPr>
        <w:t xml:space="preserve">Bacillus</w:t>
      </w:r>
      <w:r w:rsidDel="00000000" w:rsidR="00000000" w:rsidRPr="00000000">
        <w:rPr>
          <w:rtl w:val="0"/>
        </w:rPr>
        <w:t xml:space="preserve">, and </w:t>
      </w:r>
      <w:r w:rsidDel="00000000" w:rsidR="00000000" w:rsidRPr="00000000">
        <w:rPr>
          <w:i w:val="1"/>
          <w:rtl w:val="0"/>
        </w:rPr>
        <w:t xml:space="preserve">Trichoderma</w:t>
      </w:r>
      <w:r w:rsidDel="00000000" w:rsidR="00000000" w:rsidRPr="00000000">
        <w:rPr>
          <w:rtl w:val="0"/>
        </w:rPr>
        <w:t xml:space="preserve">.</w:t>
      </w:r>
    </w:p>
    <w:p w:rsidR="00000000" w:rsidDel="00000000" w:rsidP="00000000" w:rsidRDefault="00000000" w:rsidRPr="00000000" w14:paraId="000000CB">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Enhancing plant tolerance to abiotic stresses such as drought, salinity, or heavy metal toxicity.</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intricate web of microbial activities underscores the importance of fostering a healthy and diverse soil microbiome for sustainable agriculture and ecosystem function. Practices that enhance soil organic matter, minimize soil disturbance, and promote biodiversity are key to supporting these beneficial microbial contributions.</w:t>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Simulating and Assessing Soil Microbial Health</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Evaluating the health and activity of soil microbial ecosystems is essential for understanding soil functionality and the impact of management practices. A range of indicators and methods are employed, from sophisticated laboratory analyses to practical field observations.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Indicators of Microbial Biomass, Activity, and Diversity</w:t>
      </w:r>
      <w:r w:rsidDel="00000000" w:rsidR="00000000" w:rsidRPr="00000000">
        <w:rPr>
          <w:rtl w:val="0"/>
        </w:rPr>
        <w:t xml:space="preserve"> Assessing soil microbial health involves measuring different facets of the microbial community:</w:t>
      </w:r>
    </w:p>
    <w:p w:rsidR="00000000" w:rsidDel="00000000" w:rsidP="00000000" w:rsidRDefault="00000000" w:rsidRPr="00000000" w14:paraId="000000D0">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Microbial Biomass:</w:t>
      </w:r>
      <w:r w:rsidDel="00000000" w:rsidR="00000000" w:rsidRPr="00000000">
        <w:rPr>
          <w:rtl w:val="0"/>
        </w:rPr>
        <w:t xml:space="preserve"> This quantifies the total mass of living microorganisms in the soil.</w:t>
      </w:r>
    </w:p>
    <w:p w:rsidR="00000000" w:rsidDel="00000000" w:rsidP="00000000" w:rsidRDefault="00000000" w:rsidRPr="00000000" w14:paraId="000000D1">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Phospholipid Fatty Acid (PLFA) Analysis:</w:t>
      </w:r>
      <w:r w:rsidDel="00000000" w:rsidR="00000000" w:rsidRPr="00000000">
        <w:rPr>
          <w:rtl w:val="0"/>
        </w:rPr>
        <w:t xml:space="preserve"> PLFAs are components of microbial cell membranes that degrade rapidly upon cell death. Analyzing the types and quantities of PLFAs provides an estimate of the living microbial biomass and can offer insights into the broad composition of the microbial community (e.g., ratios of fungi to bacteria, presence of specific groups like actinobacteria or mycorrhizal fungi).</w:t>
      </w:r>
    </w:p>
    <w:p w:rsidR="00000000" w:rsidDel="00000000" w:rsidP="00000000" w:rsidRDefault="00000000" w:rsidRPr="00000000" w14:paraId="000000D2">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Microbial Biomass Carbon (MBC):</w:t>
      </w:r>
      <w:r w:rsidDel="00000000" w:rsidR="00000000" w:rsidRPr="00000000">
        <w:rPr>
          <w:rtl w:val="0"/>
        </w:rPr>
        <w:t xml:space="preserve"> This measures the carbon contained within microbial cells. Common methods include chloroform fumigation-extraction (where microbial cells are lysed by chloroform, and the released carbon is measured) or substrate-induced respiration (SIR), where the flush of CO_2 after adding a readily available substrate like glucose is proportional to the active microbial biomass. MBC is considered a reliable and interpretable indicator.</w:t>
      </w:r>
    </w:p>
    <w:p w:rsidR="00000000" w:rsidDel="00000000" w:rsidP="00000000" w:rsidRDefault="00000000" w:rsidRPr="00000000" w14:paraId="000000D3">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Direct Microscopic Counts:</w:t>
      </w:r>
      <w:r w:rsidDel="00000000" w:rsidR="00000000" w:rsidRPr="00000000">
        <w:rPr>
          <w:rtl w:val="0"/>
        </w:rPr>
        <w:t xml:space="preserve"> Involves staining and counting microbial cells under a microscope, but can be laborious and may not distinguish between live and dead cells without specific viability stains.</w:t>
      </w:r>
    </w:p>
    <w:p w:rsidR="00000000" w:rsidDel="00000000" w:rsidP="00000000" w:rsidRDefault="00000000" w:rsidRPr="00000000" w14:paraId="000000D4">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Microbial Activity:</w:t>
      </w:r>
      <w:r w:rsidDel="00000000" w:rsidR="00000000" w:rsidRPr="00000000">
        <w:rPr>
          <w:rtl w:val="0"/>
        </w:rPr>
        <w:t xml:space="preserve"> This assesses the metabolic functions and processes carried out by soil microbes.</w:t>
      </w:r>
    </w:p>
    <w:p w:rsidR="00000000" w:rsidDel="00000000" w:rsidP="00000000" w:rsidRDefault="00000000" w:rsidRPr="00000000" w14:paraId="000000D5">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Soil Respiration (CO_2 Evolution):</w:t>
      </w:r>
      <w:r w:rsidDel="00000000" w:rsidR="00000000" w:rsidRPr="00000000">
        <w:rPr>
          <w:rtl w:val="0"/>
        </w:rPr>
        <w:t xml:space="preserve"> Measures the CO_2 released by soil microbes as they metabolize organic matter. It is a general indicator of overall microbial metabolic activity and decomposition rates. Basal respiration (respiration without added substrate) is a commonly used indicator. The "24-hour CO_2 burst" after rewetting dried soil is a specific method for assessing carbon mineralization potential. While high respiration can indicate healthy activity, it might also signify a stress response or rapid OM breakdown without C stabilization, so interpretation needs context.</w:t>
      </w:r>
    </w:p>
    <w:p w:rsidR="00000000" w:rsidDel="00000000" w:rsidP="00000000" w:rsidRDefault="00000000" w:rsidRPr="00000000" w14:paraId="000000D6">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Enzyme Assays:</w:t>
      </w:r>
      <w:r w:rsidDel="00000000" w:rsidR="00000000" w:rsidRPr="00000000">
        <w:rPr>
          <w:rtl w:val="0"/>
        </w:rPr>
        <w:t xml:space="preserve"> Measure the potential activity of specific extracellular enzymes involved in the decomposition of organic matter and the cycling of nutrients (e.g., N, P, S, C). Common enzymes assayed include \beta-glucosidase (cellulose breakdown, C-cycling), N-acetyl-\beta-glucosaminidase (NAG, chitin breakdown, C and N cycling), phosphatases (P-cycling), urease and other proteases/peptidases (N-cycling), and arylsulfatases (S-cycling). Enzyme activities reflect the soil's capacity to perform these biochemical transformations and are sensitive to management changes. However, high enzyme activity could mean robust cycling or nutrient limitation prompting microbes to produce more enzymes.</w:t>
      </w:r>
    </w:p>
    <w:p w:rsidR="00000000" w:rsidDel="00000000" w:rsidP="00000000" w:rsidRDefault="00000000" w:rsidRPr="00000000" w14:paraId="000000D7">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Decomposition Rates:</w:t>
      </w:r>
      <w:r w:rsidDel="00000000" w:rsidR="00000000" w:rsidRPr="00000000">
        <w:rPr>
          <w:rtl w:val="0"/>
        </w:rPr>
        <w:t xml:space="preserve"> Assessed using methods like the Tea Bag Index (TBI) or litterbag studies, which measure the mass loss of standard organic substrates over time, providing a direct measure of the soil's decomposition capacity.</w:t>
      </w:r>
    </w:p>
    <w:p w:rsidR="00000000" w:rsidDel="00000000" w:rsidP="00000000" w:rsidRDefault="00000000" w:rsidRPr="00000000" w14:paraId="000000D8">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Community-Level Physiological Profiling (CLPP):</w:t>
      </w:r>
      <w:r w:rsidDel="00000000" w:rsidR="00000000" w:rsidRPr="00000000">
        <w:rPr>
          <w:rtl w:val="0"/>
        </w:rPr>
        <w:t xml:space="preserve"> Techniques like Biolog EcoPlates assess the functional diversity of microbial communities by measuring their ability to utilize a range of different carbon substrates.</w:t>
      </w:r>
    </w:p>
    <w:p w:rsidR="00000000" w:rsidDel="00000000" w:rsidP="00000000" w:rsidRDefault="00000000" w:rsidRPr="00000000" w14:paraId="000000D9">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Microbial Diversity and Composition:</w:t>
      </w:r>
      <w:r w:rsidDel="00000000" w:rsidR="00000000" w:rsidRPr="00000000">
        <w:rPr>
          <w:rtl w:val="0"/>
        </w:rPr>
        <w:t xml:space="preserve"> This involves identifying the types of microorganisms present and their relative abundance.</w:t>
      </w:r>
    </w:p>
    <w:p w:rsidR="00000000" w:rsidDel="00000000" w:rsidP="00000000" w:rsidRDefault="00000000" w:rsidRPr="00000000" w14:paraId="000000DA">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DNA-Based Techniques:</w:t>
      </w:r>
      <w:r w:rsidDel="00000000" w:rsidR="00000000" w:rsidRPr="00000000">
        <w:rPr>
          <w:rtl w:val="0"/>
        </w:rPr>
        <w:t xml:space="preserve"> These molecular methods have revolutionized the study of soil microbial diversity. They include:</w:t>
      </w:r>
    </w:p>
    <w:p w:rsidR="00000000" w:rsidDel="00000000" w:rsidP="00000000" w:rsidRDefault="00000000" w:rsidRPr="00000000" w14:paraId="000000DB">
      <w:pPr>
        <w:numPr>
          <w:ilvl w:val="2"/>
          <w:numId w:val="3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Fingerprinting methods like Denaturing Gradient Gel Electrophoresis (DGGE), Amplified Ribosomal DNA Restriction Analysis (ARISA), and Terminal Restriction Fragment Length Polymorphism (TRFLP) provide profiles of microbial communities.</w:t>
      </w:r>
    </w:p>
    <w:p w:rsidR="00000000" w:rsidDel="00000000" w:rsidP="00000000" w:rsidRDefault="00000000" w:rsidRPr="00000000" w14:paraId="000000DC">
      <w:pPr>
        <w:numPr>
          <w:ilvl w:val="2"/>
          <w:numId w:val="3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Quantitative Polymerase Chain Reaction (qPCR) can quantify the abundance of specific microbial genes or groups.</w:t>
      </w:r>
    </w:p>
    <w:p w:rsidR="00000000" w:rsidDel="00000000" w:rsidP="00000000" w:rsidRDefault="00000000" w:rsidRPr="00000000" w14:paraId="000000DD">
      <w:pPr>
        <w:numPr>
          <w:ilvl w:val="2"/>
          <w:numId w:val="3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High-throughput sequencing of marker genes (e.g., 16S rRNA gene for bacteria and archaea, ITS region or 18S rRNA gene for fungi) allows for detailed taxonomic identification and diversity assessment.</w:t>
      </w:r>
    </w:p>
    <w:p w:rsidR="00000000" w:rsidDel="00000000" w:rsidP="00000000" w:rsidRDefault="00000000" w:rsidRPr="00000000" w14:paraId="000000DE">
      <w:pPr>
        <w:numPr>
          <w:ilvl w:val="2"/>
          <w:numId w:val="3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Metagenomics (shotgun sequencing of total soil DNA) provides insights into the functional gene potential of the entire microbial community, revealing pathways for nutrient cycling, decomposition, etc.. While these techniques provide vast amounts of data, interpretation of taxonomic composition and diversity in terms of direct soil health outcomes can be challenging, and these indicators are sometimes considered less directly diagnostic than biomass or activity measures for practical soil health assessment. The distinction between total microbial biomass and </w:t>
      </w:r>
      <w:r w:rsidDel="00000000" w:rsidR="00000000" w:rsidRPr="00000000">
        <w:rPr>
          <w:i w:val="1"/>
          <w:rtl w:val="0"/>
        </w:rPr>
        <w:t xml:space="preserve">active</w:t>
      </w:r>
      <w:r w:rsidDel="00000000" w:rsidR="00000000" w:rsidRPr="00000000">
        <w:rPr>
          <w:rtl w:val="0"/>
        </w:rPr>
        <w:t xml:space="preserve"> microbial biomass/diversity is critical. A soil might harbor a large number of microbes, but if many are dormant due to unfavorable conditions or if the community lacks key functional groups, essential soil processes will be impaired. Therefore, combining measures of biomass with activity indicators and, where feasible, functional gene analysis provides a more holistic understanding of soil microbial health.</w:t>
      </w:r>
    </w:p>
    <w:p w:rsidR="00000000" w:rsidDel="00000000" w:rsidP="00000000" w:rsidRDefault="00000000" w:rsidRPr="00000000" w14:paraId="000000DF">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Qualitative Field Indicators:</w:t>
      </w:r>
      <w:r w:rsidDel="00000000" w:rsidR="00000000" w:rsidRPr="00000000">
        <w:rPr>
          <w:rtl w:val="0"/>
        </w:rPr>
        <w:t xml:space="preserve"> Practical, often low-cost field assessments can provide valuable ongoing insights into soil biological health.</w:t>
      </w:r>
    </w:p>
    <w:p w:rsidR="00000000" w:rsidDel="00000000" w:rsidP="00000000" w:rsidRDefault="00000000" w:rsidRPr="00000000" w14:paraId="000000E0">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Soil Smell:</w:t>
      </w:r>
      <w:r w:rsidDel="00000000" w:rsidR="00000000" w:rsidRPr="00000000">
        <w:rPr>
          <w:rtl w:val="0"/>
        </w:rPr>
        <w:t xml:space="preserve"> Healthy, biologically active soils often have a characteristic earthy or sweet smell, attributed to compounds like geosmin produced by actinomycetes. Metallic or rotten egg smells can indicate anaerobic conditions or specific chemical imbalances.</w:t>
      </w:r>
    </w:p>
    <w:p w:rsidR="00000000" w:rsidDel="00000000" w:rsidP="00000000" w:rsidRDefault="00000000" w:rsidRPr="00000000" w14:paraId="000000E1">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Root Health and Structure:</w:t>
      </w:r>
      <w:r w:rsidDel="00000000" w:rsidR="00000000" w:rsidRPr="00000000">
        <w:rPr>
          <w:rtl w:val="0"/>
        </w:rPr>
        <w:t xml:space="preserve"> Healthy roots are typically white, well-branched, and grow uninhibited horizontally and vertically. Restricted, discolored, or poorly developed roots can indicate compaction, pathogens, or poor soil conditions.</w:t>
      </w:r>
    </w:p>
    <w:p w:rsidR="00000000" w:rsidDel="00000000" w:rsidP="00000000" w:rsidRDefault="00000000" w:rsidRPr="00000000" w14:paraId="000000E2">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Presence of Earthworms and Other Macrofauna:</w:t>
      </w:r>
      <w:r w:rsidDel="00000000" w:rsidR="00000000" w:rsidRPr="00000000">
        <w:rPr>
          <w:rtl w:val="0"/>
        </w:rPr>
        <w:t xml:space="preserve"> Earthworm populations (e.g., number per square foot) are a good general indicator of soil health, as they thrive in well-aerated soils with adequate organic matter. The presence of diverse soil arthropods also signals a healthy ecosystem.</w:t>
      </w:r>
    </w:p>
    <w:p w:rsidR="00000000" w:rsidDel="00000000" w:rsidP="00000000" w:rsidRDefault="00000000" w:rsidRPr="00000000" w14:paraId="000000E3">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Residue Decomposition Rate:</w:t>
      </w:r>
      <w:r w:rsidDel="00000000" w:rsidR="00000000" w:rsidRPr="00000000">
        <w:rPr>
          <w:rtl w:val="0"/>
        </w:rPr>
        <w:t xml:space="preserve"> Observing how quickly crop residues or applied organic matter break down can indicate the level of decomposer activity. Shredded residue is a good sign of active fauna.</w:t>
      </w:r>
    </w:p>
    <w:p w:rsidR="00000000" w:rsidDel="00000000" w:rsidP="00000000" w:rsidRDefault="00000000" w:rsidRPr="00000000" w14:paraId="000000E4">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Aggregate Stability (Slake Test):</w:t>
      </w:r>
      <w:r w:rsidDel="00000000" w:rsidR="00000000" w:rsidRPr="00000000">
        <w:rPr>
          <w:rtl w:val="0"/>
        </w:rPr>
        <w:t xml:space="preserve"> Simple field tests, like observing how well soil clods hold together when submerged in water (slake test), can indicate the stability of soil aggregates, which is strongly influenced by microbial activity.</w:t>
      </w:r>
    </w:p>
    <w:p w:rsidR="00000000" w:rsidDel="00000000" w:rsidP="00000000" w:rsidRDefault="00000000" w:rsidRPr="00000000" w14:paraId="000000E5">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Water Infiltration Rate:</w:t>
      </w:r>
      <w:r w:rsidDel="00000000" w:rsidR="00000000" w:rsidRPr="00000000">
        <w:rPr>
          <w:rtl w:val="0"/>
        </w:rPr>
        <w:t xml:space="preserve"> Measuring how quickly water soaks into the soil can reflect soil structure and porosity, which are improved by biological activity. Empowering farmers and land managers with these accessible field assessment tools can significantly enhance the adoption of soil health-promoting practices by providing direct, observable feedback and enabling adaptive management strategies. These field observations complement more detailed laboratory analyses.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 Agricultural Practices to Foster Beneficial Microbial Ecosystems</w:t>
      </w:r>
      <w:r w:rsidDel="00000000" w:rsidR="00000000" w:rsidRPr="00000000">
        <w:rPr>
          <w:rtl w:val="0"/>
        </w:rPr>
        <w:t xml:space="preserve"> A range of agricultural practices can be implemented to create an environment conducive to thriving and diverse soil microbial communities, thereby enhancing soil health and function. These practices often work synergistically.</w:t>
      </w:r>
    </w:p>
    <w:p w:rsidR="00000000" w:rsidDel="00000000" w:rsidP="00000000" w:rsidRDefault="00000000" w:rsidRPr="00000000" w14:paraId="000000E7">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Adding Organic Matter:</w:t>
      </w:r>
      <w:r w:rsidDel="00000000" w:rsidR="00000000" w:rsidRPr="00000000">
        <w:rPr>
          <w:rtl w:val="0"/>
        </w:rPr>
        <w:t xml:space="preserve"> This is a cornerstone of promoting soil microbial life. Incorporating materials like compost, animal manures, and crop residues provides essential food (carbon and nutrients) and habitat for soil microorganisms. The type and quality of organic matter can influence which microbial groups are favored.</w:t>
      </w:r>
    </w:p>
    <w:p w:rsidR="00000000" w:rsidDel="00000000" w:rsidP="00000000" w:rsidRDefault="00000000" w:rsidRPr="00000000" w14:paraId="000000E8">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Cover Cropping:</w:t>
      </w:r>
      <w:r w:rsidDel="00000000" w:rsidR="00000000" w:rsidRPr="00000000">
        <w:rPr>
          <w:rtl w:val="0"/>
        </w:rPr>
        <w:t xml:space="preserve"> Planting non-cash crops (cover crops) during fallow periods or inter-seeded with cash crops keeps living roots in the soil for a greater portion of the year. Living roots release exudates that feed rhizosphere microbes, and the cover crop biomass adds organic matter when terminated. Diverse cover crop mixes can support a wider array of microbial species.</w:t>
      </w:r>
    </w:p>
    <w:p w:rsidR="00000000" w:rsidDel="00000000" w:rsidP="00000000" w:rsidRDefault="00000000" w:rsidRPr="00000000" w14:paraId="000000E9">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Reduced or No Tillage:</w:t>
      </w:r>
      <w:r w:rsidDel="00000000" w:rsidR="00000000" w:rsidRPr="00000000">
        <w:rPr>
          <w:rtl w:val="0"/>
        </w:rPr>
        <w:t xml:space="preserve"> Tillage physically disrupts soil structure, breaks up fungal hyphal networks, exposes soil organic matter to rapid oxidation, and can directly harm soil organisms. Minimizing or eliminating tillage helps preserve microbial habitats, protect soil organic matter, and maintain beneficial fungal communities.</w:t>
      </w:r>
    </w:p>
    <w:p w:rsidR="00000000" w:rsidDel="00000000" w:rsidP="00000000" w:rsidRDefault="00000000" w:rsidRPr="00000000" w14:paraId="000000EA">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Diverse Crop Rotations and Polycultures:</w:t>
      </w:r>
      <w:r w:rsidDel="00000000" w:rsidR="00000000" w:rsidRPr="00000000">
        <w:rPr>
          <w:rtl w:val="0"/>
        </w:rPr>
        <w:t xml:space="preserve"> Increasing the diversity of plants grown on the land over time (rotations) or at the same time (polycultures, intercropping) provides a wider variety of root exudates and residue types, which supports a more diverse and resilient soil microbial community. This link between above-ground plant diversity and below-ground microbial diversity is fundamental; monocultures tend to lead to less diverse and potentially less functional microbial communities.</w:t>
      </w:r>
    </w:p>
    <w:p w:rsidR="00000000" w:rsidDel="00000000" w:rsidP="00000000" w:rsidRDefault="00000000" w:rsidRPr="00000000" w14:paraId="000000EB">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Bio-inoculants and Biofertilizers:</w:t>
      </w:r>
      <w:r w:rsidDel="00000000" w:rsidR="00000000" w:rsidRPr="00000000">
        <w:rPr>
          <w:rtl w:val="0"/>
        </w:rPr>
        <w:t xml:space="preserve"> These products involve the direct addition of beneficial microorganisms to the soil or seeds. Examples include rhizobia for legumes, mycorrhizal fungi to enhance nutrient uptake, phosphate-solubilizing bacteria, and plant growth-promoting rhizobacteria (PGPR) like </w:t>
      </w:r>
      <w:r w:rsidDel="00000000" w:rsidR="00000000" w:rsidRPr="00000000">
        <w:rPr>
          <w:i w:val="1"/>
          <w:rtl w:val="0"/>
        </w:rPr>
        <w:t xml:space="preserve">Trichoderma</w:t>
      </w:r>
      <w:r w:rsidDel="00000000" w:rsidR="00000000" w:rsidRPr="00000000">
        <w:rPr>
          <w:rtl w:val="0"/>
        </w:rPr>
        <w:t xml:space="preserve">. While they can be effective, especially in depleted or specific problem soils, their success often depends on soil conditions and competition with native microbes. They are generally best used as part of a holistic approach that also improves the soil environment for their survival and activity.</w:t>
      </w:r>
    </w:p>
    <w:p w:rsidR="00000000" w:rsidDel="00000000" w:rsidP="00000000" w:rsidRDefault="00000000" w:rsidRPr="00000000" w14:paraId="000000E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Water Management:</w:t>
      </w:r>
      <w:r w:rsidDel="00000000" w:rsidR="00000000" w:rsidRPr="00000000">
        <w:rPr>
          <w:rtl w:val="0"/>
        </w:rPr>
        <w:t xml:space="preserve"> Maintaining adequate, but not excessive, soil moisture is crucial for microbial activity, as most microbes require water films to live and move. Both drought and waterlogging can inhibit beneficial microbial processes.</w:t>
      </w:r>
    </w:p>
    <w:p w:rsidR="00000000" w:rsidDel="00000000" w:rsidP="00000000" w:rsidRDefault="00000000" w:rsidRPr="00000000" w14:paraId="000000ED">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Avoid or Minimize Synthetic Inputs:</w:t>
      </w:r>
      <w:r w:rsidDel="00000000" w:rsidR="00000000" w:rsidRPr="00000000">
        <w:rPr>
          <w:rtl w:val="0"/>
        </w:rPr>
        <w:t xml:space="preserve"> Many synthetic pesticides (herbicides, insecticides, fungicides) and high concentrations of certain synthetic fertilizers can be detrimental to soil microbial populations and diversity, disrupting the soil food web and its functions. Organic farming principles, which avoid these inputs, generally foster healthier microbial communities.</w:t>
      </w:r>
    </w:p>
    <w:p w:rsidR="00000000" w:rsidDel="00000000" w:rsidP="00000000" w:rsidRDefault="00000000" w:rsidRPr="00000000" w14:paraId="000000EE">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Agroforestry:</w:t>
      </w:r>
      <w:r w:rsidDel="00000000" w:rsidR="00000000" w:rsidRPr="00000000">
        <w:rPr>
          <w:rtl w:val="0"/>
        </w:rPr>
        <w:t xml:space="preserve"> The integration of trees and shrubs into agricultural landscapes can enhance soil biodiversity by providing diverse organic inputs (leaf litter, root exudates from trees), creating varied microclimates, and reducing soil disturbance.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soil food web is a highly interdependent system. The suppression of one group, such as fungi through intensive tillage, can negatively impact other organisms and processes that rely on fungal activity (e.g., decomposition of complex residues, formation of stable macroaggregates, nutrient provision to plants via mycorrhizae). Therefore, management strategies should aim to support the entire food web's complexity and functionality rather than focusing on isolated components.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Table III.B.7: Major Microbial Groups in Living Soil and Their Ecological Functions</w:t>
      </w:r>
      <w:r w:rsidDel="00000000" w:rsidR="00000000" w:rsidRPr="00000000">
        <w:rPr>
          <w:rtl w:val="0"/>
        </w:rPr>
        <w:t xml:space="preserve"> | Microbial Group | Key Genera/Types Examples | Primary Role(s) | Preferred Conditions/Tillage Impact | Sources | |---|---|---|---|---| | </w:t>
      </w:r>
      <w:r w:rsidDel="00000000" w:rsidR="00000000" w:rsidRPr="00000000">
        <w:rPr>
          <w:b w:val="1"/>
          <w:rtl w:val="0"/>
        </w:rPr>
        <w:t xml:space="preserve">Bacteria</w:t>
      </w:r>
      <w:r w:rsidDel="00000000" w:rsidR="00000000" w:rsidRPr="00000000">
        <w:rPr>
          <w:rtl w:val="0"/>
        </w:rPr>
        <w:t xml:space="preserve"> | </w:t>
      </w:r>
      <w:r w:rsidDel="00000000" w:rsidR="00000000" w:rsidRPr="00000000">
        <w:rPr>
          <w:i w:val="1"/>
          <w:rtl w:val="0"/>
        </w:rPr>
        <w:t xml:space="preserve">Rhizobium, Azotobacter, Bacillus, Pseudomonas, Nitrosomonas, Nitrobacter, Actinomycetes</w:t>
      </w:r>
      <w:r w:rsidDel="00000000" w:rsidR="00000000" w:rsidRPr="00000000">
        <w:rPr>
          <w:rtl w:val="0"/>
        </w:rPr>
        <w:t xml:space="preserve"> | OM decomposition (simple), N-fixation, nitrification, denitrification, P-solubilization, hormone production, pathogen suppression, soil aggregation (EPS) | Aerobic/Anaerobic, Neutral-Alkaline pH, Tillage can increase bacterial dominance by disrupting fungi &amp; incorporating OM | | | </w:t>
      </w:r>
      <w:r w:rsidDel="00000000" w:rsidR="00000000" w:rsidRPr="00000000">
        <w:rPr>
          <w:b w:val="1"/>
          <w:rtl w:val="0"/>
        </w:rPr>
        <w:t xml:space="preserve">Fungi</w:t>
      </w:r>
      <w:r w:rsidDel="00000000" w:rsidR="00000000" w:rsidRPr="00000000">
        <w:rPr>
          <w:rtl w:val="0"/>
        </w:rPr>
        <w:t xml:space="preserve"> | Yeasts, Molds, Mushrooms, </w:t>
      </w:r>
      <w:r w:rsidDel="00000000" w:rsidR="00000000" w:rsidRPr="00000000">
        <w:rPr>
          <w:i w:val="1"/>
          <w:rtl w:val="0"/>
        </w:rPr>
        <w:t xml:space="preserve">Aspergillus, Penicillium</w:t>
      </w:r>
      <w:r w:rsidDel="00000000" w:rsidR="00000000" w:rsidRPr="00000000">
        <w:rPr>
          <w:rtl w:val="0"/>
        </w:rPr>
        <w:t xml:space="preserve">, Mycorrhizae (AMF, Ectomycorrhizae e.g., </w:t>
      </w:r>
      <w:r w:rsidDel="00000000" w:rsidR="00000000" w:rsidRPr="00000000">
        <w:rPr>
          <w:i w:val="1"/>
          <w:rtl w:val="0"/>
        </w:rPr>
        <w:t xml:space="preserve">Glomus</w:t>
      </w:r>
      <w:r w:rsidDel="00000000" w:rsidR="00000000" w:rsidRPr="00000000">
        <w:rPr>
          <w:rtl w:val="0"/>
        </w:rPr>
        <w:t xml:space="preserve">) | OM decomposition (complex - cellulose, lignin), humus formation, P-solubilization (phytase), soil aggregation (hyphae, glomalin), nutrient uptake &amp; transfer (mycorrhizae) | Aerobic, Acidic to Neutral pH, Reduced tillage favors fungal networks | | | </w:t>
      </w:r>
      <w:r w:rsidDel="00000000" w:rsidR="00000000" w:rsidRPr="00000000">
        <w:rPr>
          <w:b w:val="1"/>
          <w:rtl w:val="0"/>
        </w:rPr>
        <w:t xml:space="preserve">Archaea</w:t>
      </w:r>
      <w:r w:rsidDel="00000000" w:rsidR="00000000" w:rsidRPr="00000000">
        <w:rPr>
          <w:rtl w:val="0"/>
        </w:rPr>
        <w:t xml:space="preserve"> | Ammonia-Oxidizing Archaea (AOA), Methanogens, </w:t>
      </w:r>
      <w:r w:rsidDel="00000000" w:rsidR="00000000" w:rsidRPr="00000000">
        <w:rPr>
          <w:i w:val="1"/>
          <w:rtl w:val="0"/>
        </w:rPr>
        <w:t xml:space="preserve">Sulfolobus</w:t>
      </w:r>
      <w:r w:rsidDel="00000000" w:rsidR="00000000" w:rsidRPr="00000000">
        <w:rPr>
          <w:rtl w:val="0"/>
        </w:rPr>
        <w:t xml:space="preserve"> | N-cycling (ammonia oxidation, N-fixation), C-cycling (methanogenesis), OM decomposition (low MW), hormone production, pathogen suppression | Diverse, including extreme environments, Aerobic/Anaerobic | | | </w:t>
      </w:r>
      <w:r w:rsidDel="00000000" w:rsidR="00000000" w:rsidRPr="00000000">
        <w:rPr>
          <w:b w:val="1"/>
          <w:rtl w:val="0"/>
        </w:rPr>
        <w:t xml:space="preserve">Protozoa</w:t>
      </w:r>
      <w:r w:rsidDel="00000000" w:rsidR="00000000" w:rsidRPr="00000000">
        <w:rPr>
          <w:rtl w:val="0"/>
        </w:rPr>
        <w:t xml:space="preserve"> | Amoebae, Flagellates, Ciliates | Predation on bacteria &amp; fungi, nutrient mineralization (esp. N), regulation of microbial populations | Moist environments, Aerobic | | | </w:t>
      </w:r>
      <w:r w:rsidDel="00000000" w:rsidR="00000000" w:rsidRPr="00000000">
        <w:rPr>
          <w:b w:val="1"/>
          <w:rtl w:val="0"/>
        </w:rPr>
        <w:t xml:space="preserve">Nematodes</w:t>
      </w:r>
      <w:r w:rsidDel="00000000" w:rsidR="00000000" w:rsidRPr="00000000">
        <w:rPr>
          <w:rtl w:val="0"/>
        </w:rPr>
        <w:t xml:space="preserve"> | Bacterivores, Fungivores, Plant-parasites, Predators, Omnivores | Nutrient mineralization (esp. N), regulation of microbial populations, biocontrol, OM decomposition (indirectly) | Moist environments, Aerobic, Sensitive to disturbance | | | </w:t>
      </w:r>
      <w:r w:rsidDel="00000000" w:rsidR="00000000" w:rsidRPr="00000000">
        <w:rPr>
          <w:b w:val="1"/>
          <w:rtl w:val="0"/>
        </w:rPr>
        <w:t xml:space="preserve">Soil Arthropods</w:t>
      </w:r>
      <w:r w:rsidDel="00000000" w:rsidR="00000000" w:rsidRPr="00000000">
        <w:rPr>
          <w:rtl w:val="0"/>
        </w:rPr>
        <w:t xml:space="preserve"> | Mites, Springtails, Millipedes, Beetles | OM shredding &amp; decomposition, soil mixing, aeration, nutrient cycling (fecal pellets) | Aerobic, dependent on OM availability | | | </w:t>
      </w:r>
      <w:r w:rsidDel="00000000" w:rsidR="00000000" w:rsidRPr="00000000">
        <w:rPr>
          <w:b w:val="1"/>
          <w:rtl w:val="0"/>
        </w:rPr>
        <w:t xml:space="preserve">Earthworms</w:t>
      </w:r>
      <w:r w:rsidDel="00000000" w:rsidR="00000000" w:rsidRPr="00000000">
        <w:rPr>
          <w:rtl w:val="0"/>
        </w:rPr>
        <w:t xml:space="preserve"> | </w:t>
      </w:r>
      <w:r w:rsidDel="00000000" w:rsidR="00000000" w:rsidRPr="00000000">
        <w:rPr>
          <w:i w:val="1"/>
          <w:rtl w:val="0"/>
        </w:rPr>
        <w:t xml:space="preserve">Lumbricus</w:t>
      </w:r>
      <w:r w:rsidDel="00000000" w:rsidR="00000000" w:rsidRPr="00000000">
        <w:rPr>
          <w:rtl w:val="0"/>
        </w:rPr>
        <w:t xml:space="preserve">, etc. | OM decomposition &amp; mixing, soil aeration &amp; drainage (burrowing), nutrient cycling (castings), soil aggregation | Moist, well-aerated soils with OM, sensitive to tillage &amp; some chemicals | |</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Table III.D.4: Common Methods for Assessing Soil Microbial Health and Activity</w:t>
      </w:r>
      <w:r w:rsidDel="00000000" w:rsidR="00000000" w:rsidRPr="00000000">
        <w:rPr>
          <w:rtl w:val="0"/>
        </w:rPr>
        <w:t xml:space="preserve"> | Assessment Category | Specific Method/Indicator | Principle/What it Measures | Typical Output/Units | Key Advantages | Key Limitations/Considerations | Sources | |---|---|---|---|---|---|---| | </w:t>
      </w:r>
      <w:r w:rsidDel="00000000" w:rsidR="00000000" w:rsidRPr="00000000">
        <w:rPr>
          <w:b w:val="1"/>
          <w:rtl w:val="0"/>
        </w:rPr>
        <w:t xml:space="preserve">Biomass</w:t>
      </w:r>
      <w:r w:rsidDel="00000000" w:rsidR="00000000" w:rsidRPr="00000000">
        <w:rPr>
          <w:rtl w:val="0"/>
        </w:rPr>
        <w:t xml:space="preserve"> | Phospholipid Fatty Acid (PLFA) Analysis | Quantifies fatty acids from living cell membranes | nmol/g soil or µg C/g soil; Community structure (F:B ratio) | Living biomass, broad community groups, no culturing needed | Expensive, specialized lab, interpretation can be complex | | | | Microbial Biomass Carbon (MBC) - Fumigation-Extraction | C released from cells lysed by CHCl₃ | µg C/g soil | Widely used, quantifies total microbial C | Measures total, not necessarily active; CHCL₃ handling | | | | Microbial Biomass Carbon (MBC) - Substrate-Induced Respiration (SIR) | CO_2 flush after substrate addition | µg CO_2-C/g soil/hr or µg C/g soil | Measures active biomass, relatively simple | Indirect measure, substrate choice matters | | | </w:t>
      </w:r>
      <w:r w:rsidDel="00000000" w:rsidR="00000000" w:rsidRPr="00000000">
        <w:rPr>
          <w:b w:val="1"/>
          <w:rtl w:val="0"/>
        </w:rPr>
        <w:t xml:space="preserve">Activity</w:t>
      </w:r>
      <w:r w:rsidDel="00000000" w:rsidR="00000000" w:rsidRPr="00000000">
        <w:rPr>
          <w:rtl w:val="0"/>
        </w:rPr>
        <w:t xml:space="preserve"> | Soil Respiration (CO_2 evolution - Basal or Potential) | CO_2 produced by microbial metabolism | µg CO_2-C/g soil/hr (or day) | Overall metabolic activity, easy to measure, responsive | Can be influenced by non-microbial factors, high value not always good (stress) | | | | Enzyme Assays (e.g., \beta-glucosidase, Phosphatase, Urease, Dehydrogenase) | Potential activity of specific enzymes involved in C, N, P cycling | µmol product/g soil/hr | Indicates specific functional potential, sensitive to management | Potential vs. actual activity, interpretation can be complex | | | | Decomposition Rate (e.g., Tea Bag Index, Litterbags) | Mass loss of standard organic material over time | % mass loss/time | Direct measure of decomposition function, integrative | Time-consuming, influenced by climate | | | </w:t>
      </w:r>
      <w:r w:rsidDel="00000000" w:rsidR="00000000" w:rsidRPr="00000000">
        <w:rPr>
          <w:b w:val="1"/>
          <w:rtl w:val="0"/>
        </w:rPr>
        <w:t xml:space="preserve">Diversity/ Composition</w:t>
      </w:r>
      <w:r w:rsidDel="00000000" w:rsidR="00000000" w:rsidRPr="00000000">
        <w:rPr>
          <w:rtl w:val="0"/>
        </w:rPr>
        <w:t xml:space="preserve"> | DNA Sequencing (16S rRNA, ITS, Metagenomics) | Identifies microbial taxa, functional genes, community structure | Relative abundance of taxa, diversity indices, gene counts | Comprehensive, culture-independent, functional potential | Expensive, complex data analysis, linking diversity to function can be hard | | | </w:t>
      </w:r>
      <w:r w:rsidDel="00000000" w:rsidR="00000000" w:rsidRPr="00000000">
        <w:rPr>
          <w:b w:val="1"/>
          <w:rtl w:val="0"/>
        </w:rPr>
        <w:t xml:space="preserve">Field Observation</w:t>
      </w:r>
      <w:r w:rsidDel="00000000" w:rsidR="00000000" w:rsidRPr="00000000">
        <w:rPr>
          <w:rtl w:val="0"/>
        </w:rPr>
        <w:t xml:space="preserve"> | Earthworm Count | Number of earthworms per unit area/volume | Number/m² or /spadeful | Simple, integrative indicator of general soil health | Influenced by many factors, not specific to microbes | | | | Slake Test (Aggregate Stability) | Resistance of aggregates to water disruption | Qualitative score or % stable aggregates | Simple, visual indicator of soil structure | Indirect measure of microbial influence | | | | Soil Smell | Odor produced by microbial metabolites (e.g., geosmin) | Qualitative (earthy, sweet, metallic, rotten) | Quick, easy field assessment | Subjective, not quantitative | |</w:t>
      </w:r>
    </w:p>
    <w:p w:rsidR="00000000" w:rsidDel="00000000" w:rsidP="00000000" w:rsidRDefault="00000000" w:rsidRPr="00000000" w14:paraId="000000F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IV. Hydroponic and Aeroponic Systems: Nutrient Solution Dynamics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Hydroponic and aeroponic systems represent advanced soilless cultivation techniques where plants are grown with their roots in direct contact with a nutrient-rich water solution or a nutrient mist, respectively. These methods offer precise control over the root environment but also present unique challenges related to the stability and management of the nutrient solution over time. Understanding the physicochemical interactions within these solutions is crucial for optimizing plant growth and resource use efficiency.</w:t>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Core Principles of Hydroponics and Aeroponics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 Definitions and Fundamental Concepts</w:t>
      </w:r>
    </w:p>
    <w:p w:rsidR="00000000" w:rsidDel="00000000" w:rsidP="00000000" w:rsidRDefault="00000000" w:rsidRPr="00000000" w14:paraId="000000F6">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Hydroponics:</w:t>
      </w:r>
      <w:r w:rsidDel="00000000" w:rsidR="00000000" w:rsidRPr="00000000">
        <w:rPr>
          <w:rtl w:val="0"/>
        </w:rPr>
        <w:t xml:space="preserve"> Derived from the Greek words "hydro" (water) and "ponos" (labor), hydroponics is a method of cultivating plants using mineral nutrient solutions in water, without soil. Plant roots may be directly immersed in the nutrient solution or supported by an inert medium such as perlite, gravel, coco coir, or rockwool, which provides physical support but not nutrition. The core principle is to provide plants with exactly what they need, when they need it, directly to the roots.</w:t>
      </w:r>
    </w:p>
    <w:p w:rsidR="00000000" w:rsidDel="00000000" w:rsidP="00000000" w:rsidRDefault="00000000" w:rsidRPr="00000000" w14:paraId="000000F7">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Aeroponics:</w:t>
      </w:r>
      <w:r w:rsidDel="00000000" w:rsidR="00000000" w:rsidRPr="00000000">
        <w:rPr>
          <w:rtl w:val="0"/>
        </w:rPr>
        <w:t xml:space="preserve"> Considered a specialized subset of hydroponics, aeroponics involves growing plants with their roots suspended in an air or fine mist environment within a closed or semi-closed chamber. The roots are periodically or continuously sprayed with a nutrient-rich aerosol or mist, eliminating the need for any aggregate medium.</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 Nutrient Delivery Mechanisms</w:t>
      </w:r>
      <w:r w:rsidDel="00000000" w:rsidR="00000000" w:rsidRPr="00000000">
        <w:rPr>
          <w:rtl w:val="0"/>
        </w:rPr>
        <w:t xml:space="preserve"> The methods for delivering nutrients to plant roots vary significantly between and within these systems:</w:t>
      </w:r>
    </w:p>
    <w:p w:rsidR="00000000" w:rsidDel="00000000" w:rsidP="00000000" w:rsidRDefault="00000000" w:rsidRPr="00000000" w14:paraId="000000F9">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Hydroponics:</w:t>
      </w:r>
      <w:r w:rsidDel="00000000" w:rsidR="00000000" w:rsidRPr="00000000">
        <w:rPr>
          <w:rtl w:val="0"/>
        </w:rPr>
        <w:t xml:space="preserve"> A variety of hydroponic techniques exist, each with a distinct approach to nutrient solution delivery:</w:t>
      </w:r>
    </w:p>
    <w:p w:rsidR="00000000" w:rsidDel="00000000" w:rsidP="00000000" w:rsidRDefault="00000000" w:rsidRPr="00000000" w14:paraId="000000FA">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Deep Water Culture (DWC):</w:t>
      </w:r>
      <w:r w:rsidDel="00000000" w:rsidR="00000000" w:rsidRPr="00000000">
        <w:rPr>
          <w:rtl w:val="0"/>
        </w:rPr>
        <w:t xml:space="preserve"> Plant roots are suspended in a static, aerated reservoir of nutrient solution.</w:t>
      </w:r>
    </w:p>
    <w:p w:rsidR="00000000" w:rsidDel="00000000" w:rsidP="00000000" w:rsidRDefault="00000000" w:rsidRPr="00000000" w14:paraId="000000FB">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Nutrient Film Technique (NFT):</w:t>
      </w:r>
      <w:r w:rsidDel="00000000" w:rsidR="00000000" w:rsidRPr="00000000">
        <w:rPr>
          <w:rtl w:val="0"/>
        </w:rPr>
        <w:t xml:space="preserve"> A shallow stream of nutrient solution flows continuously or intermittently over the bare roots of plants, which are typically supported in channels or gullies.</w:t>
      </w:r>
    </w:p>
    <w:p w:rsidR="00000000" w:rsidDel="00000000" w:rsidP="00000000" w:rsidRDefault="00000000" w:rsidRPr="00000000" w14:paraId="000000FC">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Ebb and Flow (Flood and Drain):</w:t>
      </w:r>
      <w:r w:rsidDel="00000000" w:rsidR="00000000" w:rsidRPr="00000000">
        <w:rPr>
          <w:rtl w:val="0"/>
        </w:rPr>
        <w:t xml:space="preserve"> The growing bed containing plants in an inert medium is periodically flooded with nutrient solution from a reservoir, which then drains back, allowing roots to access nutrients during flooding and oxygen during draining.</w:t>
      </w:r>
    </w:p>
    <w:p w:rsidR="00000000" w:rsidDel="00000000" w:rsidP="00000000" w:rsidRDefault="00000000" w:rsidRPr="00000000" w14:paraId="000000FD">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Drip Systems:</w:t>
      </w:r>
      <w:r w:rsidDel="00000000" w:rsidR="00000000" w:rsidRPr="00000000">
        <w:rPr>
          <w:rtl w:val="0"/>
        </w:rPr>
        <w:t xml:space="preserve"> Nutrient solution is dripped onto the base of each plant or onto the surface of the inert growing medium, with excess solution often collected and recirculated.</w:t>
      </w:r>
    </w:p>
    <w:p w:rsidR="00000000" w:rsidDel="00000000" w:rsidP="00000000" w:rsidRDefault="00000000" w:rsidRPr="00000000" w14:paraId="000000FE">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Wick Systems:</w:t>
      </w:r>
      <w:r w:rsidDel="00000000" w:rsidR="00000000" w:rsidRPr="00000000">
        <w:rPr>
          <w:rtl w:val="0"/>
        </w:rPr>
        <w:t xml:space="preserve"> A passive system where nutrient solution is drawn from a reservoir up to the plant roots in an inert medium via capillary action through a wick.</w:t>
      </w:r>
    </w:p>
    <w:p w:rsidR="00000000" w:rsidDel="00000000" w:rsidP="00000000" w:rsidRDefault="00000000" w:rsidRPr="00000000" w14:paraId="000000FF">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Aeroponics:</w:t>
      </w:r>
      <w:r w:rsidDel="00000000" w:rsidR="00000000" w:rsidRPr="00000000">
        <w:rPr>
          <w:rtl w:val="0"/>
        </w:rPr>
        <w:t xml:space="preserve"> Nutrient delivery is achieved by atomizing the nutrient solution into fine droplets (mist or fog) that are sprayed directly onto the suspended roots. High-pressure systems (e.g., 80 psi or 550 kPa) generate very fine mist (20-50 micron droplets), ensuring excellent root coverage and oxygenation. Low-pressure systems use simpler pumps and produce coarser droplets. The misting is typically intermittent, controlled by timers.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 Root Environment and Oxygenation</w:t>
      </w:r>
      <w:r w:rsidDel="00000000" w:rsidR="00000000" w:rsidRPr="00000000">
        <w:rPr>
          <w:rtl w:val="0"/>
        </w:rPr>
        <w:t xml:space="preserve"> Oxygen availability to the roots is a critical factor for plant health and nutrient uptake.</w:t>
      </w:r>
    </w:p>
    <w:p w:rsidR="00000000" w:rsidDel="00000000" w:rsidP="00000000" w:rsidRDefault="00000000" w:rsidRPr="00000000" w14:paraId="00000101">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Hydroponics:</w:t>
      </w:r>
      <w:r w:rsidDel="00000000" w:rsidR="00000000" w:rsidRPr="00000000">
        <w:rPr>
          <w:rtl w:val="0"/>
        </w:rPr>
        <w:t xml:space="preserve"> Ensuring adequate root oxygenation is a key design consideration, especially in systems where roots are continuously submerged. In DWC, aeration is typically provided by air pumps and air stones that bubble oxygen into the nutrient solution. NFT systems provide good aeration as roots are exposed to air in the shallow film, and Ebb and Flow systems aerate roots during the drain cycles. Dissolved oxygen (DO) levels in the solution are important; room temperature water at 100% O_2 saturation has about 9 ppm DO, while the atmosphere has ~209,460 ppm O_2 gas.</w:t>
      </w:r>
    </w:p>
    <w:p w:rsidR="00000000" w:rsidDel="00000000" w:rsidP="00000000" w:rsidRDefault="00000000" w:rsidRPr="00000000" w14:paraId="00000102">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Aeroponics:</w:t>
      </w:r>
      <w:r w:rsidDel="00000000" w:rsidR="00000000" w:rsidRPr="00000000">
        <w:rPr>
          <w:rtl w:val="0"/>
        </w:rPr>
        <w:t xml:space="preserve"> This method inherently provides superior oxygen availability because the roots are suspended primarily in air (reportedly 99.98% of the time ) and are only intermittently misted with nutrient solution. This high oxygen exposure to the root surface promotes rapid nutrient uptake, vigorous root development, and faster overall plant growth.</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 Comparative Advantages and Limitations</w:t>
      </w:r>
      <w:r w:rsidDel="00000000" w:rsidR="00000000" w:rsidRPr="00000000">
        <w:rPr>
          <w:rtl w:val="0"/>
        </w:rPr>
        <w:t xml:space="preserve"> Both hydroponic and aeroponic systems offer distinct advantages over traditional soil-based agriculture, but they also have specific limitations.</w:t>
      </w:r>
    </w:p>
    <w:p w:rsidR="00000000" w:rsidDel="00000000" w:rsidP="00000000" w:rsidRDefault="00000000" w:rsidRPr="00000000" w14:paraId="00000104">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Growth Rate and Yield:</w:t>
      </w:r>
      <w:r w:rsidDel="00000000" w:rsidR="00000000" w:rsidRPr="00000000">
        <w:rPr>
          <w:rtl w:val="0"/>
        </w:rPr>
        <w:t xml:space="preserve"> Both methods generally result in faster plant growth and higher yields compared to soil cultivation because nutrients are readily available to the roots in optimized forms. Aeroponics is often cited as achieving the highest growth rates, potentially up to three times faster than soil-grown plants, due to the optimal oxygen and nutrient access for the roots. Hydroponic systems, as a whole, can yield significantly more produce per unit area (e.g., up to 20 times that of soil-based growing for some crops ).</w:t>
      </w:r>
    </w:p>
    <w:p w:rsidR="00000000" w:rsidDel="00000000" w:rsidP="00000000" w:rsidRDefault="00000000" w:rsidRPr="00000000" w14:paraId="00000105">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Resource Efficiency (Water and Nutrients):</w:t>
      </w:r>
      <w:r w:rsidDel="00000000" w:rsidR="00000000" w:rsidRPr="00000000">
        <w:rPr>
          <w:rtl w:val="0"/>
        </w:rPr>
        <w:t xml:space="preserve"> These soilless systems are remarkably water-efficient. Hydroponics can reduce water usage by up to 90-98% compared to conventional agriculture, primarily due to recirculation and reduced evaporation. Aeroponics is often considered even more water-efficient than many hydroponic methods because it uses fine mists and minimizes water volume. Nutrient use efficiency can also be significantly higher, especially in closed-loop recirculating systems where unused nutrients are captured and reused.</w:t>
      </w:r>
    </w:p>
    <w:p w:rsidR="00000000" w:rsidDel="00000000" w:rsidP="00000000" w:rsidRDefault="00000000" w:rsidRPr="00000000" w14:paraId="00000106">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Environmental Control:</w:t>
      </w:r>
      <w:r w:rsidDel="00000000" w:rsidR="00000000" w:rsidRPr="00000000">
        <w:rPr>
          <w:rtl w:val="0"/>
        </w:rPr>
        <w:t xml:space="preserve"> Both systems allow for precise control over environmental factors such as nutrient composition, pH, electrical conductivity (EC), temperature, and, in controlled environment agriculture (CEA) settings, light and humidity. This control optimizes growing conditions and allows for year-round production irrespective of external climate.</w:t>
      </w:r>
    </w:p>
    <w:p w:rsidR="00000000" w:rsidDel="00000000" w:rsidP="00000000" w:rsidRDefault="00000000" w:rsidRPr="00000000" w14:paraId="00000107">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Pest and Disease Management:</w:t>
      </w:r>
      <w:r w:rsidDel="00000000" w:rsidR="00000000" w:rsidRPr="00000000">
        <w:rPr>
          <w:rtl w:val="0"/>
        </w:rPr>
        <w:t xml:space="preserve"> The absence of soil significantly reduces the incidence of soil-borne pests and diseases, often lessening the need for pesticides and herbicides. However, waterborne pathogens can still be a concern in recirculating systems if not managed properly.</w:t>
      </w:r>
    </w:p>
    <w:p w:rsidR="00000000" w:rsidDel="00000000" w:rsidP="00000000" w:rsidRDefault="00000000" w:rsidRPr="00000000" w14:paraId="00000108">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Technical Complexity and Cost:</w:t>
      </w:r>
      <w:r w:rsidDel="00000000" w:rsidR="00000000" w:rsidRPr="00000000">
        <w:rPr>
          <w:rtl w:val="0"/>
        </w:rPr>
        <w:t xml:space="preserve"> Aeroponic systems generally involve higher initial setup costs and greater technical complexity due to the need for high-pressure pumps, specialized misting nozzles, precise timers, and control units. They are also more vulnerable to system failures (e.g., power outages, clogged nozzles), which can rapidly lead to root desiccation and plant death if not addressed immediately. The complexity and cost of hydroponic systems vary widely depending on the specific technique; for example, wick systems are very simple and inexpensive, while DWC and NFT systems are moderately complex, and advanced drip systems can also be sophisticated.</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choice between hydroponics and aeroponics, or among different hydroponic techniques, depends on factors such as the crop being grown, scale of operation, available budget, technical expertise, and specific production goals. Aeroponics, while potentially offering the highest performance, demands the most rigorous management and investment.</w:t>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Essential Elements and Formulation of Nutrient Solutions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success of hydroponic and aeroponic cultivation hinges on the precise formulation and management of the nutrient solution, which must supply all the mineral elements essential for plant growth and development.</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Essential Mineral Elements</w:t>
      </w:r>
      <w:r w:rsidDel="00000000" w:rsidR="00000000" w:rsidRPr="00000000">
        <w:rPr>
          <w:rtl w:val="0"/>
        </w:rPr>
        <w:t xml:space="preserve"> Plants require a specific suite of mineral elements for healthy growth, which are traditionally absorbed from the soil. In soilless systems, these must be provided entirely through the nutrient solution. Typically, 14 to 17 elements are considered essential. Three of these—carbon (C), hydrogen (H), and oxygen (O)—are obtained primarily from air (CO_2) and water (H_2O). The remaining mineral elements are categorized based on the relative amounts required by plants:</w:t>
      </w:r>
    </w:p>
    <w:p w:rsidR="00000000" w:rsidDel="00000000" w:rsidP="00000000" w:rsidRDefault="00000000" w:rsidRPr="00000000" w14:paraId="0000010D">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Macronutrients:</w:t>
      </w:r>
      <w:r w:rsidDel="00000000" w:rsidR="00000000" w:rsidRPr="00000000">
        <w:rPr>
          <w:rtl w:val="0"/>
        </w:rPr>
        <w:t xml:space="preserve"> These are elements needed in relatively large quantities. They are further divided into:</w:t>
      </w:r>
    </w:p>
    <w:p w:rsidR="00000000" w:rsidDel="00000000" w:rsidP="00000000" w:rsidRDefault="00000000" w:rsidRPr="00000000" w14:paraId="0000010E">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Primary Macronutrients:</w:t>
      </w:r>
      <w:r w:rsidDel="00000000" w:rsidR="00000000" w:rsidRPr="00000000">
        <w:rPr>
          <w:rtl w:val="0"/>
        </w:rPr>
        <w:t xml:space="preserve"> Nitrogen (N), Phosphorus (P), and Potassium (K).</w:t>
      </w:r>
    </w:p>
    <w:p w:rsidR="00000000" w:rsidDel="00000000" w:rsidP="00000000" w:rsidRDefault="00000000" w:rsidRPr="00000000" w14:paraId="0000010F">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Secondary Macronutrients:</w:t>
      </w:r>
      <w:r w:rsidDel="00000000" w:rsidR="00000000" w:rsidRPr="00000000">
        <w:rPr>
          <w:rtl w:val="0"/>
        </w:rPr>
        <w:t xml:space="preserve"> Calcium (Ca), Magnesium (Mg), and Sulfur (S).</w:t>
      </w:r>
    </w:p>
    <w:p w:rsidR="00000000" w:rsidDel="00000000" w:rsidP="00000000" w:rsidRDefault="00000000" w:rsidRPr="00000000" w14:paraId="00000110">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Micronutrients:</w:t>
      </w:r>
      <w:r w:rsidDel="00000000" w:rsidR="00000000" w:rsidRPr="00000000">
        <w:rPr>
          <w:rtl w:val="0"/>
        </w:rPr>
        <w:t xml:space="preserve"> These elements are required in much smaller quantities but are equally essential for plant metabolism and health. They include: Iron (Fe), Manganese (Mn), Zinc (Zn), Boron (B), Copper (Cu), Molybdenum (Mo), and Chlorine (Cl). Nickel (Ni) is also recognized as an essential micronutrient. Some sources also list Cobalt (Co), Silicon (Si), and Selenium (Se) as beneficial or essential for certain plant species or under specific conditions, though they are not universally included in all standard formulations.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 Roles of Key Nutrients</w:t>
      </w:r>
      <w:r w:rsidDel="00000000" w:rsidR="00000000" w:rsidRPr="00000000">
        <w:rPr>
          <w:rtl w:val="0"/>
        </w:rPr>
        <w:t xml:space="preserve"> Each essential element performs specific physiological functions within the plant. Deficiencies or excesses of any single element can lead to impaired growth, reduced yield, or poor crop quality. Key roles include :</w:t>
      </w:r>
    </w:p>
    <w:p w:rsidR="00000000" w:rsidDel="00000000" w:rsidP="00000000" w:rsidRDefault="00000000" w:rsidRPr="00000000" w14:paraId="00000112">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Nitrogen (N):</w:t>
      </w:r>
      <w:r w:rsidDel="00000000" w:rsidR="00000000" w:rsidRPr="00000000">
        <w:rPr>
          <w:rtl w:val="0"/>
        </w:rPr>
        <w:t xml:space="preserve"> A fundamental component of proteins, nucleic acids (DNA, RNA), and chlorophyll. Essential for vigorous vegetative growth (leaves, stems) and gives plants their green color.</w:t>
      </w:r>
    </w:p>
    <w:p w:rsidR="00000000" w:rsidDel="00000000" w:rsidP="00000000" w:rsidRDefault="00000000" w:rsidRPr="00000000" w14:paraId="00000113">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Phosphorus (P):</w:t>
      </w:r>
      <w:r w:rsidDel="00000000" w:rsidR="00000000" w:rsidRPr="00000000">
        <w:rPr>
          <w:rtl w:val="0"/>
        </w:rPr>
        <w:t xml:space="preserve"> Key for energy transfer (ATP), photosynthesis, respiration, and cell division. Crucial for root development, flower initiation, fruit and seed production.</w:t>
      </w:r>
    </w:p>
    <w:p w:rsidR="00000000" w:rsidDel="00000000" w:rsidP="00000000" w:rsidRDefault="00000000" w:rsidRPr="00000000" w14:paraId="00000114">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Potassium (K):</w:t>
      </w:r>
      <w:r w:rsidDel="00000000" w:rsidR="00000000" w:rsidRPr="00000000">
        <w:rPr>
          <w:rtl w:val="0"/>
        </w:rPr>
        <w:t xml:space="preserve"> Activates numerous enzymes, involved in stomatal regulation (water balance), photosynthesis, and the transport of sugars and nutrients. Enhances overall plant health, stem strength, and resistance to diseases, drought, and cold.</w:t>
      </w:r>
    </w:p>
    <w:p w:rsidR="00000000" w:rsidDel="00000000" w:rsidP="00000000" w:rsidRDefault="00000000" w:rsidRPr="00000000" w14:paraId="00000115">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Calcium (Ca):</w:t>
      </w:r>
      <w:r w:rsidDel="00000000" w:rsidR="00000000" w:rsidRPr="00000000">
        <w:rPr>
          <w:rtl w:val="0"/>
        </w:rPr>
        <w:t xml:space="preserve"> An integral structural component of cell walls and membranes, contributing to tissue strength and integrity. Essential for cell division, cell elongation, and the growth of young shoots and roots. Involved in enzyme activation and signal transduction.</w:t>
      </w:r>
    </w:p>
    <w:p w:rsidR="00000000" w:rsidDel="00000000" w:rsidP="00000000" w:rsidRDefault="00000000" w:rsidRPr="00000000" w14:paraId="00000116">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Magnesium (Mg):</w:t>
      </w:r>
      <w:r w:rsidDel="00000000" w:rsidR="00000000" w:rsidRPr="00000000">
        <w:rPr>
          <w:rtl w:val="0"/>
        </w:rPr>
        <w:t xml:space="preserve"> The central atom in the chlorophyll molecule, thus vital for photosynthesis. Activates many enzymes involved in carbohydrate metabolism and nucleic acid synthesis. Promotes the absorption of other nutrients like phosphorus and nitrogen.</w:t>
      </w:r>
    </w:p>
    <w:p w:rsidR="00000000" w:rsidDel="00000000" w:rsidP="00000000" w:rsidRDefault="00000000" w:rsidRPr="00000000" w14:paraId="00000117">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Sulfur (S):</w:t>
      </w:r>
      <w:r w:rsidDel="00000000" w:rsidR="00000000" w:rsidRPr="00000000">
        <w:rPr>
          <w:rtl w:val="0"/>
        </w:rPr>
        <w:t xml:space="preserve"> A component of certain amino acids (methionine, cysteine) and proteins, as well as some vitamins (thiamin, biotin) and enzymes. Contributes to chlorophyll production and is involved in nitrogen metabolism.</w:t>
      </w:r>
    </w:p>
    <w:p w:rsidR="00000000" w:rsidDel="00000000" w:rsidP="00000000" w:rsidRDefault="00000000" w:rsidRPr="00000000" w14:paraId="00000118">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Iron (Fe):</w:t>
      </w:r>
      <w:r w:rsidDel="00000000" w:rsidR="00000000" w:rsidRPr="00000000">
        <w:rPr>
          <w:rtl w:val="0"/>
        </w:rPr>
        <w:t xml:space="preserve"> Essential for chlorophyll synthesis and function (though not part of the chlorophyll molecule itself). A component of many enzymes and electron carriers involved in respiration and photosynthesis.</w:t>
      </w:r>
    </w:p>
    <w:p w:rsidR="00000000" w:rsidDel="00000000" w:rsidP="00000000" w:rsidRDefault="00000000" w:rsidRPr="00000000" w14:paraId="00000119">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Micronutrients like Manganese (Mn), Zinc (Zn), Boron (B), Copper (Cu), Molybdenum (Mo), and Chlorine (Cl) are primarily involved as cofactors for enzymes, in hormone synthesis, cell wall integrity, or photosynthetic reactions.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 Nutrient Solution Formulation</w:t>
      </w:r>
      <w:r w:rsidDel="00000000" w:rsidR="00000000" w:rsidRPr="00000000">
        <w:rPr>
          <w:rtl w:val="0"/>
        </w:rPr>
        <w:t xml:space="preserve"> Creating a balanced and effective nutrient solution is a critical skill in hydroponics and aeroponics.</w:t>
      </w:r>
    </w:p>
    <w:p w:rsidR="00000000" w:rsidDel="00000000" w:rsidP="00000000" w:rsidRDefault="00000000" w:rsidRPr="00000000" w14:paraId="0000011B">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Water Quality Analysis:</w:t>
      </w:r>
      <w:r w:rsidDel="00000000" w:rsidR="00000000" w:rsidRPr="00000000">
        <w:rPr>
          <w:rtl w:val="0"/>
        </w:rPr>
        <w:t xml:space="preserve"> The starting point for any nutrient solution formulation is a comprehensive analysis of the source water. Key parameters to test include pH, alkalinity (which indicates buffering capacity), electrical conductivity (EC, a measure of total dissolved salts), and the concentrations of specific ions already present, such as calcium, magnesium, sulfur, sodium, and chloride. High levels of undesirable contaminants (e.g., sodium, chloride, heavy metals) or excessive hardness (high calcium/magnesium carbonates) can interfere with nutrient balance and uptake, or cause precipitation issues. Reverse osmosis (RO) or deionized (DI) water is often preferred in commercial and research settings to eliminate impurities and provide a consistent, neutral base for nutrient solutions, allowing for precise control over nutrient composition.</w:t>
      </w:r>
    </w:p>
    <w:p w:rsidR="00000000" w:rsidDel="00000000" w:rsidP="00000000" w:rsidRDefault="00000000" w:rsidRPr="00000000" w14:paraId="0000011C">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Fertilizer Salts:</w:t>
      </w:r>
      <w:r w:rsidDel="00000000" w:rsidR="00000000" w:rsidRPr="00000000">
        <w:rPr>
          <w:rtl w:val="0"/>
        </w:rPr>
        <w:t xml:space="preserve"> Nutrient solutions are prepared by dissolving highly water-soluble mineral salts in water. These salts provide the essential elements in ionic forms that plants can absorb. Common fertilizer salts include calcium nitrate (Ca(NO_3)_2), potassium nitrate (KNO_3), monopotassium phosphate (KH_2PO_4), magnesium sulfate (MgSO_4 \cdot 7H_2O, Epsom salt), potassium sulfate (K_2SO_4), and various chelated forms of micronutrients (e.g., iron DTPA, EDDHA, or EDTA to maintain iron availability across a wider pH range).</w:t>
      </w:r>
    </w:p>
    <w:p w:rsidR="00000000" w:rsidDel="00000000" w:rsidP="00000000" w:rsidRDefault="00000000" w:rsidRPr="00000000" w14:paraId="0000011D">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A/B Stock Solutions:</w:t>
      </w:r>
      <w:r w:rsidDel="00000000" w:rsidR="00000000" w:rsidRPr="00000000">
        <w:rPr>
          <w:rtl w:val="0"/>
        </w:rPr>
        <w:t xml:space="preserve"> To prevent chemical precipitation when preparing concentrated nutrient stock solutions, incompatible fertilizer salts are typically dissolved in two separate containers, commonly labeled as "Tank A" and "Tank B" (or Part A and Part B). The primary incompatibility is between calcium salts and salts containing phosphates or sulfates. If mixed at high concentrations, calcium phosphate and calcium sulfate (gypsum) will precipitate out of solution, rendering these nutrients unavailable. Generally, Tank A contains calcium nitrate and chelated iron, while Tank B contains phosphates, sulfates (including magnesium sulfate), and the remaining micronutrients. These two concentrated stock solutions are then diluted and combined in the final nutrient reservoir that feeds the plants.</w:t>
      </w:r>
    </w:p>
    <w:p w:rsidR="00000000" w:rsidDel="00000000" w:rsidP="00000000" w:rsidRDefault="00000000" w:rsidRPr="00000000" w14:paraId="0000011E">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Recipes and NPK Ratios:</w:t>
      </w:r>
      <w:r w:rsidDel="00000000" w:rsidR="00000000" w:rsidRPr="00000000">
        <w:rPr>
          <w:rtl w:val="0"/>
        </w:rPr>
        <w:t xml:space="preserve"> Nutrient solution recipes are formulated to provide the optimal concentration and balance of all essential elements for a specific crop and its stage of growth. Plants have different nutritional requirements during vegetative growth, flowering, and fruiting. For example, vegetative growth typically requires higher levels of nitrogen, while flowering and fruiting stages demand more phosphorus and potassium. Many standard recipes are available, often expressed in parts per million (ppm) or millimoles per liter (mmol/L) for each element. Calculations for preparing solutions from fertilizer salts involve converting desired elemental concentrations (ppm) to the required weight of each fertilizer, accounting for the percentage of the element in the fertilizer salt and any water of hydration.</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precise management of nutrient solution formulation is a hallmark of hydroponic and aeroponic systems, allowing growers to tailor nutrition to meet the exact needs of their crops, thereby optimizing growth, yield, and quality.</w:t>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Physicochemical Interactions in Nutrient Solutions Over Time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Nutrient solutions in hydroponic and aeroponic systems are dynamic chemical environments where various interactions can occur over time, affecting nutrient availability and system stability. Key among these are nutrient precipitation and pH drift.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Nutrient Precipitation</w:t>
      </w:r>
      <w:r w:rsidDel="00000000" w:rsidR="00000000" w:rsidRPr="00000000">
        <w:rPr>
          <w:rtl w:val="0"/>
        </w:rPr>
        <w:t xml:space="preserve"> Nutrient precipitation is the formation of insoluble solid compounds from dissolved ions in the nutrient solution, rendering these nutrients unavailable for plant uptake and potentially clogging irrigation systems (emitters, nozzles).</w:t>
      </w:r>
    </w:p>
    <w:p w:rsidR="00000000" w:rsidDel="00000000" w:rsidP="00000000" w:rsidRDefault="00000000" w:rsidRPr="00000000" w14:paraId="00000123">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Causes of Precipitation:</w:t>
      </w:r>
    </w:p>
    <w:p w:rsidR="00000000" w:rsidDel="00000000" w:rsidP="00000000" w:rsidRDefault="00000000" w:rsidRPr="00000000" w14:paraId="00000124">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pH Fluctuations:</w:t>
      </w:r>
      <w:r w:rsidDel="00000000" w:rsidR="00000000" w:rsidRPr="00000000">
        <w:rPr>
          <w:rtl w:val="0"/>
        </w:rPr>
        <w:t xml:space="preserve"> This is a primary trigger. The solubility of many mineral nutrients is highly pH-dependent. As pH rises (becomes more alkaline), typically above 6.5-7.0, many micronutrients (like iron, manganese, zinc) and macronutrients (like calcium and magnesium, often as phosphates or carbonates) become less soluble and can precipitate. Conversely, extremely low pH can also affect solubility.</w:t>
      </w:r>
    </w:p>
    <w:p w:rsidR="00000000" w:rsidDel="00000000" w:rsidP="00000000" w:rsidRDefault="00000000" w:rsidRPr="00000000" w14:paraId="00000125">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High Nutrient Concentrations:</w:t>
      </w:r>
      <w:r w:rsidDel="00000000" w:rsidR="00000000" w:rsidRPr="00000000">
        <w:rPr>
          <w:rtl w:val="0"/>
        </w:rPr>
        <w:t xml:space="preserve"> If the concentration of certain ions exceeds their solubility product in the solution, precipitation will occur. This can happen if stock solutions are too concentrated, if there is excessive water evaporation from the reservoir leading to nutrient concentration, or if incompatible fertilizers are mixed improperly.</w:t>
      </w:r>
    </w:p>
    <w:p w:rsidR="00000000" w:rsidDel="00000000" w:rsidP="00000000" w:rsidRDefault="00000000" w:rsidRPr="00000000" w14:paraId="00000126">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Improper Mixing of Stock Solutions (A/B Tanks):</w:t>
      </w:r>
      <w:r w:rsidDel="00000000" w:rsidR="00000000" w:rsidRPr="00000000">
        <w:rPr>
          <w:rtl w:val="0"/>
        </w:rPr>
        <w:t xml:space="preserve"> As previously discussed, mixing concentrated calcium solutions directly with concentrated phosphate or sulfate solutions will invariably lead to precipitation. Even when adding diluted A and B parts to the main reservoir, insufficient initial dilution or poor mixing order can cause localized high concentrations and precipitation.</w:t>
      </w:r>
    </w:p>
    <w:p w:rsidR="00000000" w:rsidDel="00000000" w:rsidP="00000000" w:rsidRDefault="00000000" w:rsidRPr="00000000" w14:paraId="00000127">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Temperature Changes:</w:t>
      </w:r>
      <w:r w:rsidDel="00000000" w:rsidR="00000000" w:rsidRPr="00000000">
        <w:rPr>
          <w:rtl w:val="0"/>
        </w:rPr>
        <w:t xml:space="preserve"> The solubility of most salts increases with temperature, but some, like calcium sulfate, can become less soluble as temperature rises within certain ranges, or precipitate if the solution cools significantly.</w:t>
      </w:r>
    </w:p>
    <w:p w:rsidR="00000000" w:rsidDel="00000000" w:rsidP="00000000" w:rsidRDefault="00000000" w:rsidRPr="00000000" w14:paraId="00000128">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Hard Water Minerals:</w:t>
      </w:r>
      <w:r w:rsidDel="00000000" w:rsidR="00000000" w:rsidRPr="00000000">
        <w:rPr>
          <w:rtl w:val="0"/>
        </w:rPr>
        <w:t xml:space="preserve"> Source water with high initial concentrations of calcium and magnesium carbonates can contribute to precipitation, especially if the pH rises or interacts with added phosphate or sulfate fertilizers.</w:t>
      </w:r>
    </w:p>
    <w:p w:rsidR="00000000" w:rsidDel="00000000" w:rsidP="00000000" w:rsidRDefault="00000000" w:rsidRPr="00000000" w14:paraId="00000129">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Oxidation-Reduction Potential (ORP):</w:t>
      </w:r>
      <w:r w:rsidDel="00000000" w:rsidR="00000000" w:rsidRPr="00000000">
        <w:rPr>
          <w:rtl w:val="0"/>
        </w:rPr>
        <w:t xml:space="preserve"> Changes in ORP can affect the valence state of elements like iron (e.g., Fe^{2+} to Fe^{3+}), influencing their solubility and tendency to precipitate, although pH is often the more dominant factor. Dissolved oxygen (DO) itself does not directly cause precipitation but can influence ORP and, more significantly, can affect pH by stripping CO_2, which then leads to precipitation.</w:t>
      </w:r>
    </w:p>
    <w:p w:rsidR="00000000" w:rsidDel="00000000" w:rsidP="00000000" w:rsidRDefault="00000000" w:rsidRPr="00000000" w14:paraId="0000012A">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Mechanisms of Precipitation:</w:t>
      </w:r>
      <w:r w:rsidDel="00000000" w:rsidR="00000000" w:rsidRPr="00000000">
        <w:rPr>
          <w:rtl w:val="0"/>
        </w:rPr>
        <w:t xml:space="preserve"> Precipitation occurs when the product of the concentrations of reacting ions in solution exceeds the solubility product constant (K_{sp}) for a particular compound. At this point, the solution is supersaturated, and the excess ions combine to form a solid phase that "falls out" of the solution.</w:t>
      </w:r>
    </w:p>
    <w:p w:rsidR="00000000" w:rsidDel="00000000" w:rsidP="00000000" w:rsidRDefault="00000000" w:rsidRPr="00000000" w14:paraId="0000012B">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Common Precipitates in Hydroponic/Aeroponic Solutions:</w:t>
      </w:r>
    </w:p>
    <w:p w:rsidR="00000000" w:rsidDel="00000000" w:rsidP="00000000" w:rsidRDefault="00000000" w:rsidRPr="00000000" w14:paraId="0000012C">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Calcium Phosphate (Ca_3(PO_4)_2 or CaHPO_4):</w:t>
      </w:r>
      <w:r w:rsidDel="00000000" w:rsidR="00000000" w:rsidRPr="00000000">
        <w:rPr>
          <w:rtl w:val="0"/>
        </w:rPr>
        <w:t xml:space="preserve"> One of the most common precipitates, forming from the reaction of calcium ions (Ca^{2+}) with phosphate ions (PO_4^{3-} or HPO_4^{2-}). This precipitation is favored at neutral to alkaline pH levels (pH &gt; 6.5-7.0) and appears as a white, chalky deposit or cloudiness.</w:t>
      </w:r>
    </w:p>
    <w:p w:rsidR="00000000" w:rsidDel="00000000" w:rsidP="00000000" w:rsidRDefault="00000000" w:rsidRPr="00000000" w14:paraId="0000012D">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Calcium Sulfate (Gypsum - CaSO_4):</w:t>
      </w:r>
      <w:r w:rsidDel="00000000" w:rsidR="00000000" w:rsidRPr="00000000">
        <w:rPr>
          <w:rtl w:val="0"/>
        </w:rPr>
        <w:t xml:space="preserve"> Forms from the reaction of calcium ions (Ca^{2+}) with sulfate ions (SO_4^{2-}), particularly problematic in concentrated solutions or if source water is high in sulfates.</w:t>
      </w:r>
    </w:p>
    <w:p w:rsidR="00000000" w:rsidDel="00000000" w:rsidP="00000000" w:rsidRDefault="00000000" w:rsidRPr="00000000" w14:paraId="0000012E">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Iron Hydroxide (Fe(OH)_2 or Fe(OH)_3):</w:t>
      </w:r>
      <w:r w:rsidDel="00000000" w:rsidR="00000000" w:rsidRPr="00000000">
        <w:rPr>
          <w:rtl w:val="0"/>
        </w:rPr>
        <w:t xml:space="preserve"> Iron becomes significantly less soluble as pH rises above 6.5-7.0. It precipitates as a rusty orange-brown, fluffy solid. The use of chelated iron (e.g., Fe-EDTA, Fe-DTPA, Fe-EDDHA) helps to keep iron in solution over a broader pH range by forming a stable complex with the iron ion, protecting it from precipitation.</w:t>
      </w:r>
    </w:p>
    <w:p w:rsidR="00000000" w:rsidDel="00000000" w:rsidP="00000000" w:rsidRDefault="00000000" w:rsidRPr="00000000" w14:paraId="0000012F">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Magnesium Hydroxide (Mg(OH)_2):</w:t>
      </w:r>
      <w:r w:rsidDel="00000000" w:rsidR="00000000" w:rsidRPr="00000000">
        <w:rPr>
          <w:rtl w:val="0"/>
        </w:rPr>
        <w:t xml:space="preserve"> Can precipitate at higher pH values, reducing magnesium availability.</w:t>
      </w:r>
    </w:p>
    <w:p w:rsidR="00000000" w:rsidDel="00000000" w:rsidP="00000000" w:rsidRDefault="00000000" w:rsidRPr="00000000" w14:paraId="00000130">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Manganese Hydroxide (Mn(OH)_2 / Mn(OH)_3):</w:t>
      </w:r>
      <w:r w:rsidDel="00000000" w:rsidR="00000000" w:rsidRPr="00000000">
        <w:rPr>
          <w:rtl w:val="0"/>
        </w:rPr>
        <w:t xml:space="preserve"> Precipitates as dark brown to black particles at elevated pH.</w:t>
      </w:r>
    </w:p>
    <w:p w:rsidR="00000000" w:rsidDel="00000000" w:rsidP="00000000" w:rsidRDefault="00000000" w:rsidRPr="00000000" w14:paraId="00000131">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Zinc Hydroxide (Zn(OH)_2):</w:t>
      </w:r>
      <w:r w:rsidDel="00000000" w:rsidR="00000000" w:rsidRPr="00000000">
        <w:rPr>
          <w:rtl w:val="0"/>
        </w:rPr>
        <w:t xml:space="preserve"> Forms a white, gelatinous precipitate, particularly at higher pH.</w:t>
      </w:r>
    </w:p>
    <w:p w:rsidR="00000000" w:rsidDel="00000000" w:rsidP="00000000" w:rsidRDefault="00000000" w:rsidRPr="00000000" w14:paraId="00000132">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Calcium Carbonate (CaCO_3) and Magnesium Carbonate (MgCO_3):</w:t>
      </w:r>
      <w:r w:rsidDel="00000000" w:rsidR="00000000" w:rsidRPr="00000000">
        <w:rPr>
          <w:rtl w:val="0"/>
        </w:rPr>
        <w:t xml:space="preserve"> These can precipitate if the source water is hard (high in bicarbonates) and the pH rises, or if CO_2 is stripped from the solution (e.g., by excessive aeration), which increases pH and the concentration of carbonate ions (CO_3^{2-}).</w:t>
      </w:r>
    </w:p>
    <w:p w:rsidR="00000000" w:rsidDel="00000000" w:rsidP="00000000" w:rsidRDefault="00000000" w:rsidRPr="00000000" w14:paraId="00000133">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Calcium-EDTA complex (Ca(CaEDTA)):</w:t>
      </w:r>
      <w:r w:rsidDel="00000000" w:rsidR="00000000" w:rsidRPr="00000000">
        <w:rPr>
          <w:rtl w:val="0"/>
        </w:rPr>
        <w:t xml:space="preserve"> An interesting case where the CaEDTA anion itself can form an insoluble salt with free calcium ions in highly concentrated solutions of both CaEDTA and another calcium source like calcium nitrate.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 pH Drift</w:t>
      </w:r>
      <w:r w:rsidDel="00000000" w:rsidR="00000000" w:rsidRPr="00000000">
        <w:rPr>
          <w:rtl w:val="0"/>
        </w:rPr>
        <w:t xml:space="preserve"> pH drift refers to the gradual or sometimes rapid change in the pH of the nutrient solution over time. Maintaining pH within the optimal range (typically 5.5 to 6.5 for most hydroponic crops ) is critical for nutrient availability.</w:t>
      </w:r>
    </w:p>
    <w:p w:rsidR="00000000" w:rsidDel="00000000" w:rsidP="00000000" w:rsidRDefault="00000000" w:rsidRPr="00000000" w14:paraId="00000135">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Causes of pH Drift:</w:t>
      </w:r>
    </w:p>
    <w:p w:rsidR="00000000" w:rsidDel="00000000" w:rsidP="00000000" w:rsidRDefault="00000000" w:rsidRPr="00000000" w14:paraId="00000136">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Differential Cation/Anion Uptake by Plants:</w:t>
      </w:r>
      <w:r w:rsidDel="00000000" w:rsidR="00000000" w:rsidRPr="00000000">
        <w:rPr>
          <w:rtl w:val="0"/>
        </w:rPr>
        <w:t xml:space="preserve"> This is often the most significant factor. Plants absorb nutrients as ions. To maintain electrochemical neutrality, when plants absorb more anions (e.g., nitrate, NO_3^-), they tend to release hydroxide (OH^-) or bicarbonate (HCO_3^-) ions, causing the solution pH to rise (become more alkaline). Conversely, when they absorb more cations (e.g., ammonium NH_4^+, potassium K^+, calcium Ca^{2+}), they tend to release hydrogen ions (H^+), causing the solution pH to fall (become more acidic). The specific balance of nutrient uptake varies with plant species, growth stage, and environmental conditions.</w:t>
      </w:r>
    </w:p>
    <w:p w:rsidR="00000000" w:rsidDel="00000000" w:rsidP="00000000" w:rsidRDefault="00000000" w:rsidRPr="00000000" w14:paraId="00000137">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Nitrogen Source (Ammonium vs. Nitrate Ratio):</w:t>
      </w:r>
      <w:r w:rsidDel="00000000" w:rsidR="00000000" w:rsidRPr="00000000">
        <w:rPr>
          <w:rtl w:val="0"/>
        </w:rPr>
        <w:t xml:space="preserve"> The form of nitrogen supplied has a profound impact on pH drift. Ammonium (NH_4^+) uptake strongly acidifies the solution due to H^+ release, while nitrate (NO_3^-) uptake tends to make it more alkaline due to OH^-/HCO_3^- release. Manipulating the NH_4^+:NO_3^- ratio in the nutrient solution is a key strategy for managing pH. For many plants, a small proportion of ammonium (e.g., 10-25% of total N) can help stabilize pH or cause a slight pH decrease, counteracting the rise typically seen with nitrate-only solutions. However, high ammonium levels can be toxic to some plants or lead to excessive acidification.</w:t>
      </w:r>
    </w:p>
    <w:p w:rsidR="00000000" w:rsidDel="00000000" w:rsidP="00000000" w:rsidRDefault="00000000" w:rsidRPr="00000000" w14:paraId="00000138">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Microbial Activity:</w:t>
      </w:r>
      <w:r w:rsidDel="00000000" w:rsidR="00000000" w:rsidRPr="00000000">
        <w:rPr>
          <w:rtl w:val="0"/>
        </w:rPr>
        <w:t xml:space="preserve"> Microorganisms (bacteria, fungi, algae) present in the nutrient solution or on root surfaces can influence pH through their metabolic activities. For example, nitrification (conversion of NH_4^+ to NO_3^-) is an acidifying process. Decomposition of organic matter can release organic acids or ammonia. Algal growth can consume CO_2 during photosynthesis, leading to a pH rise, especially in systems exposed to light.</w:t>
      </w:r>
    </w:p>
    <w:p w:rsidR="00000000" w:rsidDel="00000000" w:rsidP="00000000" w:rsidRDefault="00000000" w:rsidRPr="00000000" w14:paraId="00000139">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Water Alkalinity and Buffering Capacity:</w:t>
      </w:r>
      <w:r w:rsidDel="00000000" w:rsidR="00000000" w:rsidRPr="00000000">
        <w:rPr>
          <w:rtl w:val="0"/>
        </w:rPr>
        <w:t xml:space="preserve"> The source water's alkalinity (primarily due to bicarbonates and carbonates) acts as a buffer, resisting changes in pH. Water with high alkalinity will tend to cause the pH of the nutrient solution to rise over time, especially as plants absorb nutrients or as CO_2 outgasses. Acid injection is often required to neutralize this alkalinity. Conversely, water with very low alkalinity (e.g., RO or distilled water) has little buffering capacity, making the pH more susceptible to rapid swings due to nutrient uptake or other factors. In such cases, adding buffers like potassium bicarbonate may be necessary.</w:t>
      </w:r>
    </w:p>
    <w:p w:rsidR="00000000" w:rsidDel="00000000" w:rsidP="00000000" w:rsidRDefault="00000000" w:rsidRPr="00000000" w14:paraId="0000013A">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Carbon Dioxide (CO_2) Dynamics:</w:t>
      </w:r>
      <w:r w:rsidDel="00000000" w:rsidR="00000000" w:rsidRPr="00000000">
        <w:rPr>
          <w:rtl w:val="0"/>
        </w:rPr>
        <w:t xml:space="preserve"> CO_2 from the atmosphere dissolves in water to form carbonic acid (H_2CO_3), a weak acid that lowers pH. If CO_2 is actively removed from the solution (e.g., by vigorous aeration or algal photosynthesis), the pH will tend to rise. Conversely, in enclosed environments, high atmospheric CO_2 can lead to more dissolved CO_2 and a lower solution pH.</w:t>
      </w:r>
    </w:p>
    <w:p w:rsidR="00000000" w:rsidDel="00000000" w:rsidP="00000000" w:rsidRDefault="00000000" w:rsidRPr="00000000" w14:paraId="0000013B">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Growing Medium:</w:t>
      </w:r>
      <w:r w:rsidDel="00000000" w:rsidR="00000000" w:rsidRPr="00000000">
        <w:rPr>
          <w:rtl w:val="0"/>
        </w:rPr>
        <w:t xml:space="preserve"> Some inert growing media can have an initial effect on pH. For example, unbuffered rockwool can initially raise pH, while some batches of coco coir might slightly acidify the solution. Over time, salt buildup in the medium can also influence rhizosphere pH.</w:t>
      </w:r>
    </w:p>
    <w:p w:rsidR="00000000" w:rsidDel="00000000" w:rsidP="00000000" w:rsidRDefault="00000000" w:rsidRPr="00000000" w14:paraId="0000013C">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Nutrient Solution Composition and Temperature:</w:t>
      </w:r>
      <w:r w:rsidDel="00000000" w:rsidR="00000000" w:rsidRPr="00000000">
        <w:rPr>
          <w:rtl w:val="0"/>
        </w:rPr>
        <w:t xml:space="preserve"> The initial pH of the mixed nutrient solution, the types of fertilizer salts used (some are inherently acidic or alkaline), and the solution temperature (affecting microbial activity and CO_2 solubility) can all contribute to pH drift.</w:t>
      </w:r>
    </w:p>
    <w:p w:rsidR="00000000" w:rsidDel="00000000" w:rsidP="00000000" w:rsidRDefault="00000000" w:rsidRPr="00000000" w14:paraId="0000013D">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Impact on Nutrient Availability:</w:t>
      </w:r>
      <w:r w:rsidDel="00000000" w:rsidR="00000000" w:rsidRPr="00000000">
        <w:rPr>
          <w:rtl w:val="0"/>
        </w:rPr>
        <w:t xml:space="preserve"> As discussed under precipitation, pH directly controls the solubility and ionic form of many essential nutrients. If pH drifts too far from the optimal 5.5-6.5 range, specific nutrients can become "locked out" (unavailable for plant uptake) due to precipitation or conversion to non-absorbable forms, leading to deficiencies even if the nutrient is physically present in the solution. For example, iron, manganese, and zinc become less available at high pH, while calcium and magnesium availability can be reduced at low pH.</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 Other Interactions (Nutrient Antagonism, Solution Temperature, Flow Rate, Dissolved Oxygen)</w:t>
      </w:r>
      <w:r w:rsidDel="00000000" w:rsidR="00000000" w:rsidRPr="00000000">
        <w:rPr>
          <w:rtl w:val="0"/>
        </w:rPr>
        <w:t xml:space="preserve"> Beyond precipitation and pH drift, other factors influence nutrient solution dynamics:</w:t>
      </w:r>
    </w:p>
    <w:p w:rsidR="00000000" w:rsidDel="00000000" w:rsidP="00000000" w:rsidRDefault="00000000" w:rsidRPr="00000000" w14:paraId="0000013F">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Nutrient Antagonism:</w:t>
      </w:r>
      <w:r w:rsidDel="00000000" w:rsidR="00000000" w:rsidRPr="00000000">
        <w:rPr>
          <w:rtl w:val="0"/>
        </w:rPr>
        <w:t xml:space="preserve"> An excess of one nutrient ion can interfere with the uptake of another, even if the latter is present in adequate concentrations. This is common among ions with similar charges (e.g., excess K^+ can reduce Ca^{2+} and Mg^{2+} uptake; excess P can reduce uptake of Fe, Zn, Cu). This occurs because these ions may compete for the same uptake sites on root cells or alter the electrochemical balance that drives uptake. Managing nutrient ratios carefully according to crop needs and growth stage is essential to avoid antagonism.</w:t>
      </w:r>
    </w:p>
    <w:p w:rsidR="00000000" w:rsidDel="00000000" w:rsidP="00000000" w:rsidRDefault="00000000" w:rsidRPr="00000000" w14:paraId="00000140">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Solution Temperature:</w:t>
      </w:r>
      <w:r w:rsidDel="00000000" w:rsidR="00000000" w:rsidRPr="00000000">
        <w:rPr>
          <w:rtl w:val="0"/>
        </w:rPr>
        <w:t xml:space="preserve"> Temperature affects nutrient uptake rates by influencing plant metabolic activity and root permeability. It also impacts the solubility of nutrients and dissolved oxygen levels. Optimal temperatures are typically 18-24°C (65-75°F).</w:t>
      </w:r>
    </w:p>
    <w:p w:rsidR="00000000" w:rsidDel="00000000" w:rsidP="00000000" w:rsidRDefault="00000000" w:rsidRPr="00000000" w14:paraId="00000141">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Flow Rate (in circulating systems like NFT):</w:t>
      </w:r>
      <w:r w:rsidDel="00000000" w:rsidR="00000000" w:rsidRPr="00000000">
        <w:rPr>
          <w:rtl w:val="0"/>
        </w:rPr>
        <w:t xml:space="preserve"> The flow rate of the nutrient solution past the roots can affect nutrient absorption. An optimal flow rate ensures adequate contact time and replenishment of nutrients at the root surface. Too slow a flow may lead to nutrient depletion zones around roots, while too fast a flow might not allow sufficient absorption time or could physically damage roots.</w:t>
      </w:r>
    </w:p>
    <w:p w:rsidR="00000000" w:rsidDel="00000000" w:rsidP="00000000" w:rsidRDefault="00000000" w:rsidRPr="00000000" w14:paraId="00000142">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Dissolved Oxygen (DO):</w:t>
      </w:r>
      <w:r w:rsidDel="00000000" w:rsidR="00000000" w:rsidRPr="00000000">
        <w:rPr>
          <w:rtl w:val="0"/>
        </w:rPr>
        <w:t xml:space="preserve"> Adequate DO is crucial for root respiration and active nutrient uptake. Low DO (hypoxia) can impair root function, reduce nutrient uptake, and increase susceptibility to root diseases. DO levels are affected by temperature (higher temp = lower DO), microbial activity (respiration consumes DO), and aeration methods. High DO can also help maintain proper pH and prevent some forms of nutrient precipitation by supporting beneficial chemical reactions.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 Management Strategies for Solution Stability</w:t>
      </w:r>
      <w:r w:rsidDel="00000000" w:rsidR="00000000" w:rsidRPr="00000000">
        <w:rPr>
          <w:rtl w:val="0"/>
        </w:rPr>
        <w:t xml:space="preserve"> Maintaining a stable and effective nutrient solution requires diligent management:</w:t>
      </w:r>
    </w:p>
    <w:p w:rsidR="00000000" w:rsidDel="00000000" w:rsidP="00000000" w:rsidRDefault="00000000" w:rsidRPr="00000000" w14:paraId="00000144">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Regular Monitoring:</w:t>
      </w:r>
      <w:r w:rsidDel="00000000" w:rsidR="00000000" w:rsidRPr="00000000">
        <w:rPr>
          <w:rtl w:val="0"/>
        </w:rPr>
        <w:t xml:space="preserve"> Frequent (ideally daily) monitoring of pH, EC (total salt concentration), and temperature is essential.</w:t>
      </w:r>
    </w:p>
    <w:p w:rsidR="00000000" w:rsidDel="00000000" w:rsidP="00000000" w:rsidRDefault="00000000" w:rsidRPr="00000000" w14:paraId="00000145">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 Adjustment:</w:t>
      </w:r>
      <w:r w:rsidDel="00000000" w:rsidR="00000000" w:rsidRPr="00000000">
        <w:rPr>
          <w:rtl w:val="0"/>
        </w:rPr>
        <w:t xml:space="preserve"> Using pH up (e.g., potassium hydroxide, potassium carbonate) or pH down (e.g., phosphoric acid, nitric acid, citric acid) solutions to maintain the target range. Add adjusters gradually and mix well.</w:t>
      </w:r>
    </w:p>
    <w:p w:rsidR="00000000" w:rsidDel="00000000" w:rsidP="00000000" w:rsidRDefault="00000000" w:rsidRPr="00000000" w14:paraId="00000146">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Buffering:</w:t>
      </w:r>
      <w:r w:rsidDel="00000000" w:rsidR="00000000" w:rsidRPr="00000000">
        <w:rPr>
          <w:rtl w:val="0"/>
        </w:rPr>
        <w:t xml:space="preserve"> For low-alkalinity water (like RO water), adding buffering agents (e.g., potassium bicarbonate) can help stabilize pH against rapid fluctuations.</w:t>
      </w:r>
    </w:p>
    <w:p w:rsidR="00000000" w:rsidDel="00000000" w:rsidP="00000000" w:rsidRDefault="00000000" w:rsidRPr="00000000" w14:paraId="00000147">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Nutrient Solution Replacement/Replenishment:</w:t>
      </w:r>
      <w:r w:rsidDel="00000000" w:rsidR="00000000" w:rsidRPr="00000000">
        <w:rPr>
          <w:rtl w:val="0"/>
        </w:rPr>
        <w:t xml:space="preserve"> In recirculating systems, nutrient solutions should be periodically replenished or completely replaced (e.g., every 1-2 weeks) to prevent large imbalances, accumulation of unwanted substances, or pathogen buildup. A mass balance approach, considering WUE and tissue nutrient concentrations, can guide replenishment in closed systems aiming for zero discharge.</w:t>
      </w:r>
    </w:p>
    <w:p w:rsidR="00000000" w:rsidDel="00000000" w:rsidP="00000000" w:rsidRDefault="00000000" w:rsidRPr="00000000" w14:paraId="00000148">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Proper Mixing Techniques:</w:t>
      </w:r>
      <w:r w:rsidDel="00000000" w:rsidR="00000000" w:rsidRPr="00000000">
        <w:rPr>
          <w:rtl w:val="0"/>
        </w:rPr>
        <w:t xml:space="preserve"> Always dissolve A and B stock solutions separately and dilute them significantly before combining in the main reservoir to prevent precipitation. Ensure thorough mixing when adding nutrients or pH adjusters.</w:t>
      </w:r>
    </w:p>
    <w:p w:rsidR="00000000" w:rsidDel="00000000" w:rsidP="00000000" w:rsidRDefault="00000000" w:rsidRPr="00000000" w14:paraId="00000149">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Water Quality Management:</w:t>
      </w:r>
      <w:r w:rsidDel="00000000" w:rsidR="00000000" w:rsidRPr="00000000">
        <w:rPr>
          <w:rtl w:val="0"/>
        </w:rPr>
        <w:t xml:space="preserve"> Start with good quality source water. If using hard water, account for existing minerals and higher alkalinity. RO or DI water provides a clean slate but requires careful buffering.</w:t>
      </w:r>
    </w:p>
    <w:p w:rsidR="00000000" w:rsidDel="00000000" w:rsidP="00000000" w:rsidRDefault="00000000" w:rsidRPr="00000000" w14:paraId="0000014A">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System Cleanliness and Sterilization:</w:t>
      </w:r>
      <w:r w:rsidDel="00000000" w:rsidR="00000000" w:rsidRPr="00000000">
        <w:rPr>
          <w:rtl w:val="0"/>
        </w:rPr>
        <w:t xml:space="preserve"> Regular cleaning and sterilization of reservoirs, channels, and components can prevent algae growth and pathogen buildup, which can affect pH and nutrient stability. Methods include heat, UV radiation, or ozone for solution sterilization.</w:t>
      </w:r>
    </w:p>
    <w:p w:rsidR="00000000" w:rsidDel="00000000" w:rsidP="00000000" w:rsidRDefault="00000000" w:rsidRPr="00000000" w14:paraId="0000014B">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Automated Monitoring and Control Systems:</w:t>
      </w:r>
      <w:r w:rsidDel="00000000" w:rsidR="00000000" w:rsidRPr="00000000">
        <w:rPr>
          <w:rtl w:val="0"/>
        </w:rPr>
        <w:t xml:space="preserve"> For larger or more precise operations, automated systems can continuously monitor pH and EC and dose adjusters or nutrients as needed, providing greater stability and reducing manual labor. These systems use sensors (pH, EC electrodes) connected to controllers and dosing pumps. Proper calibration and maintenance of sensors are critical for accuracy.</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Understanding these complex interactions and implementing proactive management strategies are key to maintaining optimal nutrient availability and achieving successful cultivation in hydroponic and aeroponic systems. The lack of soil's natural buffering capacity means that growers must assume the role of precisely managing the root zone chemistry.</w:t>
      </w:r>
    </w:p>
    <w:p w:rsidR="00000000" w:rsidDel="00000000" w:rsidP="00000000" w:rsidRDefault="00000000" w:rsidRPr="00000000" w14:paraId="0000014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 Conclusions and Future Directions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This report has synthesized current knowledge on the multifaceted dynamics of soil amendments, living soil</w:t>
      </w:r>
    </w:p>
    <w:p w:rsidR="00000000" w:rsidDel="00000000" w:rsidP="00000000" w:rsidRDefault="00000000" w:rsidRPr="00000000" w14:paraId="0000014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www.sare.org, https://www.sare.org/publications/farming-with-soil-life/our-living-soil/#:~:text=of%20Chicago%20Press.)-,Soil%20is%20Full%20of%20Life,%2C%20archaea%2C%20and%20fungi). 2. What Makes Soil Alive? - Natural Resources Conservation Service, https://www.nrcs.usda.gov/sites/default/files/2022-10/Soil_is_Alive_Activity_booklet_Grades_3-7.pdf 3. caldwellcountync.org, https://caldwellcountync.org/DocumentCenter/View/723/The-Living-Soil-Study-Guide-PDF 4. Our Living Soil - SARE, https://www.sare.org/publications/farming-with-soil-life/our-living-soil/ 5. Living Soil: Is Your Soil Conscious? – TeraGanix, https://www.teraganix.com/blogs/soil-health/living-soil-is-your-soil-conscious 6. Ch 4. The Living Soil - SARE, https://www.sare.org/publications/building-soils-for-better-crops/the-living-soil/ 7. cmg.extension.colostate.edu, https://cmg.extension.colostate.edu/Gardennotes/212.pdf 8. Choosing a Soil Amendment - 7.235 - Extension, https://extension.colostate.edu/topic-areas/yard-garden/choosing-a-soil-amendment/ 9. What Are Hydroponic Systems and How Do They Work? – Fresh ..., https://www.freshwatersystems.com/blogs/blog/what-are-hydroponic-systems 10. Hydroponics Systems and Principles Of Plant Nutrition: Essential Nutrients, Function, Deficiency, and Excess - Penn State Extension, https://extension.psu.edu/downloadable/download/sample/sample_id/108394/ 11. Growing Media for Greenhouse Crops: Properties, https://www.greenhouse-management.com/greenhouse_management/growing_media_greenhouse_crops/properties_growing_media.htm 12. Substrates - Greenhouse Management Online - University of Arkansas, https://greenhouse.hosted.uark.edu/Unit07/Section05.html 13. sswm.info, https://sswm.info/ar/water-nutrient-cycle/water-use/hardwares/conservation-soil-moisture/soil-amendment#:~:text=The%20reason%20for%20soil%20amendment,for%20the%20plants%20to%20grow. 14. Soil Amendments for Enhanced Soil Structure and Fertility - TOPRAQ, https://www.topraq.ai/en/soil-amendments-for-enhanced-soil-structure/ 15. Conserving healthy soils - resource - IUCN, https://iucn.org/resources/issues-brief/conserving-healthy-soils 16. A Review of the Use of Organic Amendments and the Risk to Human Health - PMC, https://pmc.ncbi.nlm.nih.gov/articles/PMC7173535/ 17. Understanding Soil Biodiversity with Dr. Manoj Kaushal, https://alliancebioversityciat.org/stories/understanding-soil-biodiversity 18. Hydroponics - Wikipedia, https://en.wikipedia.org/wiki/Hydroponics 19. Hydroponics - Oklahoma State University Extension, https://extension.okstate.edu/fact-sheets/print-publications/hla/hydroponics-hla-6442.pdf 20. Organic Matter and Soil Amendments | University of Maryland ..., https://extension.umd.edu/resource/organic-matter-and-soil-amendments 21. Soil Amendments Explained, https://soilqualityknowledgebase.org.au/soil-amendments/ 22. Choosing a Soil Amendment - CSU Extension, https://extension.colostate.edu/docs/pubs/garden/07235.pdf 23. Green Technology Research : Soil Amendments, https://depts.washington.edu/dislc/Soil%20Amendments/app.htm 24. The Effect of Soil-Applied and Topdressed Organic Amendments on Turfgrass Quality and Soil Physical Properties, https://scisoc.confex.com/scisoc/2024am/meetingapp.cgi/Paper/161346 25. Soil Amendment - SSWM.info, https://sswm.info/ar/water-nutrient-cycle/water-use/hardwares/conservation-soil-moisture/soil-amendment 26. Add Perlite to Your Soil for Healthy, Strong, Root Development. - Rainbow Gardens, https://www.rainbowgardens.biz/houseplants/perlite-soil-amendment-potting-container-plants/ 27. Compost Production and Use in Sustainable Farming Systems | NC ..., https://content.ces.ncsu.edu/compost-production-and-use-in-sustainable-farming-systems 28. Gardening in Sandy Soils | USU, https://extension.usu.edu/yardandgarden/research/gardening-in-sandy-soils 29. Interpreting your compost report | UMN Extension, https://extension.umn.edu/soil-and-foliar-testing/interpreting-your-compost-report 30. Compost stuff - OSU Extension Service, https://extension.oregonstate.edu/sites/extd8/files/documents/1/ntosoils-compostingandthectonratio.pdf 31. Carbon to Nitrogen Ratio of Healthy Soils, https://extension.sdstate.edu/carbon-nitrogen-ratio-healthy-soils 32. Dakota Peat &amp; Equipment, https://dakotapeat.com/peat/ 33. Soil Amendments - Cornell CALS, https://cals.cornell.edu/national-good-agricultural-practices-program/resources/educational-materials/decision-trees/soil-amendments 34. www.uidaho.edu, https://www.uidaho.edu/-/media/uidaho-responsive/files/extension/topic/nursery/technical/chemical-and-physical-analysis.pdf?la=en&amp;rev=d8e20e246aa34659b91cd8151a8e5ab3 35. (PDF) Effects of biochar on soil chemical properties: A global meta ..., https://www.researchgate.net/publication/361013783_Effects_of_biochar_on_soil_chemical_properties_A_global_meta-analysis_of_agricultural_soil 36. Evaluating Biochar Properties Derived from Various Agro-Residues Via Pyrolysis: A Comparative Study - Oriental Journal of Chemistry, http://www.orientjchem.org/vol41no1/evaluating-biochar-properties-derived-from-various-agro-residues-via-pyrolysis-a-comparative-study/ 37. Biochar Production and Characteristics, Its Impacts on Soil Health ..., https://pmc.ncbi.nlm.nih.gov/articles/PMC10821463/ 38. Effects of biochar on soil chemical properties: A global meta-analysis of agricultural soil - Plant, Soil and Environment, http://pse.agriculturejournals.cz/pdfs/pse/2022/06/03.pdf 39. The Use of Soil Amendments for Remediation, Revitalization, and Reuse - CLU-IN, https://clu-in.org/conf/tio/ecoresources3/resources/OSWER-Soil-Amendments-FINAL%5B10-4-07%5D.pdf 40. Perlite Use: Horticultural and Lightweight Engineered Soils, https://www.hessperlite.com/use-horticultural-perlite.html 41. Horticultural Vermiculite Does a Professional Job in Any Soil Environment, https://vermiculite.org/wp-content/uploads/2014/10/Vermiculite-Horticultural-Brochure.pdf 42. Organic Perlite for Plants, Soil Amendment for Enhanced Drainage and Growth, Ideal for Potting Mixes (1 Quart) - Amazon.com, https://www.amazon.com/Organic-Perlite-Amendment-Enhanced-Drainage/dp/B09LSBPRSX 43. A Guide to Vermiculite: Benefits, Applications, and Safety Tips ..., https://alliancechemical.com/blogs/articles/a-guide-to-vermiculite-benefits-applications-and-safety-tips 44. Vermiculite - Wikipedia, https://en.wikipedia.org/wiki/Vermiculite 45. From Sand to Soil - How to Make Sandy Soils Productive - Cropaia, https://cropaia.com/blog/how-to-improve-the-properties-of-sandy-soils/ 46. Gypsum as an agricultural product - News Release | Soil Science Society of America, https://www.soils.org/news/media-releases/releases/2019/0206/1066 47. Amending Soils with Lime or Gypsum (NRCS 333) | AgBMPs - The Ohio State University, https://agbmps.osu.edu/bmp/amending-soils-lime-or-gypsum-nrcs-333 48. Gypsum as an agricultural product - News Release | Soil Science ..., https://www.soils.org/news/media-releases/releases/2019/0206/1066/ 49. Amending Soil Properties with Gypsum Products (333) (ac ..., https://www.nrcs.usda.gov/sites/default/files/2024-10/Amending-Soil-Properties-with-Gypsum-Products-%28333%29-%28ac%29-Standard-Document.pdf 50. amending soil properties with gypsum products - Natural Resources Conservation Service, https://www.nrcs.usda.gov/sites/default/files/2022-08/Amending_Soil_Properties_with_Gypsum_Products_333_CPS_June_2015_Final.pdf 51. Biodiversity and soil health: how protecting one, safeguards the other | IUCN, https://iucn.org/news/water/202205/biodiversity-and-soil-health-how-protecting-one-safeguards-other 52. Soil Biodiversity: Contributions and Threats, https://www.decadeonrestoration.org/stories/soil-biodiversity-contributions-and-threats 53. Important soil microbiota's effects on plants and soils: a ..., https://pmc.ncbi.nlm.nih.gov/articles/PMC10999704/ 54. The Living Soil - Microorganisms – Vermont Organic Farm | Cedar ..., https://cedarcirclefarm.org/tips/entry/the-living-soil-microorganisms 55. Biology Life in Soil | Soils 4 Teachers, https://www.soils4teachers.org/biology-life-soil 56. Soil biomass - Encyclopedia of the Environment, https://www.encyclopedie-environnement.org/en/zoom/soil-biomass/ 57. Living Soil - Maine Organic Farmers and Gardeners Association, https://www.mofga.org/resources/soil/living-soil/ 58. Beginner's Guide to Understanding the Soil Food Web, https://www.compostkitchen.com/post/beginner-s-guide-to-understanding-the-soil-food-web 59. Soil food web - Wikipedia, https://en.wikipedia.org/wiki/Soil_food_web 60. The soil food web and nutrient cycling | AHDB, https://ahdb.org.uk/knowledge-library/the-soil-food-web-and-nutrient-cycling 61. Understanding the Soil Food Web | Dr. Elaine Ingham | joe gardener®, https://joegardener.com/podcast/understanding-the-soil-food-web/ 62. Introduction to the Soil Food Web - Urban Worm Company, https://urbanwormcompany.com/soil-food-web-intro-decomposer-filter/ 63. How It Works - Soil Food Web School - Regenerating Soil, https://www.soilfoodweb.com/how-it-works/ 64. Soil Foodwebs - Nemaplex, http://nemaplex.ucdavis.edu/ecology/foodwebs.htm 65. The Soil Food Web: Nature's Way to Build Healthy Soils – Piedmont ..., https://piedmontmastergardeners.org/article/the-soil-food-web-natures-way-to-build-healthy-soils/ 66. What is the role of soil microorganisms in decomposing organic ..., https://www.researchgate.net/post/What_is_the_role_of_soil_microorganisms_in_decomposing_organic_matter_and_nutrient_cycling 67. Beneficial Bacteria Species: What Are They and What Do They Do?, https://plantrevolution.com/blogs/news/beneficial-bacteria-species-what-are-they-what-they-do 68. 6 Ways Microbes Fight Climate Change - Biome Makers, https://biomemakers.com/blog/6-ways-microbes-fight-climate-change 69. Systematic Review on the Role of Microbial Activities on Nutrient Cycling and Transformation Implication for Soil Fertility and - bioRxiv, https://www.biorxiv.org/content/10.1101/2024.09.02.610905v1.full.pdf 70. Soil Microorganisms: Their Role in Enhancing Crop Nutrition and ..., https://www.mdpi.com/1424-2818/16/12/734 71. Why are your soil microbes dormant? | Phycoterra, https://phycoterra.com/blog/why-are-your-soil-microbes-dormant/ 72. Soil Microbial Biomass: A Crucial Indicator of Soil Health – Current ..., http://www.agriculturejournal.org/volume12number1/soil-microbial-biomass-a-crucial-indicator-of-soil-health/ 73. Soil Food Web — Home Earth Alliance, https://homeearthalliance.org/soilfoodweb 74. Beyond Bacteria: The Importance of Fungi, Protozoa and ..., https://www.cropnutrition.com/resource-library/beyond-bacteria-the-importance-of-fungi-protozoa-and-nematodes-in-soil-microbiology/ 75. www.mdpi.com, https://www.mdpi.com/2073-4395/15/2/335#:~:text=Promising%20indicators%20for%20assessing%20soil,functional%20diversity%20of%20soil%20microorganisms. 76. Role of Soil Microbiota Enzymes in Soil Health and Activity Changes Depending on Climate Change and the Type of Soil Ecosystem, https://pmc.ncbi.nlm.nih.gov/articles/PMC10886310/ 77. Understanding Soil Microbes and Nutrient Recycling - Ohioline, https://ohioline.osu.edu/factsheet/SAG-16 78. Soil Biodiversity and Soil Health - Farm Advisory Service, https://www.fas.scot/downloads/tn721-soil-biodiversity-and-soil-health/ 79. Microbiome as a Key Player in Sustainable Agriculture and Human Health - Frontiers, https://www.frontiersin.org/journals/soil-science/articles/10.3389/fsoil.2022.821589/full 80. Microbial Solutions for Soil Fertility and Nutrient Cycling | Wikifarmer, https://wikifarmer.com/library/en/article/microbial-solutions-for-soil-fertility-and-nutrient-cycling 81. Digging Deeper: Unearthing the Economic Potential of Healthy Soil, https://www.bcg.com/publications/2025/healthy-soil-grows-healthy-food-and-stronger-economies 82. Soil Microbes and Plants: An Important Relationship - PhycoTerra, https://phycoterra.com/blog/soil-microbes-and-plant-interaction/ 83. www.nrcs.usda.gov, https://www.nrcs.usda.gov/conservation-basics/natural-resource-concerns/soils/soil-health#:~:text=Biodiversity%20helps%20to%20prevent%20disease,reduces%20costs%2C%20and%20increases%20profitability. 84. The State of Knowledge of Soil Biodiversity | FAO, https://www.fao.org/interactive/soil-biodiversity/en/ 85. Assessing Soil Health Using the Soil Microbiome - AZoLifeSciences, https://www.azolifesciences.com/article/Assessing-Soil-Health-Using-the-Soil-Microbiome.aspx 86. Measuring and Building Soil Health | USU, https://extension.usu.edu/crops/research/measuring-and-building-soil-health 87. www.extension.purdue.edu, https://www.extension.purdue.edu/extmedia/ay/ay-366-w.pdf 88. Getting Started With Soil Health Testing in Missouri | MU Extension, https://extension.missouri.edu/publications/g6953 89. How Do You Measure Soil Health? 21 Methods to Consider - Holganix, https://www.holganix.com/blog/how-do-you-measure-soil-health-21-methods-to-consider 90. Microbiological Indicators for Assessing the Effects of Agricultural ..., https://www.mdpi.com/2073-4395/15/2/335 91. Soil temperature, microbial biomass and enzyme activity are the ..., https://pmc.ncbi.nlm.nih.gov/articles/PMC9978110/ 92. Measuring Soil Microbial Activity | Great Lakes Bioenergy Research ..., https://www.glbrc.org/outreach/educational-materials/measuring-soil-microbial-activity 93. SL443/SS657: Tools for Evaluating Soil Health - UF/IFAS EDIS, https://edis.ifas.ufl.edu/publication/SS657 94. Recommended Measurements for Scaling Soil Health Assessment, https://soilhealthinstitute.org/our-work/initiatives/measurements/ 95. Soil Health | Agricultural Sustainability Institute, https://asi.ucdavis.edu/programs/ce/research/soil-health 96. Indicators: Soil Enzymes - Soil Quality, http://soilquality.org/indicators/soil_enzymes.html 97. Soil Microbes | NSF NEON | Open Data to Understand our Ecosystems, https://www.neonscience.org/data-collection/soil-microbes 98. www.cd-genomics.com, https://www.cd-genomics.com/microbioseq/microbial-diversity-in-soil.html#:~:text=Molecular%20Biology%20Techniques%2C%20encompassing%20Polymerase,RNA%20from%20the%20soil%20samples. 99. Cheap and Easy Soil Tests - PhycoTerra®, https://phycoterra.com/blog/cheap-and-easy-soil-tests/ 100. Soil Quality &amp; Health - MSU Extension Soil Fertility | Montana State University, https://landresources.montana.edu/soilfertility/soilscoop/ss_SoilHealth.html 101. Soil Health Assessment - The Ohio State University, https://soilhealth.osu.edu/soil-health-assessment 102. Soil Health | Natural Resources Conservation Service, https://www.nrcs.usda.gov/conservation-basics/natural-resource-concerns/soils/soil-health 103. Cultivating Vitality: The Art of Growing in Living Soil – The Soil Makers, https://www.makeorganicsoil.com/blogs/news/cultivating-vitality-the-art-of-growing-in-living-soil 104. Dirt Matters: Understanding and Enhancing Soil Microbial Diversity, https://theoutcomesfund.com/in-the-news/understanding-soil-microbial-health 105. Tillage Tools and Practices in Organic Farming Systems - Natural ..., https://www.nrcs.usda.gov/sites/default/files/2024-07/tillage-tools-and-practices-in-organic-farming-systems-nrcs-ofrf-guide.pdf 106. Microbial Decomposition and Soil Health: Mechanisms and ..., https://bioscipublisher.com/index.php/msb/article/html/3897/ 107. Farming Practices that Support Soil Health - SARE, https://www.sare.org/publications/farming-with-soil-life/farming-practices-that-support-soil-health/ 108. Plant Production and Protection Division: Agriculture and soil ..., https://www.fao.org/agriculture/crops/thematic-sitemap/theme/spi/soil-biodiversity/agriculture-and-soil-biodiversity/en/ 109. (PDF) Regenerative Agriculture and Soil Health: Enhancing ..., https://www.researchgate.net/publication/384891298_Regenerative_Agriculture_and_Soil_Health_Enhancing_Biodiversity_through_Sustainable_Farming_Practices 110. Four tips for sustainable soil management | Alltech, https://www.alltech.com/blog/four-tips-sustainable-soil-management 111. How regenerative farming practices are revolutionising biodiversity, https://instituteofsustainabilitystudies.com/insights/lexicon/how-regenerative-farming-practices-are-revolutionising-biodiversity/ 112. Cover Cropping: Enhancing Soil Health And Biodiversity ..., https://agridatavalue.eu/index.php/2024/07/19/cover-cropping-enhancing-soil-health-and-biodiversity/ 113. microbiologysociety.org, https://microbiologysociety.org/asset/27AD9F21-145D-4ABE-B39AC06B16D6BB7F/ 114. Improving soil health in the UK: why a microbial approach is ..., https://academic.oup.com/sumbio/article/1/1/qvae026/7829347 115. Impacts of Agricultural Management Practices on Soil Health - NCBI, https://www.ncbi.nlm.nih.gov/books/NBK609370/ 116. What is Hydroponics? Understanding Indoor Growing - Resource Center, https://blog.growgeneration.com/hydroponics/what-is-hydroponics/ 117. Hydroponics | Definition, Technology, Uses, Benefits, Disadvantages, &amp; Facts | Britannica, https://www.britannica.com/topic/hydroponics 118. Indoor Hydroponics vs Aeroponics: Which is Better? - LetPot's garden, https://letpot.com/blogs/hydroponics-system-knowledge-and-tips/hydroponics-vs-aeroponics-which-is-better 119. Current perspective on nutrient solution management strategies to ..., https://cdnsciencepub.com/doi/10.1139/cjps-2023-0034 120. Hydroponics: A Brief Guide to Growing Food Without Soil | Extension ..., https://extension.unr.edu/publication.aspx?PubID=2756 121. Controlled Environment Agriculture: Hydroponic Farming | MU ..., https://extension.missouri.edu/publications/g6986 122. Hydroponics vs Aeroponics: Key Differences Explained | Eden Green, https://www.edengreen.com/blog-collection/aeroponics-vs-hydroponics-explained 123. The Ultimate Guide to Hydroponics: Efficient Indoor Gardening Tips ..., https://risegardens.com/blogs/communitygarden/hydroponics-growing-system-ultimate-guide-for-efficient-indoor-gardening-s25 124. Aeroponics &amp; Hydroponics: Growing Plants Without Soil ..., https://sourcetrace.com/blog/aeroponics-hydroponics-growing-plants-without-soil/ 125. osf.io, https://osf.io/ad6n9_v1/download 126. Aeroponic systems: A unique tool for estimating plant water relations ..., https://pmc.ncbi.nlm.nih.gov/articles/PMC8006923/ 127. Die Aeroponik-Methode erklärt: Funktion, Vorteile &amp; Anwendung, https://greenyplus.com/en/blogs/blog/aeroponik 128. Aeroponics - Wikipedia, https://en.wikipedia.org/wiki/Aeroponics 129. Aeroponics: Growing in Air for a More Sustainable Future - Nido Pro, https://www.nidopro.com/aeroponics/ 130. Aeroponics - Structure, Function, Advantages and Disadvantages - Vedantu, https://www.vedantu.com/biology/aeroponics 131. Aeroponics: A Comprehensive Guide - Envirevo Agritech, https://envirevoagritech.com/aeroponics-a-comprehensive-guide/ 132. The Ultimate Guide to Aeroponics For Beginners - Airgarden, https://airgarden.com.au/blogs/news/aeroponics-for-beginners 133. Aeroponic systems design: considerations and challenges, https://www.agroengineering.org/jae/article/view/1387/1073 134. The differences between aeroponics, hydroponics and aquaponics ..., https://sunshinegreenhouse.com/blogs/sunshine-greenhouse-kit-blog/the-differences-between-aeroponics-hydroponics-and-aquaponics 135. Small-scale hydroponics | UMN Extension, https://extension.umn.edu/how/small-scale-hydroponics 136. Hydroponic crops: What they are, types, and advantages - Repsol, https://www.repsol.com/en/energy-and-the-future/future-of-the-world/hydroponic-crops/index.cshtml 137. The 7 Types of Hydroponic Systems | Airgarden, https://airgarden.com.au/blogs/news/types-of-hydroponic-systems 138. Outdoor Hydroponics: A Few Things to Think About - Ponics Life, https://ponicslife.com/outdoor-hydroponics-a-few-things-to-think-about/ 139. Sustainable Hydroponics Using Zero-discharge Nutrient ..., https://journals.ashs.org/hortsci/view/journals/hortsci/59/8/article-p1202.xml 140. Basic Principles of Hydroponics - Grow Food for Life Summit | ZipGrow Inc., https://zipgrow.com/basic-principle-of-hydroponics-grow-food-for-life-summit/ 141. Nutrient Solutions for Hydroponics and Aeroponics, https://agrinextcon.com/nutrient-solutions-for-hydroponics-and-aeroponics/ 142. Nutrient Formulas for Hydroponic Gardens: What are the Different ..., https://www.forkfarms.com/blog/nutrient-formulas-for-hydroponic-gardens-what-are-the-different-ways-to-feed-plants-hydroponically 143. The Importance Of Dissolved Oxygen In Hydroponic Systems | Atlas ..., https://atlas-scientific.com/blog/dissolved-oxygen-hydroponics/ 144. Water Quality Monitoring and pH Sensors in Hydroponic Gardening ..., https://sensorex.com/hydroponic-gardening/ 145. What is the difference of Aeroponics vs Hydroponics? – Airgarden, https://airgarden.com.au/blogs/news/what-are-hydroponics-and-aeroponics 146. Comparing resource use efficiencies in hydroponic and aeroponic ..., https://www.maxapress.com/article/doi/10.48130/tihort-0024-0002 147. Hydroponics: current trends in sustainable crop production - PMC - PubMed Central, https://pmc.ncbi.nlm.nih.gov/articles/PMC10625363/ 148. Aeroponic Nutrient Solution – What you must know. - Aeroponics DIY, https://aeroponicsdiy.com/aeroponic-nutrient-solution/ 149. Hydroponics or Aeroponics: The Right Method for You - Viemose DGS, https://viemose-dgs.dk/hydroponics-or-aeroponics/ 150. hort.cornell.edu, http://hort.cornell.edu/greenhouse/crops/factsheets/hydroponic-recipes.pdf 151. Tip #15: Hydroponic Nutrients - The Essential Elements | Arcadia ..., https://arcadiaglasshouse.com/greenhouse-tips/tip-15-hydroponic-nutrients-essential-elements/ 152. Nutrient Solution For Hydroponics - The Ultimate Guide | Atlas ..., https://atlas-scientific.com/blog/nutrient-solution-for-hydroponics/ 153. Hydroponic Nutrients Guide: What You Need for a Successful Grow, https://blog.growgeneration.com/nutrients/hydroponic-nutrients-guide/ 154. How to Make Hydroponic Nutrients at Home: Step-by-Step Guide, https://hgshydro.com/blog-details/making-hydroponic-nutrients-at-home 155. HS796/CV216: Nutrient Solution Formulation for Hydroponic (Perlite ..., https://edis.ifas.ufl.edu/publication/CV216 156. Complete guide about Hydroponic Nutrient Solution Ratios, https://envirevoagritech.com/mastering-hydroponic-nutrient-solution-ratios/ 157. Hydroponic Nutrient Solution for Optimized Greenhouse Tomato ..., https://ohioline.osu.edu/factsheet/hyg-1437 158. agrotonomy.com, https://agrotonomy.com/how-to-mix-your-nutrients-for-a-tower-farm/#:~:text=In%20aeroponics%2C%20we%20use%20a,Nitrogen%2C%20Calcium%2C%20and%20Iron. 159. How to Mix your Nutrients for a Tower Farm, https://agrotonomy.com/how-to-mix-your-nutrients-for-a-tower-farm/ 160. Water Management in Hydroponics: Techniques, Challenges ..., https://www.agritechtomorrow.com/news/2024/03/31/water-management-in-hydroponics-techniques-challenges-solutions/15419/ 161. Hydroponics: Water-saving Farming for New Mexico's Arid ..., https://pubs.nmsu.edu/_h/H180/index.html 162. Electrical Conductivity and pH Guide for Hydroponics | Oklahoma ..., https://extension.okstate.edu/fact-sheets/electrical-conductivity-and-ph-guide-for-hydroponics.html 163. Why is Your Water pH Drifting in Hydroponics - Garden Savvy, https://gardensavvy.com/gardening-blog/gardening-tips/why-is-your-water-ph-drifting-in-hydroponics/ 164. A Guide To Adjusting pH In Hydroponics - Atlas Scientific, https://atlas-scientific.com/blog/adjusting-ph-in-hydroponics/ 165. pH Balancing in Hydroponic Systems: Tips and Tricks - Caliponics, https://caliponics.co.uk/growing-advice/ph-balancing-in-hydroponic-systems/ 166. 4 Best Way to Preventing pH Fluctuations in Hydroponics, https://envirevoagritech.com/how-to-prevent-ph-fluctuations-in-hydroponics/ 167. pH in Hydroponics: How to Maintain the pH Levels of Hydroponic ..., https://blog.jencoi.com/ph-in-hydroponics-how-to-maintain-the-ph-levels-of-hydroponic-systems 168. pH Up and pH Down Solutions for Vertical Farming with Aeroponics, https://agrotonomy.com/ph-up-and-ph-down/ 169. Understanding pH Levels in Hydroponics and Aeroponics: Water's Role in Plant Health, https://urbanhydrogardening.com/threads/understanding-ph-levels-in-hydroponics-and-aeroponics-waters-role-in-plant-health.23/ 170. Optimizing pH in Hydroponics – Emerald Harvest, https://emeraldharvest.co/optimizing-ph-in-hydroponics/ 171. Dealing with Poor Water Quality in Hydroponics | FloraMax, https://www.floramax.com/water-quality-for-hydroponic-gardening/ 172. Understanding pH: More Than You Wanted To Know (Part 2), https://www.frontrowag.com/de/blogs/info/ph-part-2 173. pH for Hydroponics System: A Complete Guide to Optimal Plant ..., https://yosemitesensors.com/industrynews/pH-for-Hydroponics-System.html 174. Guide to Using Water Soluble Fertilizers – General Hydroponics, https://generalhydroponics.com/resources/guide-to-using-water-soluble-fertilizers/ 175. How to Control pH in Hydroponics? A Dosatron Guide, https://www.dosatron.com/en-us/nutrient-delivery-system/how-to-control-ph-in-hydroponics 176. Two Simple Hydroponic Production Solutions That Generate Results ..., https://www.greenhousegrower.com/production/two-simple-hydroponic-production-solutions-that-generate-results/ 177. Prevent nutrients from precipitating - Royal Brinkman, https://royalbrinkman.com/knowledge-center/crop-care/prevent-precipitation-fertilizers 178. Principles of Nutrient and Water Management for Indoor Agriculture, https://www.mdpi.com/2071-1050/14/16/10204 179. Hydroponics Systems: Calculating Nutrient Solution Concentrations Using the Two Basic Equations - Penn State Extension, https://extension.psu.edu/hydroponics-systems-calculating-nutrient-solution-concentrations-using-the-two-basic-equations 180. Maximizing Hydroponics Nutrient Shelf Life: Best Practices and ..., https://www.complantconsulting.com/blog-posts/maximizing-the-shelf-life-of-hydroponic-nutrients 181. Element interaction causing precipitation in hydroponic fertilizer ..., https://www.reddit.com/r/chemhelp/comments/l6f0ig/element_interaction_causing_precipitation_in/ 182. pH Up - Front Row Ag, https://www.frontrowag.com/blogs/info/potassium-carbonate-for-ph-up 183. PH FOR HYDROPONIC PLANTS | HTG Supply Hydroponics &amp; Grow ..., https://www.htgsupply.com/informationcenter/learn-about-environmental-controls/ph-for-hydroponic-plants/ 184. Nutrient Lockout In Hydroponics Explained | Garden Culture Magazine, https://gardenculturemagazine.com/nutrient-lockout/ 185. How can I avoid precipitation in a culture of tomato plants in ..., https://www.researchgate.net/post/How-can-I-avoid-precipitation-in-a-culture-of-tomato-plants-in-Hoagland-solution 186. Avoiding Precipitates? : r/Hydroponics - Reddit, https://www.reddit.com/r/Hydroponics/comments/18geeh8/avoiding_precipitates/ 187. Calcium EDTA and its problems in hydroponics – Science in ..., https://scienceinhydroponics.com/2020/05/calcium-edta-and-its-problems-in-hydroponics.html 188. The Role of Dissolved Oxygen in Hydroponic Nutrient Stability: pH ..., https://kairospacetech.com/hydroponic-fertilizer-solubility-and-stability-orp-and-ph-driven-reactions-over-time-independent-of-dissolved-oxygen/ 189. White precipitate after mixing nutrient in DWC : r/Hydroponics - Reddit, https://www.reddit.com/r/Hydroponics/comments/11j7pxq/white_precipitate_after_mixing_nutrient_in_dwc/ 190. The Role of pH and EC in Maintaining Plant Health in Hydroponic ..., https://acornhorticulture.com/the-role-of-ph-and-ec-in-maintaining-plant-health-in-hydroponic-systems/ 191. Dynamics of micro and macronutrients in a hydroponic nutrient film ..., https://pmc.ncbi.nlm.nih.gov/articles/PMC11214494/ 192. Efficiency of the Hydroponic System as an Approach to Confirm the ..., https://pmc.ncbi.nlm.nih.gov/articles/PMC8589188/ 193. Hydroponic Systems &amp; Principles of Plant Nutrition - Greenhouse ..., https://gpnmag.com/article/hydroponic-systems-principles-of-plant-nutrition/ 194. Mixing Hydroponic Nutrients: 5 Critical Things You Need To Know, https://growwithoutsoil.com/hydroponic-nutrients/ 195. How to Monitor and Adjust PH and TDS in Hydroponics ..., https://www.greenlivingoffgrid.com/how-to-monitor-and-adjust-ph-and-tds-in-hydroponics/ 196. Setting the Right pH for Your Hydroponic System - Dewey Mister ..., https://www.deweymister.com.au/aeroponics-learning-centre/setting-the-right-ph-for-your-hydroponic-system/ 197. PH Control in Hydroponics: Tools and Techniques, https://www.hydroponicstown.com/blog/post/the-importance-of-ph-maintenance-in-hydroponics 198. pH &amp; Conductivity Monitoring in Hydroponic Nutrient Concentration ..., https://m4knick.com/ph-and-conductivity-monitoring-in-hydroponics/ 199. Water Buffer in Hydroponics - NutriHydro, https://nutrihydro.com/water-buffer-in-hydroponics/ 200. A guide to different pH up options in hydroponics – Science in ..., https://scienceinhydroponics.com/2022/08/a-guide-to-different-ph-up-options-in-hydroponics.html 201. Nitrate, Ammonium and pH in hydroponics – Science in Hydroponics, https://scienceinhydroponics.com/2017/03/nitrate-ammonium-and-ph-in-hydroponics.html 202. The Ammonium/Nitrate Ratio Importance in soilless growing ..., https://israelagri.com/the-ammonium-nitrate-ratio-importance-in-soilless-growing-medium/ 203. Function and Management of Nitrogen in Hydroponics – Hort ..., https://hortamericas.com/blog/news/function-and-management-of-nitrogen-in-hydroponics/ 204. Nitrate/ammonium ratio effects on nutrient solution pH, dry matter ..., https://www.tandfonline.com/doi/abs/10.1080/01904168409363289 205. "Effects of High Ammonium/Nitrate Ratios on Nitrification and Growth ..., https://digitalcommons.usu.edu/etd/6708/ 206. Higher yield in tomato on hydroponics with 4:1 ratio nitrate ..., https://sqmnutrition.com/en/essays/yield-tomato-hydroponics-ratio-nitrate-ammonium/ 207. Effect of ammonium/nitrate ratio on growth and ... - ResearchGate, https://www.researchgate.net/publication/235985908_Effect_of_ammoniumnitrate_ratio_on_growth_and_development_of_avocado_plants_under_hydroponic_conditions 208. www.e-gro.org, https://www.e-gro.org/pdf/E614.pdf 209. Why are Alkalinity and pH Control Essential to Plant Growth?, https://blog.hannainst.com/alkalinityandphcontrolessentialtoplantgrowth 210. nursery-crop-extension.ca.uky.edu, https://nursery-crop-extension.ca.uky.edu/sites/nursery-crop-extension.ca.uky.edu/files/general/knv_alkalinity.pdf 211. Water alkalinity and pH: What they mean in regards to water quality ..., https://www.canr.msu.edu/news/water_alkalinity_and_ph_what_they_mean_in_regards_to_water_quality 212. The Best Fully Automated Hydroponic Grow System | Growee, https://getgrowee.com/automated-hydroponic-system/ 213. www.rxgreentechnologies.com, https://www.rxgreentechnologies.com/wp-content/uploads/2019/01/nutrientantagonism.pdf 214. Nutrient interactions and antagonism | Hy-Pro Fertilizers, https://hy-pro.nl/nutrient-interactions/ 215. Nutrient antagonism - Which nutrients affect others? - A-Grade ..., https://agradehydroponics.com/blogs/plant-nutrition-health/nutrient-antagonism-which-nutrients-affect-others 216. Nutrient Antagonism | Atlantis Hydroponics Blog, https://atlantishydroponics.wordpress.com/2011/10/20/nutrient-antagonism/ 217. Effect of the Flow Rate on Plant Growth and Flow Visualization of ..., https://www.mdpi.com/2311-7524/7/8/225 218. Five dos and don'ts for automated pH control in hydroponics ..., https://scienceinhydroponics.com/2017/06/five-dos-and-donts-for-automated-ph-control-in-hydroponics.html 219. (PDF) Automated pH Monitoring and Controlling System for ..., https://www.researchgate.net/publication/336926214_Automated_pH_Monitoring_and_Controlling_System_for_Hydroponics_under_Greenhouse_Condition 220. Long term pH monitoring? : r/Hydroponics - Reddit, https://www.reddit.com/r/Hydroponics/comments/u9tfzx/long_term_ph_monitoring/ 221. Automated monitoring of pH and EC with sensors : r/Hydroponics, https://www.reddit.com/r/Hydroponics/comments/103waq7/automated_monitoring_of_ph_and_ec_with_sensors/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