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</w:p>
    <w:p w14:paraId="453E2654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</w:p>
    <w:p w14:paraId="7C513104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</w:p>
    <w:p w14:paraId="51D251C0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</w:p>
    <w:p w14:paraId="0C9710CA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</w:p>
    <w:p w14:paraId="1A6BC74A" w14:textId="77777777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Garanzie di successo o post-condizioni: </w:t>
      </w:r>
    </w:p>
    <w:p w14:paraId="33C91450" w14:textId="77777777" w:rsidR="00225937" w:rsidRDefault="000B460B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>
            <w:pPr>
              <w:ind w:left="100"/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7777777" w:rsidR="00225937" w:rsidRDefault="00225937">
            <w:pPr>
              <w:ind w:left="100"/>
              <w:jc w:val="left"/>
            </w:pP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11018F06" w:rsidR="00225937" w:rsidRDefault="000426CC">
            <w:pPr>
              <w:ind w:left="100"/>
              <w:jc w:val="left"/>
            </w:pPr>
            <w:r w:rsidRPr="00A355F6">
              <w:t>Aggiunge i passi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77777777" w:rsidR="00225937" w:rsidRDefault="00225937">
            <w:pPr>
              <w:jc w:val="left"/>
            </w:pP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13B268C8" w:rsidR="00225937" w:rsidRDefault="000426CC">
            <w:pPr>
              <w:ind w:left="100"/>
              <w:jc w:val="left"/>
            </w:pPr>
            <w:r w:rsidRPr="008565CB">
              <w:t>Aggiunge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77777777" w:rsidR="00225937" w:rsidRDefault="00225937">
            <w:pPr>
              <w:jc w:val="left"/>
            </w:pP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0217AAC9" w:rsidR="00225937" w:rsidRDefault="00E8307B">
            <w:pPr>
              <w:ind w:left="100"/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le dosi e le persone/la quantità per cui sono/che è possibile preparare con quelle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77777777" w:rsidR="00225937" w:rsidRDefault="00225937">
            <w:pPr>
              <w:jc w:val="left"/>
              <w:rPr>
                <w:highlight w:val="white"/>
              </w:rPr>
            </w:pP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>
            <w:pPr>
              <w:ind w:left="100"/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77777777" w:rsidR="00225937" w:rsidRDefault="00225937">
            <w:pPr>
              <w:ind w:left="100"/>
              <w:jc w:val="left"/>
              <w:rPr>
                <w:highlight w:val="white"/>
              </w:rPr>
            </w:pP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7777777" w:rsidR="00225937" w:rsidRDefault="00225937">
            <w:pPr>
              <w:jc w:val="left"/>
              <w:rPr>
                <w:highlight w:val="white"/>
              </w:rPr>
            </w:pP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77777777" w:rsidR="00225937" w:rsidRDefault="00225937">
      <w:bookmarkStart w:id="3" w:name="_pa0e6zrbleih" w:colFirst="0" w:colLast="0"/>
      <w:bookmarkEnd w:id="3"/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135E7F15" w:rsidR="00AF7C82" w:rsidRDefault="00AF7C82" w:rsidP="00E95CEF">
            <w:pPr>
              <w:ind w:left="100"/>
              <w:jc w:val="left"/>
            </w:pPr>
            <w:r w:rsidRPr="007A5ADE">
              <w:t>Definisce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77777777" w:rsidR="00AF7C82" w:rsidRDefault="00AF7C82" w:rsidP="00E95CEF">
            <w:pPr>
              <w:ind w:left="100"/>
              <w:jc w:val="left"/>
            </w:pPr>
          </w:p>
        </w:tc>
      </w:tr>
      <w:tr w:rsidR="00AF7C82" w14:paraId="192A0962" w14:textId="77777777" w:rsidTr="00AF7C82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2A4" w14:textId="6E3B8D84" w:rsidR="00AF7C82" w:rsidRDefault="00AF7C82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6039" w14:textId="50DA5A3C" w:rsidR="00AF7C82" w:rsidRDefault="00AF7C82" w:rsidP="00E95CEF">
            <w:pPr>
              <w:ind w:left="100"/>
              <w:jc w:val="left"/>
            </w:pPr>
            <w:r w:rsidRPr="00A355F6">
              <w:t>Segnala quando possono essere preparate le parti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51F5" w14:textId="77777777" w:rsidR="00AF7C82" w:rsidRDefault="00AF7C82" w:rsidP="00E95CEF">
            <w:pPr>
              <w:jc w:val="left"/>
            </w:pP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ADFD24A" w:rsidR="00AF7C82" w:rsidRDefault="00AF7C82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250FEA97" w:rsidR="00AF7C82" w:rsidRDefault="00AF7C82" w:rsidP="00E95CEF">
            <w:pPr>
              <w:ind w:left="100"/>
              <w:jc w:val="left"/>
            </w:pPr>
            <w:r w:rsidRPr="007A5ADE">
              <w:t>Classifica 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7777777" w:rsidR="00AF7C82" w:rsidRDefault="00AF7C82" w:rsidP="00E95CEF">
            <w:pPr>
              <w:jc w:val="left"/>
            </w:pPr>
          </w:p>
        </w:tc>
      </w:tr>
      <w:tr w:rsidR="00AF7C82" w14:paraId="7CE13355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32ECEF7A" w:rsidR="00AF7C82" w:rsidRDefault="00AF7C82" w:rsidP="00E95CEF">
            <w:pPr>
              <w:ind w:left="100"/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>Ripete dal passo 6 finché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62E8F120" w:rsidR="00225937" w:rsidRDefault="000B460B">
      <w:pPr>
        <w:pStyle w:val="Titolo1"/>
        <w:spacing w:after="0"/>
      </w:pPr>
      <w:r>
        <w:t xml:space="preserve">Estensione </w:t>
      </w:r>
      <w:r w:rsidR="000426CC">
        <w:t>1</w:t>
      </w:r>
      <w:r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328EEBC4" w:rsidR="00225937" w:rsidRDefault="000426CC">
            <w:pPr>
              <w:ind w:left="100"/>
              <w:jc w:val="left"/>
            </w:pPr>
            <w:r>
              <w:t>Parte</w:t>
            </w:r>
            <w:r w:rsidRPr="00A355F6">
              <w:t xml:space="preserve"> da una ricetta/preparazione presente nel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77777777" w:rsidR="00225937" w:rsidRDefault="00225937">
            <w:pPr>
              <w:jc w:val="left"/>
            </w:pPr>
          </w:p>
        </w:tc>
      </w:tr>
    </w:tbl>
    <w:p w14:paraId="37EA78F2" w14:textId="4EDA0BC7" w:rsidR="00225937" w:rsidRDefault="00225937">
      <w:bookmarkStart w:id="9" w:name="_c0uwha9afulj" w:colFirst="0" w:colLast="0"/>
      <w:bookmarkEnd w:id="9"/>
    </w:p>
    <w:p w14:paraId="6A3AA8B1" w14:textId="51237D3F" w:rsidR="000426CC" w:rsidRDefault="000426CC" w:rsidP="000426CC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05D58F69" w:rsidR="000426CC" w:rsidRDefault="000426CC" w:rsidP="00E95CEF">
            <w:pPr>
              <w:ind w:left="100"/>
              <w:jc w:val="left"/>
            </w:pPr>
            <w:r>
              <w:t>M</w:t>
            </w:r>
            <w:r w:rsidRPr="00A355F6">
              <w:t>odifica i passi esistenti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7777777" w:rsidR="000426CC" w:rsidRDefault="000426CC" w:rsidP="00E95CEF">
            <w:pPr>
              <w:jc w:val="left"/>
            </w:pPr>
          </w:p>
        </w:tc>
      </w:tr>
    </w:tbl>
    <w:p w14:paraId="0253EC06" w14:textId="04DCA443" w:rsidR="000426CC" w:rsidRDefault="000426CC" w:rsidP="000426CC"/>
    <w:p w14:paraId="61E51217" w14:textId="17FF0B1F" w:rsidR="000426CC" w:rsidRDefault="000426CC" w:rsidP="000426CC">
      <w:pPr>
        <w:pStyle w:val="Titolo1"/>
        <w:spacing w:after="0"/>
      </w:pPr>
      <w:r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D46706" w:rsidR="000426CC" w:rsidRDefault="00C516B2" w:rsidP="00E95CEF">
            <w:pPr>
              <w:ind w:left="100"/>
              <w:jc w:val="left"/>
            </w:pPr>
            <w:r>
              <w:t>M</w:t>
            </w:r>
            <w:r w:rsidR="000426CC" w:rsidRPr="008565CB">
              <w:t>odifica gli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77777777" w:rsidR="000426CC" w:rsidRDefault="000426CC" w:rsidP="00E95CEF">
            <w:pPr>
              <w:jc w:val="left"/>
            </w:pPr>
          </w:p>
        </w:tc>
      </w:tr>
    </w:tbl>
    <w:p w14:paraId="1F963E69" w14:textId="77777777" w:rsidR="000426CC" w:rsidRDefault="000426CC" w:rsidP="000426CC"/>
    <w:p w14:paraId="23DF4033" w14:textId="4965A3B7" w:rsidR="00E8307B" w:rsidRDefault="00E8307B" w:rsidP="00E8307B">
      <w:pPr>
        <w:pStyle w:val="Titolo1"/>
        <w:spacing w:after="0"/>
      </w:pPr>
      <w:r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53B4FB7" w:rsidR="00E8307B" w:rsidRDefault="00C516B2" w:rsidP="00E95CEF">
            <w:pPr>
              <w:ind w:left="100"/>
              <w:jc w:val="left"/>
            </w:pPr>
            <w:r>
              <w:t>M</w:t>
            </w:r>
            <w:r w:rsidR="00E8307B" w:rsidRPr="008565CB">
              <w:t>odifica le dosi e le persone/la quantità per cui sono/che è possibile preparare con quelle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77777777" w:rsidR="00E8307B" w:rsidRDefault="00E8307B" w:rsidP="00E95CEF">
            <w:pPr>
              <w:jc w:val="left"/>
            </w:pP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06E8C7DC" w:rsidR="00C516B2" w:rsidRDefault="00C516B2" w:rsidP="00C516B2">
      <w:pPr>
        <w:pStyle w:val="Titolo1"/>
        <w:spacing w:after="0"/>
      </w:pPr>
      <w:r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E95CEF">
            <w:pPr>
              <w:ind w:left="100"/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7777777" w:rsidR="00C516B2" w:rsidRDefault="00C516B2" w:rsidP="00E95CEF">
            <w:pPr>
              <w:jc w:val="left"/>
            </w:pPr>
          </w:p>
        </w:tc>
      </w:tr>
    </w:tbl>
    <w:p w14:paraId="4002CF41" w14:textId="46D5C309" w:rsidR="00A76060" w:rsidRDefault="00A76060"/>
    <w:p w14:paraId="757932C6" w14:textId="02E9D713" w:rsidR="00A76060" w:rsidRDefault="00A76060" w:rsidP="00A76060">
      <w:pPr>
        <w:pStyle w:val="Titolo1"/>
        <w:spacing w:after="0"/>
      </w:pPr>
      <w:r>
        <w:t>Estensione 9a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76060" w14:paraId="3EB6282C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CBCB" w14:textId="77777777" w:rsidR="00A76060" w:rsidRDefault="00A76060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9F2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288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76060" w14:paraId="34B3CDF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5BC" w14:textId="1705ED16" w:rsidR="00A76060" w:rsidRDefault="00A76060" w:rsidP="00E95CEF">
            <w:pPr>
              <w:pStyle w:val="Titolo3"/>
              <w:spacing w:before="0"/>
              <w:jc w:val="left"/>
            </w:pPr>
            <w:r>
              <w:t>9a.1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FC39" w14:textId="6B99B2D7" w:rsidR="00A76060" w:rsidRDefault="00A76060" w:rsidP="00E95CEF">
            <w:pPr>
              <w:ind w:left="100"/>
              <w:jc w:val="left"/>
            </w:pPr>
            <w:r>
              <w:t>M</w:t>
            </w:r>
            <w:r w:rsidRPr="00A355F6">
              <w:t>odifica quando possono essere preparate le parti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0B84" w14:textId="77777777" w:rsidR="00A76060" w:rsidRDefault="00A76060" w:rsidP="00E95CEF">
            <w:pPr>
              <w:jc w:val="left"/>
            </w:pPr>
          </w:p>
        </w:tc>
      </w:tr>
    </w:tbl>
    <w:p w14:paraId="5BAE20E3" w14:textId="77777777" w:rsidR="005A500D" w:rsidRDefault="005A500D"/>
    <w:sectPr w:rsidR="005A500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225937"/>
    <w:rsid w:val="00525175"/>
    <w:rsid w:val="005A500D"/>
    <w:rsid w:val="00876856"/>
    <w:rsid w:val="008E675A"/>
    <w:rsid w:val="00A76060"/>
    <w:rsid w:val="00AE1C56"/>
    <w:rsid w:val="00AF7C82"/>
    <w:rsid w:val="00C009CE"/>
    <w:rsid w:val="00C516B2"/>
    <w:rsid w:val="00E81A40"/>
    <w:rsid w:val="00E8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14</cp:revision>
  <dcterms:created xsi:type="dcterms:W3CDTF">2022-04-28T11:50:00Z</dcterms:created>
  <dcterms:modified xsi:type="dcterms:W3CDTF">2022-04-28T12:30:00Z</dcterms:modified>
</cp:coreProperties>
</file>