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78" w:rsidRDefault="00CC5278" w:rsidP="00CC5278"/>
    <w:p w:rsidR="00CC5278" w:rsidRPr="0008677B" w:rsidRDefault="00CC5278" w:rsidP="00CC5278"/>
    <w:p w:rsidR="00CC5278" w:rsidRPr="0008677B" w:rsidRDefault="00CC5278" w:rsidP="00CC5278"/>
    <w:p w:rsidR="00CC5278" w:rsidRPr="0008677B" w:rsidRDefault="00CC5278" w:rsidP="00CC5278"/>
    <w:p w:rsidR="00CC5278" w:rsidRPr="0008677B" w:rsidRDefault="00CC5278" w:rsidP="00CC5278"/>
    <w:p w:rsidR="00CC5278" w:rsidRPr="0008677B" w:rsidRDefault="00CC5278" w:rsidP="00CC5278"/>
    <w:p w:rsidR="00CC5278" w:rsidRPr="0008677B" w:rsidRDefault="00CC5278" w:rsidP="00CC5278"/>
    <w:p w:rsidR="00CC5278" w:rsidRDefault="00CC5278" w:rsidP="00CC5278"/>
    <w:p w:rsidR="00CC5278" w:rsidRDefault="00CC5278" w:rsidP="00CC5278">
      <w:pPr>
        <w:rPr>
          <w:sz w:val="52"/>
          <w:szCs w:val="52"/>
        </w:rPr>
      </w:pPr>
    </w:p>
    <w:p w:rsidR="00CC5278" w:rsidRDefault="00CC5278" w:rsidP="00CC5278">
      <w:pPr>
        <w:rPr>
          <w:sz w:val="52"/>
          <w:szCs w:val="52"/>
        </w:rPr>
      </w:pPr>
    </w:p>
    <w:p w:rsidR="00CC5278" w:rsidRDefault="00CC5278" w:rsidP="00CC5278">
      <w:pPr>
        <w:rPr>
          <w:sz w:val="52"/>
          <w:szCs w:val="52"/>
        </w:rPr>
      </w:pPr>
      <w:r w:rsidRPr="0008677B">
        <w:rPr>
          <w:sz w:val="52"/>
          <w:szCs w:val="52"/>
        </w:rPr>
        <w:t xml:space="preserve">Assignment Documentation on AWS </w:t>
      </w:r>
      <w:r>
        <w:rPr>
          <w:sz w:val="52"/>
          <w:szCs w:val="52"/>
        </w:rPr>
        <w:t xml:space="preserve">     </w:t>
      </w:r>
      <w:r>
        <w:rPr>
          <w:sz w:val="52"/>
          <w:szCs w:val="52"/>
        </w:rPr>
        <w:t>Lambda Function- EC2 Instance</w:t>
      </w:r>
    </w:p>
    <w:p w:rsidR="00CC5278" w:rsidRDefault="00CC5278" w:rsidP="00CC5278">
      <w:pPr>
        <w:rPr>
          <w:sz w:val="52"/>
          <w:szCs w:val="52"/>
        </w:rPr>
      </w:pPr>
    </w:p>
    <w:p w:rsidR="00CC5278" w:rsidRDefault="00CC5278" w:rsidP="00CC5278">
      <w:pPr>
        <w:rPr>
          <w:sz w:val="52"/>
          <w:szCs w:val="52"/>
        </w:rPr>
      </w:pPr>
    </w:p>
    <w:p w:rsidR="00CC5278" w:rsidRPr="00840A67" w:rsidRDefault="00CC5278" w:rsidP="00CC5278">
      <w:pPr>
        <w:spacing w:after="0" w:line="240" w:lineRule="auto"/>
        <w:rPr>
          <w:sz w:val="40"/>
          <w:szCs w:val="40"/>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sidRPr="00840A67">
        <w:rPr>
          <w:sz w:val="40"/>
          <w:szCs w:val="40"/>
        </w:rPr>
        <w:t>Ritesh</w:t>
      </w:r>
    </w:p>
    <w:p w:rsidR="00CC5278" w:rsidRPr="00840A67" w:rsidRDefault="00CC5278" w:rsidP="00CC5278">
      <w:pPr>
        <w:spacing w:after="0" w:line="24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Dated: </w:t>
      </w:r>
      <w:r>
        <w:rPr>
          <w:sz w:val="40"/>
          <w:szCs w:val="40"/>
        </w:rPr>
        <w:t>31</w:t>
      </w:r>
      <w:r w:rsidRPr="00840A67">
        <w:rPr>
          <w:sz w:val="40"/>
          <w:szCs w:val="40"/>
        </w:rPr>
        <w:t>-12-2022</w:t>
      </w:r>
    </w:p>
    <w:p w:rsidR="00CC5278" w:rsidRDefault="00CC5278" w:rsidP="00CC5278">
      <w:pPr>
        <w:spacing w:after="0" w:line="240" w:lineRule="auto"/>
        <w:rPr>
          <w:sz w:val="52"/>
          <w:szCs w:val="52"/>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p>
    <w:p w:rsidR="00CC5278" w:rsidRDefault="00CC5278" w:rsidP="00CC5278">
      <w:pPr>
        <w:spacing w:after="0" w:line="240" w:lineRule="auto"/>
        <w:rPr>
          <w:sz w:val="52"/>
          <w:szCs w:val="52"/>
        </w:rPr>
      </w:pPr>
    </w:p>
    <w:p w:rsidR="00CC5278" w:rsidRDefault="00CC5278" w:rsidP="00CC5278">
      <w:pPr>
        <w:spacing w:after="0" w:line="240" w:lineRule="auto"/>
        <w:rPr>
          <w:sz w:val="52"/>
          <w:szCs w:val="52"/>
        </w:rPr>
      </w:pPr>
      <w:r>
        <w:rPr>
          <w:sz w:val="52"/>
          <w:szCs w:val="52"/>
        </w:rPr>
        <w:tab/>
      </w:r>
    </w:p>
    <w:p w:rsidR="00CC5278" w:rsidRDefault="00CC5278" w:rsidP="00CC5278">
      <w:pPr>
        <w:spacing w:after="0" w:line="240" w:lineRule="auto"/>
        <w:rPr>
          <w:sz w:val="52"/>
          <w:szCs w:val="52"/>
        </w:rPr>
      </w:pPr>
    </w:p>
    <w:p w:rsidR="00CC5278" w:rsidRDefault="00CC5278" w:rsidP="00CC5278">
      <w:pPr>
        <w:rPr>
          <w:sz w:val="28"/>
          <w:szCs w:val="28"/>
        </w:rPr>
      </w:pPr>
    </w:p>
    <w:p w:rsidR="00395ED8" w:rsidRDefault="00395ED8"/>
    <w:p w:rsidR="00CC5278" w:rsidRDefault="00CC5278"/>
    <w:p w:rsidR="00CC5278" w:rsidRDefault="00CC5278"/>
    <w:p w:rsidR="00CC5278" w:rsidRDefault="00CC5278" w:rsidP="00CC5278">
      <w:pPr>
        <w:shd w:val="clear" w:color="auto" w:fill="FFFFFF"/>
        <w:spacing w:before="100" w:beforeAutospacing="1" w:after="0" w:line="240" w:lineRule="auto"/>
        <w:outlineLvl w:val="1"/>
        <w:rPr>
          <w:rFonts w:ascii="Arial" w:eastAsia="Times New Roman" w:hAnsi="Arial" w:cs="Arial"/>
          <w:b/>
          <w:bCs/>
          <w:color w:val="32325D"/>
          <w:sz w:val="36"/>
          <w:szCs w:val="36"/>
          <w:lang w:val="en-IN" w:eastAsia="en-IN"/>
        </w:rPr>
      </w:pPr>
      <w:r w:rsidRPr="00CC5278">
        <w:rPr>
          <w:rFonts w:ascii="Arial" w:eastAsia="Times New Roman" w:hAnsi="Arial" w:cs="Arial"/>
          <w:b/>
          <w:bCs/>
          <w:color w:val="32325D"/>
          <w:sz w:val="36"/>
          <w:szCs w:val="36"/>
          <w:lang w:val="en-IN" w:eastAsia="en-IN"/>
        </w:rPr>
        <w:lastRenderedPageBreak/>
        <w:t>What is AWS Lambda?</w:t>
      </w:r>
    </w:p>
    <w:p w:rsidR="00CC5278" w:rsidRDefault="00CC5278" w:rsidP="00CC5278">
      <w:pPr>
        <w:shd w:val="clear" w:color="auto" w:fill="FFFFFF"/>
        <w:spacing w:before="100" w:beforeAutospacing="1" w:after="0" w:line="240" w:lineRule="auto"/>
        <w:outlineLvl w:val="1"/>
        <w:rPr>
          <w:rFonts w:cstheme="minorHAnsi"/>
          <w:color w:val="32325D"/>
          <w:sz w:val="28"/>
          <w:szCs w:val="28"/>
          <w:shd w:val="clear" w:color="auto" w:fill="FFFFFF"/>
        </w:rPr>
      </w:pPr>
      <w:r w:rsidRPr="00CC5278">
        <w:rPr>
          <w:rStyle w:val="Strong"/>
          <w:rFonts w:cstheme="minorHAnsi"/>
          <w:color w:val="32325D"/>
          <w:sz w:val="28"/>
          <w:szCs w:val="28"/>
          <w:shd w:val="clear" w:color="auto" w:fill="FFFFFF"/>
        </w:rPr>
        <w:t>AWS Lambda</w:t>
      </w:r>
      <w:r w:rsidRPr="00CC5278">
        <w:rPr>
          <w:rFonts w:cstheme="minorHAnsi"/>
          <w:color w:val="32325D"/>
          <w:sz w:val="28"/>
          <w:szCs w:val="28"/>
          <w:shd w:val="clear" w:color="auto" w:fill="FFFFFF"/>
        </w:rPr>
        <w:t xml:space="preserve"> is a </w:t>
      </w:r>
      <w:proofErr w:type="spellStart"/>
      <w:r w:rsidRPr="00CC5278">
        <w:rPr>
          <w:rFonts w:cstheme="minorHAnsi"/>
          <w:color w:val="32325D"/>
          <w:sz w:val="28"/>
          <w:szCs w:val="28"/>
          <w:shd w:val="clear" w:color="auto" w:fill="FFFFFF"/>
        </w:rPr>
        <w:t>serverless</w:t>
      </w:r>
      <w:proofErr w:type="spellEnd"/>
      <w:r w:rsidRPr="00CC5278">
        <w:rPr>
          <w:rFonts w:cstheme="minorHAnsi"/>
          <w:color w:val="32325D"/>
          <w:sz w:val="28"/>
          <w:szCs w:val="28"/>
          <w:shd w:val="clear" w:color="auto" w:fill="FFFFFF"/>
        </w:rPr>
        <w:t>, event-driven computing platform offered by Amazon as part of Amazon Web Services. It is a computing service that runs code in response to events and manages the computing resources required by that code automatically.</w:t>
      </w:r>
    </w:p>
    <w:p w:rsidR="00CC5278" w:rsidRPr="00CC5278" w:rsidRDefault="00CC5278" w:rsidP="00CC5278">
      <w:pPr>
        <w:shd w:val="clear" w:color="auto" w:fill="FFFFFF"/>
        <w:spacing w:before="100" w:beforeAutospacing="1" w:after="0" w:line="240" w:lineRule="auto"/>
        <w:outlineLvl w:val="1"/>
        <w:rPr>
          <w:rFonts w:eastAsia="Times New Roman" w:cstheme="minorHAnsi"/>
          <w:b/>
          <w:bCs/>
          <w:color w:val="32325D"/>
          <w:sz w:val="28"/>
          <w:szCs w:val="28"/>
          <w:lang w:val="en-IN" w:eastAsia="en-IN"/>
        </w:rPr>
      </w:pPr>
    </w:p>
    <w:p w:rsidR="00CC5278" w:rsidRPr="00CC5278" w:rsidRDefault="00CC5278" w:rsidP="00CC5278">
      <w:pPr>
        <w:pStyle w:val="ListParagraph"/>
        <w:numPr>
          <w:ilvl w:val="0"/>
          <w:numId w:val="1"/>
        </w:numPr>
        <w:rPr>
          <w:rFonts w:cstheme="minorHAnsi"/>
          <w:sz w:val="28"/>
          <w:szCs w:val="28"/>
        </w:rPr>
      </w:pPr>
      <w:hyperlink r:id="rId5" w:tgtFrame="_blank" w:history="1">
        <w:r w:rsidRPr="00CC5278">
          <w:rPr>
            <w:rStyle w:val="Hyperlink"/>
            <w:rFonts w:cstheme="minorHAnsi"/>
            <w:color w:val="auto"/>
            <w:sz w:val="28"/>
            <w:szCs w:val="28"/>
            <w:u w:val="none"/>
            <w:shd w:val="clear" w:color="auto" w:fill="FFFFFF"/>
          </w:rPr>
          <w:t>AWS Lambda</w:t>
        </w:r>
      </w:hyperlink>
      <w:r w:rsidRPr="00CC5278">
        <w:rPr>
          <w:rFonts w:cstheme="minorHAnsi"/>
          <w:sz w:val="28"/>
          <w:szCs w:val="28"/>
          <w:shd w:val="clear" w:color="auto" w:fill="FFFFFF"/>
        </w:rPr>
        <w:t xml:space="preserve"> was created for use cases such as uploading images or objects to Amazon S3, updating </w:t>
      </w:r>
      <w:proofErr w:type="spellStart"/>
      <w:r w:rsidRPr="00CC5278">
        <w:rPr>
          <w:rFonts w:cstheme="minorHAnsi"/>
          <w:sz w:val="28"/>
          <w:szCs w:val="28"/>
          <w:shd w:val="clear" w:color="auto" w:fill="FFFFFF"/>
        </w:rPr>
        <w:t>DynamoDB</w:t>
      </w:r>
      <w:proofErr w:type="spellEnd"/>
      <w:r w:rsidRPr="00CC5278">
        <w:rPr>
          <w:rFonts w:cstheme="minorHAnsi"/>
          <w:sz w:val="28"/>
          <w:szCs w:val="28"/>
          <w:shd w:val="clear" w:color="auto" w:fill="FFFFFF"/>
        </w:rPr>
        <w:t xml:space="preserve"> tables, responding to website clicks, or responding to sensor readings from an </w:t>
      </w:r>
      <w:proofErr w:type="spellStart"/>
      <w:r w:rsidRPr="00CC5278">
        <w:rPr>
          <w:rFonts w:cstheme="minorHAnsi"/>
          <w:sz w:val="28"/>
          <w:szCs w:val="28"/>
          <w:shd w:val="clear" w:color="auto" w:fill="FFFFFF"/>
        </w:rPr>
        <w:t>IoT</w:t>
      </w:r>
      <w:proofErr w:type="spellEnd"/>
      <w:r w:rsidRPr="00CC5278">
        <w:rPr>
          <w:rFonts w:cstheme="minorHAnsi"/>
          <w:sz w:val="28"/>
          <w:szCs w:val="28"/>
          <w:shd w:val="clear" w:color="auto" w:fill="FFFFFF"/>
        </w:rPr>
        <w:t>-connected device. </w:t>
      </w:r>
    </w:p>
    <w:p w:rsidR="00CC5278" w:rsidRPr="00CC5278" w:rsidRDefault="00CC5278" w:rsidP="00CC5278">
      <w:pPr>
        <w:pStyle w:val="ListParagraph"/>
        <w:numPr>
          <w:ilvl w:val="0"/>
          <w:numId w:val="1"/>
        </w:numPr>
        <w:rPr>
          <w:rFonts w:cstheme="minorHAnsi"/>
          <w:sz w:val="28"/>
          <w:szCs w:val="28"/>
        </w:rPr>
      </w:pPr>
      <w:r w:rsidRPr="00CC5278">
        <w:rPr>
          <w:rFonts w:cstheme="minorHAnsi"/>
          <w:color w:val="32325D"/>
          <w:sz w:val="28"/>
          <w:szCs w:val="28"/>
          <w:shd w:val="clear" w:color="auto" w:fill="FFFFFF"/>
        </w:rPr>
        <w:t>AWS Lambda can also be used to automatically provision back-end services triggered by custom HTTP requests, as well as “spin down” such services when they are not in use to save resources.</w:t>
      </w:r>
    </w:p>
    <w:p w:rsidR="00CC5278" w:rsidRPr="00CC5278" w:rsidRDefault="00CC5278" w:rsidP="00CC5278">
      <w:pPr>
        <w:pStyle w:val="ListParagraph"/>
        <w:numPr>
          <w:ilvl w:val="0"/>
          <w:numId w:val="1"/>
        </w:numPr>
        <w:rPr>
          <w:rFonts w:cstheme="minorHAnsi"/>
          <w:sz w:val="28"/>
          <w:szCs w:val="28"/>
        </w:rPr>
      </w:pPr>
      <w:r w:rsidRPr="00CC5278">
        <w:rPr>
          <w:rFonts w:cstheme="minorHAnsi"/>
          <w:color w:val="32325D"/>
          <w:sz w:val="28"/>
          <w:szCs w:val="28"/>
          <w:shd w:val="clear" w:color="auto" w:fill="FFFFFF"/>
        </w:rPr>
        <w:t xml:space="preserve">These custom HTTP requests are set up in AWS API Gateway, which can also handle authentication and authorization when used in conjunction with AWS </w:t>
      </w:r>
      <w:proofErr w:type="spellStart"/>
      <w:r w:rsidRPr="00CC5278">
        <w:rPr>
          <w:rFonts w:cstheme="minorHAnsi"/>
          <w:color w:val="32325D"/>
          <w:sz w:val="28"/>
          <w:szCs w:val="28"/>
          <w:shd w:val="clear" w:color="auto" w:fill="FFFFFF"/>
        </w:rPr>
        <w:t>Cognito</w:t>
      </w:r>
      <w:proofErr w:type="spellEnd"/>
      <w:r>
        <w:rPr>
          <w:rFonts w:cstheme="minorHAnsi"/>
          <w:color w:val="32325D"/>
          <w:sz w:val="28"/>
          <w:szCs w:val="28"/>
          <w:shd w:val="clear" w:color="auto" w:fill="FFFFFF"/>
        </w:rPr>
        <w:t>.</w:t>
      </w:r>
    </w:p>
    <w:p w:rsidR="00CC5278" w:rsidRDefault="00CC5278" w:rsidP="00CC5278">
      <w:pPr>
        <w:pStyle w:val="ListParagraph"/>
        <w:rPr>
          <w:rFonts w:cstheme="minorHAnsi"/>
          <w:color w:val="32325D"/>
          <w:sz w:val="28"/>
          <w:szCs w:val="28"/>
          <w:shd w:val="clear" w:color="auto" w:fill="FFFFFF"/>
        </w:rPr>
      </w:pPr>
    </w:p>
    <w:p w:rsidR="00CC5278" w:rsidRPr="00CC5278" w:rsidRDefault="00CC5278" w:rsidP="00CC5278">
      <w:pPr>
        <w:pStyle w:val="Heading3"/>
        <w:shd w:val="clear" w:color="auto" w:fill="FFFFFF"/>
        <w:rPr>
          <w:rFonts w:ascii="Arial" w:hAnsi="Arial" w:cs="Arial"/>
          <w:b/>
          <w:color w:val="32325D"/>
          <w:lang w:val="en-IN"/>
        </w:rPr>
      </w:pPr>
      <w:r w:rsidRPr="00CC5278">
        <w:rPr>
          <w:rFonts w:ascii="Arial" w:hAnsi="Arial" w:cs="Arial"/>
          <w:b/>
          <w:color w:val="32325D"/>
        </w:rPr>
        <w:t>Key Features of AWS Lambda</w:t>
      </w:r>
    </w:p>
    <w:p w:rsidR="00CC5278" w:rsidRPr="00CC5278" w:rsidRDefault="00CC5278" w:rsidP="00CC5278">
      <w:pPr>
        <w:pStyle w:val="NormalWeb"/>
        <w:shd w:val="clear" w:color="auto" w:fill="FFFFFF"/>
        <w:rPr>
          <w:rFonts w:asciiTheme="minorHAnsi" w:hAnsiTheme="minorHAnsi" w:cstheme="minorHAnsi"/>
          <w:color w:val="32325D"/>
          <w:sz w:val="28"/>
          <w:szCs w:val="28"/>
        </w:rPr>
      </w:pPr>
      <w:r w:rsidRPr="00CC5278">
        <w:rPr>
          <w:rFonts w:asciiTheme="minorHAnsi" w:hAnsiTheme="minorHAnsi" w:cstheme="minorHAnsi"/>
          <w:color w:val="32325D"/>
          <w:sz w:val="28"/>
          <w:szCs w:val="28"/>
        </w:rPr>
        <w:t>Here are some features of AWS Lambda:</w:t>
      </w:r>
    </w:p>
    <w:p w:rsidR="00CC5278" w:rsidRPr="00CC5278" w:rsidRDefault="00CC5278" w:rsidP="00CC5278">
      <w:pPr>
        <w:numPr>
          <w:ilvl w:val="0"/>
          <w:numId w:val="2"/>
        </w:numPr>
        <w:shd w:val="clear" w:color="auto" w:fill="FFFFFF"/>
        <w:spacing w:before="100" w:beforeAutospacing="1" w:after="100" w:afterAutospacing="1" w:line="240" w:lineRule="auto"/>
        <w:rPr>
          <w:rFonts w:cstheme="minorHAnsi"/>
          <w:color w:val="32325D"/>
          <w:sz w:val="28"/>
          <w:szCs w:val="28"/>
        </w:rPr>
      </w:pPr>
      <w:r w:rsidRPr="00CC5278">
        <w:rPr>
          <w:rStyle w:val="Strong"/>
          <w:rFonts w:cstheme="minorHAnsi"/>
          <w:color w:val="32325D"/>
          <w:sz w:val="28"/>
          <w:szCs w:val="28"/>
        </w:rPr>
        <w:t>Integrated Fault Tolerance: </w:t>
      </w:r>
      <w:r w:rsidRPr="00CC5278">
        <w:rPr>
          <w:rFonts w:cstheme="minorHAnsi"/>
          <w:color w:val="32325D"/>
          <w:sz w:val="28"/>
          <w:szCs w:val="28"/>
        </w:rPr>
        <w:t>To help protect your code against individual machine or data center facility failures, AWS Lambda maintains compute capacity across multiple Availability Zones (AZs) in each AWS Region.</w:t>
      </w:r>
    </w:p>
    <w:p w:rsidR="00CC5278" w:rsidRPr="00CC5278" w:rsidRDefault="00CC5278" w:rsidP="00CC5278">
      <w:pPr>
        <w:numPr>
          <w:ilvl w:val="0"/>
          <w:numId w:val="2"/>
        </w:numPr>
        <w:shd w:val="clear" w:color="auto" w:fill="FFFFFF"/>
        <w:spacing w:before="100" w:beforeAutospacing="1" w:after="100" w:afterAutospacing="1" w:line="240" w:lineRule="auto"/>
        <w:rPr>
          <w:rFonts w:cstheme="minorHAnsi"/>
          <w:color w:val="32325D"/>
          <w:sz w:val="28"/>
          <w:szCs w:val="28"/>
        </w:rPr>
      </w:pPr>
      <w:r w:rsidRPr="00CC5278">
        <w:rPr>
          <w:rStyle w:val="Strong"/>
          <w:rFonts w:cstheme="minorHAnsi"/>
          <w:color w:val="32325D"/>
          <w:sz w:val="28"/>
          <w:szCs w:val="28"/>
        </w:rPr>
        <w:t>Scaling on the fly: </w:t>
      </w:r>
      <w:r w:rsidRPr="00CC5278">
        <w:rPr>
          <w:rFonts w:cstheme="minorHAnsi"/>
          <w:color w:val="32325D"/>
          <w:sz w:val="28"/>
          <w:szCs w:val="28"/>
        </w:rPr>
        <w:t>AWS Lambda executes your code only when it is required and scales automatically to meet the volume of incoming requests without any manual configuration. Your code has no limit on the number of requests it can handle.</w:t>
      </w:r>
    </w:p>
    <w:p w:rsidR="00CC5278" w:rsidRPr="00CC5278" w:rsidRDefault="00CC5278" w:rsidP="00CC5278">
      <w:pPr>
        <w:numPr>
          <w:ilvl w:val="0"/>
          <w:numId w:val="2"/>
        </w:numPr>
        <w:shd w:val="clear" w:color="auto" w:fill="FFFFFF"/>
        <w:spacing w:before="100" w:beforeAutospacing="1" w:after="100" w:afterAutospacing="1" w:line="240" w:lineRule="auto"/>
        <w:rPr>
          <w:rFonts w:ascii="Arial" w:hAnsi="Arial" w:cs="Arial"/>
          <w:color w:val="32325D"/>
        </w:rPr>
      </w:pPr>
      <w:r w:rsidRPr="00CC5278">
        <w:rPr>
          <w:rStyle w:val="Strong"/>
          <w:rFonts w:cstheme="minorHAnsi"/>
          <w:color w:val="32325D"/>
          <w:sz w:val="28"/>
          <w:szCs w:val="28"/>
        </w:rPr>
        <w:t>Access Shared File Systems: </w:t>
      </w:r>
      <w:r w:rsidRPr="00CC5278">
        <w:rPr>
          <w:rFonts w:cstheme="minorHAnsi"/>
          <w:color w:val="32325D"/>
          <w:sz w:val="28"/>
          <w:szCs w:val="28"/>
        </w:rPr>
        <w:t>You can securely read, write, and persist large volumes of data at any scale using the Amazon Elastic File System (EFS) for AWS Lambda. To process data, you do not need to write code or download it to temporary storage. This saves you time, allowing you to concentrate on your business logic.</w:t>
      </w:r>
    </w:p>
    <w:p w:rsidR="00CC5278" w:rsidRDefault="00CC5278" w:rsidP="00CC5278">
      <w:pPr>
        <w:shd w:val="clear" w:color="auto" w:fill="FFFFFF"/>
        <w:spacing w:before="100" w:beforeAutospacing="1" w:after="100" w:afterAutospacing="1" w:line="240" w:lineRule="auto"/>
        <w:ind w:left="720"/>
        <w:rPr>
          <w:rStyle w:val="Strong"/>
          <w:rFonts w:cstheme="minorHAnsi"/>
          <w:color w:val="32325D"/>
          <w:sz w:val="28"/>
          <w:szCs w:val="28"/>
        </w:rPr>
      </w:pPr>
    </w:p>
    <w:p w:rsidR="00CC5278" w:rsidRDefault="00CC5278" w:rsidP="00CC5278">
      <w:pPr>
        <w:shd w:val="clear" w:color="auto" w:fill="FFFFFF"/>
        <w:spacing w:before="100" w:beforeAutospacing="1" w:after="100" w:afterAutospacing="1" w:line="240" w:lineRule="auto"/>
        <w:ind w:left="720"/>
        <w:rPr>
          <w:rStyle w:val="Strong"/>
          <w:rFonts w:cstheme="minorHAnsi"/>
          <w:color w:val="32325D"/>
          <w:sz w:val="28"/>
          <w:szCs w:val="28"/>
        </w:rPr>
      </w:pPr>
    </w:p>
    <w:p w:rsidR="00CC5278" w:rsidRDefault="00CC5278" w:rsidP="00CC5278">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lastRenderedPageBreak/>
        <w:t>Step 1: AWS Console → Lambda → Create Function.</w:t>
      </w:r>
    </w:p>
    <w:p w:rsidR="00CC5278" w:rsidRDefault="00CC5278" w:rsidP="00CC5278">
      <w:pPr>
        <w:pStyle w:val="Heading2"/>
        <w:shd w:val="clear" w:color="auto" w:fill="FFFFFF"/>
        <w:spacing w:before="569" w:beforeAutospacing="0" w:after="0" w:afterAutospacing="0" w:line="360" w:lineRule="atLeast"/>
        <w:rPr>
          <w:rFonts w:ascii="Helvetica" w:hAnsi="Helvetica"/>
          <w:color w:val="292929"/>
          <w:sz w:val="30"/>
          <w:szCs w:val="30"/>
        </w:rPr>
      </w:pPr>
      <w:r>
        <w:rPr>
          <w:noProof/>
        </w:rPr>
        <w:drawing>
          <wp:inline distT="0" distB="0" distL="0" distR="0">
            <wp:extent cx="5731510" cy="5878892"/>
            <wp:effectExtent l="0" t="0" r="2540" b="7620"/>
            <wp:docPr id="1" name="Picture 1" descr="https://miro.medium.com/max/700/1*aJceEROiZufMvG7IpK6A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aJceEROiZufMvG7IpK6A1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78892"/>
                    </a:xfrm>
                    <a:prstGeom prst="rect">
                      <a:avLst/>
                    </a:prstGeom>
                    <a:noFill/>
                    <a:ln>
                      <a:noFill/>
                    </a:ln>
                  </pic:spPr>
                </pic:pic>
              </a:graphicData>
            </a:graphic>
          </wp:inline>
        </w:drawing>
      </w:r>
    </w:p>
    <w:p w:rsidR="00CC5278" w:rsidRPr="00CC5278" w:rsidRDefault="00CC5278" w:rsidP="00CC5278">
      <w:pPr>
        <w:shd w:val="clear" w:color="auto" w:fill="FFFFFF"/>
        <w:spacing w:before="569" w:after="0" w:line="360" w:lineRule="atLeast"/>
        <w:outlineLvl w:val="1"/>
        <w:rPr>
          <w:rFonts w:ascii="Helvetica" w:eastAsia="Times New Roman" w:hAnsi="Helvetica" w:cs="Times New Roman"/>
          <w:b/>
          <w:bCs/>
          <w:color w:val="292929"/>
          <w:sz w:val="30"/>
          <w:szCs w:val="30"/>
          <w:lang w:val="en-IN" w:eastAsia="en-IN"/>
        </w:rPr>
      </w:pPr>
      <w:r w:rsidRPr="00CC5278">
        <w:rPr>
          <w:rFonts w:ascii="Helvetica" w:eastAsia="Times New Roman" w:hAnsi="Helvetica" w:cs="Times New Roman"/>
          <w:b/>
          <w:bCs/>
          <w:color w:val="292929"/>
          <w:sz w:val="30"/>
          <w:szCs w:val="30"/>
          <w:lang w:val="en-IN" w:eastAsia="en-IN"/>
        </w:rPr>
        <w:t>Step 2: New tab → IAM → Roles → Pick the name of the role that you use created or used in Step 1.</w:t>
      </w:r>
    </w:p>
    <w:p w:rsidR="00CC5278" w:rsidRPr="00CC5278" w:rsidRDefault="00CC5278" w:rsidP="00CC5278">
      <w:pPr>
        <w:numPr>
          <w:ilvl w:val="0"/>
          <w:numId w:val="3"/>
        </w:numPr>
        <w:shd w:val="clear" w:color="auto" w:fill="FFFFFF"/>
        <w:spacing w:before="226"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Roles → pick the role name</w:t>
      </w:r>
    </w:p>
    <w:p w:rsidR="00CC5278" w:rsidRPr="00CC5278" w:rsidRDefault="00CC5278" w:rsidP="00CC5278">
      <w:pPr>
        <w:numPr>
          <w:ilvl w:val="0"/>
          <w:numId w:val="3"/>
        </w:numPr>
        <w:shd w:val="clear" w:color="auto" w:fill="FFFFFF"/>
        <w:spacing w:before="274"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Under permissions, there is only one policy called “</w:t>
      </w:r>
      <w:proofErr w:type="spellStart"/>
      <w:r w:rsidRPr="00CC5278">
        <w:rPr>
          <w:rFonts w:eastAsia="Times New Roman" w:cstheme="minorHAnsi"/>
          <w:color w:val="292929"/>
          <w:spacing w:val="-1"/>
          <w:sz w:val="28"/>
          <w:szCs w:val="28"/>
          <w:lang w:val="en-IN" w:eastAsia="en-IN"/>
        </w:rPr>
        <w:t>AWSLambdaBasicExecutionRole</w:t>
      </w:r>
      <w:proofErr w:type="spellEnd"/>
      <w:r w:rsidRPr="00CC5278">
        <w:rPr>
          <w:rFonts w:eastAsia="Times New Roman" w:cstheme="minorHAnsi"/>
          <w:color w:val="292929"/>
          <w:spacing w:val="-1"/>
          <w:sz w:val="28"/>
          <w:szCs w:val="28"/>
          <w:lang w:val="en-IN" w:eastAsia="en-IN"/>
        </w:rPr>
        <w:t>-##”. Select this role to add a custom execution policy to be able to create an EC2 instance.</w:t>
      </w:r>
    </w:p>
    <w:p w:rsidR="00CC5278" w:rsidRDefault="00CC5278" w:rsidP="00CC5278">
      <w:pPr>
        <w:pStyle w:val="Heading2"/>
        <w:shd w:val="clear" w:color="auto" w:fill="FFFFFF"/>
        <w:spacing w:before="569" w:beforeAutospacing="0" w:after="0" w:afterAutospacing="0" w:line="360" w:lineRule="atLeast"/>
        <w:rPr>
          <w:rFonts w:ascii="Helvetica" w:hAnsi="Helvetica"/>
          <w:color w:val="292929"/>
          <w:sz w:val="30"/>
          <w:szCs w:val="30"/>
        </w:rPr>
      </w:pPr>
      <w:r>
        <w:rPr>
          <w:noProof/>
        </w:rPr>
        <w:lastRenderedPageBreak/>
        <w:drawing>
          <wp:inline distT="0" distB="0" distL="0" distR="0">
            <wp:extent cx="5731510" cy="3515326"/>
            <wp:effectExtent l="0" t="0" r="2540" b="9525"/>
            <wp:docPr id="2" name="Picture 2" descr="https://miro.medium.com/max/700/1*pHvJORyr-SQXYFO1stm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pHvJORyr-SQXYFO1stmD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5326"/>
                    </a:xfrm>
                    <a:prstGeom prst="rect">
                      <a:avLst/>
                    </a:prstGeom>
                    <a:noFill/>
                    <a:ln>
                      <a:noFill/>
                    </a:ln>
                  </pic:spPr>
                </pic:pic>
              </a:graphicData>
            </a:graphic>
          </wp:inline>
        </w:drawing>
      </w:r>
    </w:p>
    <w:p w:rsidR="00CC5278" w:rsidRDefault="00CC5278" w:rsidP="00CC5278">
      <w:pPr>
        <w:pStyle w:val="Heading2"/>
        <w:shd w:val="clear" w:color="auto" w:fill="FFFFFF"/>
        <w:spacing w:before="569" w:beforeAutospacing="0" w:after="0" w:afterAutospacing="0" w:line="360" w:lineRule="atLeast"/>
        <w:rPr>
          <w:rFonts w:asciiTheme="minorHAnsi" w:hAnsiTheme="minorHAnsi" w:cstheme="minorHAnsi"/>
          <w:color w:val="292929"/>
          <w:sz w:val="28"/>
          <w:szCs w:val="28"/>
        </w:rPr>
      </w:pPr>
      <w:r w:rsidRPr="00CC5278">
        <w:rPr>
          <w:rFonts w:asciiTheme="minorHAnsi" w:hAnsiTheme="minorHAnsi" w:cstheme="minorHAnsi"/>
          <w:color w:val="292929"/>
          <w:sz w:val="28"/>
          <w:szCs w:val="28"/>
        </w:rPr>
        <w:t>Select JSON</w:t>
      </w:r>
    </w:p>
    <w:p w:rsidR="00CC5278" w:rsidRDefault="00CC5278" w:rsidP="00CC5278">
      <w:pPr>
        <w:pStyle w:val="Heading2"/>
        <w:shd w:val="clear" w:color="auto" w:fill="FFFFFF"/>
        <w:spacing w:before="569" w:beforeAutospacing="0" w:after="0" w:afterAutospacing="0" w:line="360" w:lineRule="atLeast"/>
        <w:rPr>
          <w:rFonts w:asciiTheme="minorHAnsi" w:hAnsiTheme="minorHAnsi" w:cstheme="minorHAnsi"/>
          <w:b w:val="0"/>
          <w:color w:val="292929"/>
          <w:sz w:val="28"/>
          <w:szCs w:val="28"/>
        </w:rPr>
      </w:pPr>
      <w:r>
        <w:rPr>
          <w:noProof/>
        </w:rPr>
        <w:drawing>
          <wp:inline distT="0" distB="0" distL="0" distR="0">
            <wp:extent cx="5731510" cy="3176894"/>
            <wp:effectExtent l="0" t="0" r="2540" b="5080"/>
            <wp:docPr id="3" name="Picture 3" descr="https://miro.medium.com/max/700/1*BhXMzkhlgQY--HqyaQDj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BhXMzkhlgQY--HqyaQDj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6894"/>
                    </a:xfrm>
                    <a:prstGeom prst="rect">
                      <a:avLst/>
                    </a:prstGeom>
                    <a:noFill/>
                    <a:ln>
                      <a:noFill/>
                    </a:ln>
                  </pic:spPr>
                </pic:pic>
              </a:graphicData>
            </a:graphic>
          </wp:inline>
        </w:drawing>
      </w:r>
    </w:p>
    <w:p w:rsidR="00CC5278" w:rsidRPr="00CC5278" w:rsidRDefault="00CC5278" w:rsidP="00CC5278">
      <w:pPr>
        <w:numPr>
          <w:ilvl w:val="0"/>
          <w:numId w:val="4"/>
        </w:numPr>
        <w:shd w:val="clear" w:color="auto" w:fill="FFFFFF"/>
        <w:spacing w:before="514"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Select Edit policy → delete the policy.</w:t>
      </w:r>
    </w:p>
    <w:p w:rsidR="00CC5278" w:rsidRPr="00CC5278" w:rsidRDefault="00CC5278" w:rsidP="00CC5278">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val="en-IN" w:eastAsia="en-IN"/>
        </w:rPr>
      </w:pPr>
      <w:r w:rsidRPr="00CC5278">
        <w:rPr>
          <w:rFonts w:eastAsia="Times New Roman" w:cstheme="minorHAnsi"/>
          <w:color w:val="292929"/>
          <w:spacing w:val="-1"/>
          <w:sz w:val="28"/>
          <w:szCs w:val="28"/>
          <w:lang w:val="en-IN" w:eastAsia="en-IN"/>
        </w:rPr>
        <w:lastRenderedPageBreak/>
        <w:t xml:space="preserve">Add the below-provided execution policy. This policy allows </w:t>
      </w:r>
      <w:proofErr w:type="spellStart"/>
      <w:r w:rsidRPr="00CC5278">
        <w:rPr>
          <w:rFonts w:eastAsia="Times New Roman" w:cstheme="minorHAnsi"/>
          <w:color w:val="292929"/>
          <w:spacing w:val="-1"/>
          <w:sz w:val="28"/>
          <w:szCs w:val="28"/>
          <w:lang w:val="en-IN" w:eastAsia="en-IN"/>
        </w:rPr>
        <w:t>CloudWatch</w:t>
      </w:r>
      <w:proofErr w:type="spellEnd"/>
      <w:r w:rsidRPr="00CC5278">
        <w:rPr>
          <w:rFonts w:eastAsia="Times New Roman" w:cstheme="minorHAnsi"/>
          <w:color w:val="292929"/>
          <w:spacing w:val="-1"/>
          <w:sz w:val="28"/>
          <w:szCs w:val="28"/>
          <w:lang w:val="en-IN" w:eastAsia="en-IN"/>
        </w:rPr>
        <w:t xml:space="preserve"> logs and it allows us to create log groups, create log streams, and put log events. The second part of the policy is for allowing us to create an EC2 instance.</w:t>
      </w:r>
    </w:p>
    <w:p w:rsidR="00CC5278" w:rsidRDefault="00CC5278" w:rsidP="00CC5278">
      <w:pPr>
        <w:pStyle w:val="Heading2"/>
        <w:shd w:val="clear" w:color="auto" w:fill="FFFFFF"/>
        <w:spacing w:before="569" w:beforeAutospacing="0" w:after="0" w:afterAutospacing="0" w:line="360" w:lineRule="atLeast"/>
        <w:rPr>
          <w:rFonts w:asciiTheme="minorHAnsi" w:hAnsiTheme="minorHAnsi" w:cstheme="minorHAnsi"/>
          <w:b w:val="0"/>
          <w:color w:val="292929"/>
          <w:sz w:val="28"/>
          <w:szCs w:val="28"/>
        </w:rPr>
      </w:pPr>
      <w:r w:rsidRPr="00CC5278">
        <w:rPr>
          <w:rFonts w:asciiTheme="minorHAnsi" w:hAnsiTheme="minorHAnsi" w:cstheme="minorHAnsi"/>
          <w:b w:val="0"/>
          <w:color w:val="292929"/>
          <w:sz w:val="28"/>
          <w:szCs w:val="28"/>
        </w:rPr>
        <w:drawing>
          <wp:inline distT="0" distB="0" distL="0" distR="0" wp14:anchorId="4F03A61F" wp14:editId="166992C3">
            <wp:extent cx="5687219" cy="397247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3972479"/>
                    </a:xfrm>
                    <a:prstGeom prst="rect">
                      <a:avLst/>
                    </a:prstGeom>
                  </pic:spPr>
                </pic:pic>
              </a:graphicData>
            </a:graphic>
          </wp:inline>
        </w:drawing>
      </w:r>
    </w:p>
    <w:p w:rsidR="00CC5278" w:rsidRPr="00CC5278" w:rsidRDefault="00CC5278" w:rsidP="00CC5278">
      <w:pPr>
        <w:shd w:val="clear" w:color="auto" w:fill="FFFFFF"/>
        <w:spacing w:before="569" w:after="0" w:line="360" w:lineRule="atLeast"/>
        <w:outlineLvl w:val="1"/>
        <w:rPr>
          <w:rFonts w:ascii="Helvetica" w:eastAsia="Times New Roman" w:hAnsi="Helvetica" w:cs="Times New Roman"/>
          <w:b/>
          <w:bCs/>
          <w:color w:val="292929"/>
          <w:sz w:val="30"/>
          <w:szCs w:val="30"/>
          <w:lang w:val="en-IN" w:eastAsia="en-IN"/>
        </w:rPr>
      </w:pPr>
      <w:r w:rsidRPr="00CC5278">
        <w:rPr>
          <w:rFonts w:ascii="Helvetica" w:eastAsia="Times New Roman" w:hAnsi="Helvetica" w:cs="Times New Roman"/>
          <w:b/>
          <w:bCs/>
          <w:color w:val="292929"/>
          <w:sz w:val="30"/>
          <w:szCs w:val="30"/>
          <w:lang w:val="en-IN" w:eastAsia="en-IN"/>
        </w:rPr>
        <w:t>Step 3: Console → Lambda Management console</w:t>
      </w:r>
    </w:p>
    <w:p w:rsidR="00CC5278" w:rsidRPr="00CC5278" w:rsidRDefault="00CC5278" w:rsidP="00CC5278">
      <w:pPr>
        <w:numPr>
          <w:ilvl w:val="0"/>
          <w:numId w:val="5"/>
        </w:numPr>
        <w:shd w:val="clear" w:color="auto" w:fill="FFFFFF"/>
        <w:spacing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 xml:space="preserve">Under </w:t>
      </w:r>
      <w:proofErr w:type="spellStart"/>
      <w:r w:rsidRPr="00CC5278">
        <w:rPr>
          <w:rFonts w:eastAsia="Times New Roman" w:cstheme="minorHAnsi"/>
          <w:color w:val="292929"/>
          <w:spacing w:val="-1"/>
          <w:sz w:val="28"/>
          <w:szCs w:val="28"/>
          <w:lang w:val="en-IN" w:eastAsia="en-IN"/>
        </w:rPr>
        <w:t>lambda_function</w:t>
      </w:r>
      <w:proofErr w:type="spellEnd"/>
      <w:r w:rsidRPr="00CC5278">
        <w:rPr>
          <w:rFonts w:eastAsia="Times New Roman" w:cstheme="minorHAnsi"/>
          <w:color w:val="292929"/>
          <w:spacing w:val="-1"/>
          <w:sz w:val="28"/>
          <w:szCs w:val="28"/>
          <w:lang w:val="en-IN" w:eastAsia="en-IN"/>
        </w:rPr>
        <w:t>, copy and paste the following code:</w:t>
      </w:r>
    </w:p>
    <w:p w:rsidR="00CC5278" w:rsidRPr="00CC5278" w:rsidRDefault="00CC5278" w:rsidP="00CC5278">
      <w:pPr>
        <w:numPr>
          <w:ilvl w:val="0"/>
          <w:numId w:val="5"/>
        </w:numPr>
        <w:shd w:val="clear" w:color="auto" w:fill="FFFFFF"/>
        <w:spacing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 xml:space="preserve">Import OS: gives us access to our </w:t>
      </w:r>
      <w:proofErr w:type="spellStart"/>
      <w:r w:rsidRPr="00CC5278">
        <w:rPr>
          <w:rFonts w:eastAsia="Times New Roman" w:cstheme="minorHAnsi"/>
          <w:color w:val="292929"/>
          <w:spacing w:val="-1"/>
          <w:sz w:val="28"/>
          <w:szCs w:val="28"/>
          <w:lang w:val="en-IN" w:eastAsia="en-IN"/>
        </w:rPr>
        <w:t>env</w:t>
      </w:r>
      <w:proofErr w:type="spellEnd"/>
      <w:r w:rsidRPr="00CC5278">
        <w:rPr>
          <w:rFonts w:eastAsia="Times New Roman" w:cstheme="minorHAnsi"/>
          <w:color w:val="292929"/>
          <w:spacing w:val="-1"/>
          <w:sz w:val="28"/>
          <w:szCs w:val="28"/>
          <w:lang w:val="en-IN" w:eastAsia="en-IN"/>
        </w:rPr>
        <w:t xml:space="preserve"> variables</w:t>
      </w:r>
    </w:p>
    <w:p w:rsidR="00CC5278" w:rsidRPr="00CC5278" w:rsidRDefault="00CC5278" w:rsidP="00CC5278">
      <w:pPr>
        <w:numPr>
          <w:ilvl w:val="0"/>
          <w:numId w:val="5"/>
        </w:numPr>
        <w:shd w:val="clear" w:color="auto" w:fill="FFFFFF"/>
        <w:spacing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Import boto3: importing boto3 library</w:t>
      </w:r>
    </w:p>
    <w:p w:rsidR="00CC5278" w:rsidRPr="00CC5278" w:rsidRDefault="00CC5278" w:rsidP="00CC5278">
      <w:pPr>
        <w:numPr>
          <w:ilvl w:val="0"/>
          <w:numId w:val="5"/>
        </w:numPr>
        <w:shd w:val="clear" w:color="auto" w:fill="FFFFFF"/>
        <w:spacing w:after="0" w:line="420" w:lineRule="atLeast"/>
        <w:ind w:left="450"/>
        <w:rPr>
          <w:rFonts w:eastAsia="Times New Roman" w:cstheme="minorHAnsi"/>
          <w:color w:val="292929"/>
          <w:spacing w:val="-1"/>
          <w:sz w:val="28"/>
          <w:szCs w:val="28"/>
          <w:lang w:val="en-IN" w:eastAsia="en-IN"/>
        </w:rPr>
      </w:pPr>
      <w:r w:rsidRPr="00CC5278">
        <w:rPr>
          <w:rFonts w:eastAsia="Times New Roman" w:cstheme="minorHAnsi"/>
          <w:color w:val="292929"/>
          <w:spacing w:val="-1"/>
          <w:sz w:val="28"/>
          <w:szCs w:val="28"/>
          <w:lang w:val="en-IN" w:eastAsia="en-IN"/>
        </w:rPr>
        <w:t>Starting from AMI → SUBNET_ID, we are adding global EC2 variables. These values are not hardcoded because we are trying to create a reusable function.</w:t>
      </w:r>
    </w:p>
    <w:p w:rsidR="00CC5278" w:rsidRPr="00CC5278" w:rsidRDefault="00CC5278" w:rsidP="00CC5278">
      <w:pPr>
        <w:numPr>
          <w:ilvl w:val="0"/>
          <w:numId w:val="5"/>
        </w:numPr>
        <w:shd w:val="clear" w:color="auto" w:fill="FFFFFF"/>
        <w:spacing w:after="0" w:line="420" w:lineRule="atLeast"/>
        <w:ind w:left="450"/>
        <w:rPr>
          <w:rFonts w:ascii="Georgia" w:eastAsia="Times New Roman" w:hAnsi="Georgia" w:cs="Segoe UI"/>
          <w:color w:val="292929"/>
          <w:spacing w:val="-1"/>
          <w:sz w:val="30"/>
          <w:szCs w:val="30"/>
          <w:lang w:val="en-IN" w:eastAsia="en-IN"/>
        </w:rPr>
      </w:pPr>
      <w:r w:rsidRPr="00CC5278">
        <w:rPr>
          <w:rFonts w:eastAsia="Times New Roman" w:cstheme="minorHAnsi"/>
          <w:color w:val="292929"/>
          <w:spacing w:val="-1"/>
          <w:sz w:val="28"/>
          <w:szCs w:val="28"/>
          <w:lang w:val="en-IN" w:eastAsia="en-IN"/>
        </w:rPr>
        <w:t xml:space="preserve">Defining entry point by using </w:t>
      </w:r>
      <w:proofErr w:type="spellStart"/>
      <w:r w:rsidRPr="00CC5278">
        <w:rPr>
          <w:rFonts w:eastAsia="Times New Roman" w:cstheme="minorHAnsi"/>
          <w:color w:val="292929"/>
          <w:spacing w:val="-1"/>
          <w:sz w:val="28"/>
          <w:szCs w:val="28"/>
          <w:lang w:val="en-IN" w:eastAsia="en-IN"/>
        </w:rPr>
        <w:t>def</w:t>
      </w:r>
      <w:proofErr w:type="spellEnd"/>
      <w:r w:rsidRPr="00CC5278">
        <w:rPr>
          <w:rFonts w:eastAsia="Times New Roman" w:cstheme="minorHAnsi"/>
          <w:color w:val="292929"/>
          <w:spacing w:val="-1"/>
          <w:sz w:val="28"/>
          <w:szCs w:val="28"/>
          <w:lang w:val="en-IN" w:eastAsia="en-IN"/>
        </w:rPr>
        <w:t xml:space="preserve"> </w:t>
      </w:r>
      <w:proofErr w:type="spellStart"/>
      <w:r w:rsidRPr="00CC5278">
        <w:rPr>
          <w:rFonts w:eastAsia="Times New Roman" w:cstheme="minorHAnsi"/>
          <w:color w:val="292929"/>
          <w:spacing w:val="-1"/>
          <w:sz w:val="28"/>
          <w:szCs w:val="28"/>
          <w:lang w:val="en-IN" w:eastAsia="en-IN"/>
        </w:rPr>
        <w:t>lambda_handler</w:t>
      </w:r>
      <w:proofErr w:type="spellEnd"/>
      <w:r w:rsidRPr="00CC5278">
        <w:rPr>
          <w:rFonts w:eastAsia="Times New Roman" w:cstheme="minorHAnsi"/>
          <w:color w:val="292929"/>
          <w:spacing w:val="-1"/>
          <w:sz w:val="28"/>
          <w:szCs w:val="28"/>
          <w:lang w:val="en-IN" w:eastAsia="en-IN"/>
        </w:rPr>
        <w:t>.</w:t>
      </w:r>
    </w:p>
    <w:p w:rsidR="00CC5278" w:rsidRDefault="00CC5278" w:rsidP="00CC5278">
      <w:pPr>
        <w:pStyle w:val="Heading2"/>
        <w:shd w:val="clear" w:color="auto" w:fill="FFFFFF"/>
        <w:spacing w:before="569" w:beforeAutospacing="0" w:after="0" w:afterAutospacing="0" w:line="360" w:lineRule="atLeast"/>
        <w:ind w:left="-284"/>
        <w:rPr>
          <w:rFonts w:asciiTheme="minorHAnsi" w:hAnsiTheme="minorHAnsi" w:cstheme="minorHAnsi"/>
          <w:b w:val="0"/>
          <w:color w:val="292929"/>
          <w:sz w:val="28"/>
          <w:szCs w:val="28"/>
        </w:rPr>
      </w:pPr>
      <w:r w:rsidRPr="00CC5278">
        <w:rPr>
          <w:rFonts w:asciiTheme="minorHAnsi" w:hAnsiTheme="minorHAnsi" w:cstheme="minorHAnsi"/>
          <w:b w:val="0"/>
          <w:color w:val="292929"/>
          <w:sz w:val="28"/>
          <w:szCs w:val="28"/>
        </w:rPr>
        <w:lastRenderedPageBreak/>
        <w:drawing>
          <wp:inline distT="0" distB="0" distL="0" distR="0" wp14:anchorId="13BDD9AA" wp14:editId="1F977A76">
            <wp:extent cx="6235700" cy="368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2685" cy="3686490"/>
                    </a:xfrm>
                    <a:prstGeom prst="rect">
                      <a:avLst/>
                    </a:prstGeom>
                  </pic:spPr>
                </pic:pic>
              </a:graphicData>
            </a:graphic>
          </wp:inline>
        </w:drawing>
      </w:r>
    </w:p>
    <w:p w:rsidR="00CC5278" w:rsidRPr="00CC5278" w:rsidRDefault="00CC5278" w:rsidP="00CC5278">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Step 4: Add environment variables</w:t>
      </w:r>
    </w:p>
    <w:p w:rsidR="00CC5278" w:rsidRDefault="00CC5278" w:rsidP="00CC5278">
      <w:pPr>
        <w:shd w:val="clear" w:color="auto" w:fill="FFFFFF"/>
        <w:spacing w:before="100" w:beforeAutospacing="1" w:after="0" w:line="240" w:lineRule="auto"/>
        <w:rPr>
          <w:rFonts w:ascii="Arial" w:hAnsi="Arial" w:cs="Arial"/>
          <w:color w:val="32325D"/>
        </w:rPr>
      </w:pPr>
      <w:r>
        <w:rPr>
          <w:noProof/>
          <w:lang w:val="en-IN" w:eastAsia="en-IN"/>
        </w:rPr>
        <w:drawing>
          <wp:inline distT="0" distB="0" distL="0" distR="0">
            <wp:extent cx="5731510" cy="1943255"/>
            <wp:effectExtent l="0" t="0" r="2540" b="0"/>
            <wp:docPr id="6" name="Picture 6" descr="https://miro.medium.com/max/700/1*AVoK9P3LX4cZIPyYMHE4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AVoK9P3LX4cZIPyYMHE4X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3255"/>
                    </a:xfrm>
                    <a:prstGeom prst="rect">
                      <a:avLst/>
                    </a:prstGeom>
                    <a:noFill/>
                    <a:ln>
                      <a:noFill/>
                    </a:ln>
                  </pic:spPr>
                </pic:pic>
              </a:graphicData>
            </a:graphic>
          </wp:inline>
        </w:drawing>
      </w:r>
    </w:p>
    <w:p w:rsidR="00CC5278" w:rsidRPr="00CC5278" w:rsidRDefault="00CC5278" w:rsidP="00CC5278">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val="en-IN" w:eastAsia="en-IN"/>
        </w:rPr>
      </w:pPr>
      <w:r w:rsidRPr="00CC5278">
        <w:rPr>
          <w:rFonts w:ascii="Georgia" w:eastAsia="Times New Roman" w:hAnsi="Georgia" w:cs="Segoe UI"/>
          <w:color w:val="292929"/>
          <w:spacing w:val="-1"/>
          <w:sz w:val="30"/>
          <w:szCs w:val="30"/>
          <w:lang w:val="en-IN" w:eastAsia="en-IN"/>
        </w:rPr>
        <w:t xml:space="preserve">Configuration </w:t>
      </w:r>
      <w:r w:rsidRPr="00CC5278">
        <w:rPr>
          <w:rFonts w:ascii="Times New Roman" w:eastAsia="Times New Roman" w:hAnsi="Times New Roman" w:cs="Times New Roman"/>
          <w:color w:val="292929"/>
          <w:spacing w:val="-1"/>
          <w:sz w:val="30"/>
          <w:szCs w:val="30"/>
          <w:lang w:val="en-IN" w:eastAsia="en-IN"/>
        </w:rPr>
        <w:t>→</w:t>
      </w:r>
      <w:r w:rsidRPr="00CC5278">
        <w:rPr>
          <w:rFonts w:ascii="Georgia" w:eastAsia="Times New Roman" w:hAnsi="Georgia" w:cs="Segoe UI"/>
          <w:color w:val="292929"/>
          <w:spacing w:val="-1"/>
          <w:sz w:val="30"/>
          <w:szCs w:val="30"/>
          <w:lang w:val="en-IN" w:eastAsia="en-IN"/>
        </w:rPr>
        <w:t xml:space="preserve"> Environment Variable</w:t>
      </w:r>
    </w:p>
    <w:p w:rsidR="00CC5278" w:rsidRDefault="00CC5278" w:rsidP="00CC5278">
      <w:pPr>
        <w:shd w:val="clear" w:color="auto" w:fill="FFFFFF"/>
        <w:spacing w:before="100" w:beforeAutospacing="1" w:after="0" w:line="240" w:lineRule="auto"/>
        <w:rPr>
          <w:rFonts w:ascii="Arial" w:hAnsi="Arial" w:cs="Arial"/>
          <w:color w:val="32325D"/>
        </w:rPr>
      </w:pPr>
      <w:r>
        <w:rPr>
          <w:noProof/>
          <w:lang w:val="en-IN" w:eastAsia="en-IN"/>
        </w:rPr>
        <w:lastRenderedPageBreak/>
        <w:drawing>
          <wp:inline distT="0" distB="0" distL="0" distR="0">
            <wp:extent cx="5730875" cy="2057206"/>
            <wp:effectExtent l="0" t="0" r="3175" b="635"/>
            <wp:docPr id="7" name="Picture 7" descr="https://miro.medium.com/max/700/1*Knd4YuM2OatYZFqkQXDy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Knd4YuM2OatYZFqkQXDy5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034" cy="2067314"/>
                    </a:xfrm>
                    <a:prstGeom prst="rect">
                      <a:avLst/>
                    </a:prstGeom>
                    <a:noFill/>
                    <a:ln>
                      <a:noFill/>
                    </a:ln>
                  </pic:spPr>
                </pic:pic>
              </a:graphicData>
            </a:graphic>
          </wp:inline>
        </w:drawing>
      </w:r>
    </w:p>
    <w:p w:rsidR="00CC5278" w:rsidRDefault="00CC5278" w:rsidP="00CC5278">
      <w:pPr>
        <w:pStyle w:val="ListParagraph"/>
        <w:ind w:left="-142"/>
        <w:rPr>
          <w:rFonts w:cstheme="minorHAnsi"/>
          <w:sz w:val="28"/>
          <w:szCs w:val="28"/>
        </w:rPr>
      </w:pPr>
    </w:p>
    <w:p w:rsidR="006538B8" w:rsidRPr="006538B8" w:rsidRDefault="006538B8" w:rsidP="006538B8">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val="en-IN" w:eastAsia="en-IN"/>
        </w:rPr>
      </w:pPr>
      <w:r w:rsidRPr="006538B8">
        <w:rPr>
          <w:rFonts w:ascii="Georgia" w:eastAsia="Times New Roman" w:hAnsi="Georgia" w:cs="Segoe UI"/>
          <w:color w:val="292929"/>
          <w:spacing w:val="-1"/>
          <w:sz w:val="30"/>
          <w:szCs w:val="30"/>
          <w:lang w:val="en-IN" w:eastAsia="en-IN"/>
        </w:rPr>
        <w:t>Save</w:t>
      </w:r>
    </w:p>
    <w:p w:rsidR="006538B8" w:rsidRPr="006538B8" w:rsidRDefault="006538B8" w:rsidP="006538B8">
      <w:pPr>
        <w:shd w:val="clear" w:color="auto" w:fill="FFFFFF"/>
        <w:spacing w:before="569" w:after="0" w:line="360" w:lineRule="atLeast"/>
        <w:outlineLvl w:val="1"/>
        <w:rPr>
          <w:rFonts w:ascii="Helvetica" w:eastAsia="Times New Roman" w:hAnsi="Helvetica" w:cs="Times New Roman"/>
          <w:b/>
          <w:bCs/>
          <w:color w:val="292929"/>
          <w:sz w:val="30"/>
          <w:szCs w:val="30"/>
          <w:lang w:val="en-IN" w:eastAsia="en-IN"/>
        </w:rPr>
      </w:pPr>
      <w:r w:rsidRPr="006538B8">
        <w:rPr>
          <w:rFonts w:ascii="Helvetica" w:eastAsia="Times New Roman" w:hAnsi="Helvetica" w:cs="Times New Roman"/>
          <w:b/>
          <w:bCs/>
          <w:color w:val="292929"/>
          <w:sz w:val="30"/>
          <w:szCs w:val="30"/>
          <w:lang w:val="en-IN" w:eastAsia="en-IN"/>
        </w:rPr>
        <w:t>Step 5: Run a test.</w:t>
      </w:r>
    </w:p>
    <w:p w:rsidR="006538B8" w:rsidRPr="006538B8" w:rsidRDefault="006538B8" w:rsidP="006538B8">
      <w:pPr>
        <w:numPr>
          <w:ilvl w:val="0"/>
          <w:numId w:val="8"/>
        </w:numPr>
        <w:shd w:val="clear" w:color="auto" w:fill="FFFFFF"/>
        <w:spacing w:before="226" w:after="0" w:line="420" w:lineRule="atLeast"/>
        <w:ind w:left="450"/>
        <w:rPr>
          <w:rFonts w:ascii="Georgia" w:eastAsia="Times New Roman" w:hAnsi="Georgia" w:cs="Segoe UI"/>
          <w:color w:val="292929"/>
          <w:spacing w:val="-1"/>
          <w:sz w:val="30"/>
          <w:szCs w:val="30"/>
          <w:lang w:val="en-IN" w:eastAsia="en-IN"/>
        </w:rPr>
      </w:pPr>
      <w:r w:rsidRPr="006538B8">
        <w:rPr>
          <w:rFonts w:ascii="Georgia" w:eastAsia="Times New Roman" w:hAnsi="Georgia" w:cs="Segoe UI"/>
          <w:color w:val="292929"/>
          <w:spacing w:val="-1"/>
          <w:sz w:val="30"/>
          <w:szCs w:val="30"/>
          <w:lang w:val="en-IN" w:eastAsia="en-IN"/>
        </w:rPr>
        <w:t xml:space="preserve">Test </w:t>
      </w:r>
      <w:r w:rsidRPr="006538B8">
        <w:rPr>
          <w:rFonts w:ascii="Times New Roman" w:eastAsia="Times New Roman" w:hAnsi="Times New Roman" w:cs="Times New Roman"/>
          <w:color w:val="292929"/>
          <w:spacing w:val="-1"/>
          <w:sz w:val="30"/>
          <w:szCs w:val="30"/>
          <w:lang w:val="en-IN" w:eastAsia="en-IN"/>
        </w:rPr>
        <w:t>→</w:t>
      </w:r>
      <w:r w:rsidRPr="006538B8">
        <w:rPr>
          <w:rFonts w:ascii="Georgia" w:eastAsia="Times New Roman" w:hAnsi="Georgia" w:cs="Segoe UI"/>
          <w:color w:val="292929"/>
          <w:spacing w:val="-1"/>
          <w:sz w:val="30"/>
          <w:szCs w:val="30"/>
          <w:lang w:val="en-IN" w:eastAsia="en-IN"/>
        </w:rPr>
        <w:t xml:space="preserve"> test event</w:t>
      </w:r>
    </w:p>
    <w:p w:rsidR="006538B8" w:rsidRPr="006538B8" w:rsidRDefault="006538B8" w:rsidP="006538B8">
      <w:pPr>
        <w:spacing w:after="0" w:line="240" w:lineRule="auto"/>
        <w:rPr>
          <w:rFonts w:ascii="Times New Roman" w:eastAsia="Times New Roman" w:hAnsi="Times New Roman" w:cs="Times New Roman"/>
          <w:sz w:val="24"/>
          <w:szCs w:val="24"/>
          <w:lang w:val="en-IN" w:eastAsia="en-IN"/>
        </w:rPr>
      </w:pPr>
      <w:r w:rsidRPr="006538B8">
        <w:rPr>
          <w:rFonts w:ascii="Times New Roman" w:eastAsia="Times New Roman" w:hAnsi="Times New Roman" w:cs="Times New Roman"/>
          <w:noProof/>
          <w:sz w:val="24"/>
          <w:szCs w:val="24"/>
          <w:lang w:val="en-IN" w:eastAsia="en-IN"/>
        </w:rPr>
        <w:drawing>
          <wp:inline distT="0" distB="0" distL="0" distR="0">
            <wp:extent cx="6667500" cy="1346200"/>
            <wp:effectExtent l="0" t="0" r="0" b="6350"/>
            <wp:docPr id="10" name="Picture 10" descr="https://miro.medium.com/max/700/1*7ZtXvFPRPGqtPVimflI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7ZtXvFPRPGqtPVimflI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346200"/>
                    </a:xfrm>
                    <a:prstGeom prst="rect">
                      <a:avLst/>
                    </a:prstGeom>
                    <a:noFill/>
                    <a:ln>
                      <a:noFill/>
                    </a:ln>
                  </pic:spPr>
                </pic:pic>
              </a:graphicData>
            </a:graphic>
          </wp:inline>
        </w:drawing>
      </w:r>
    </w:p>
    <w:p w:rsidR="006538B8" w:rsidRPr="006538B8" w:rsidRDefault="006538B8" w:rsidP="006538B8">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lang w:val="en-IN" w:eastAsia="en-IN"/>
        </w:rPr>
      </w:pPr>
      <w:r w:rsidRPr="006538B8">
        <w:rPr>
          <w:rFonts w:ascii="Georgia" w:eastAsia="Times New Roman" w:hAnsi="Georgia" w:cs="Segoe UI"/>
          <w:color w:val="292929"/>
          <w:spacing w:val="-1"/>
          <w:sz w:val="30"/>
          <w:szCs w:val="30"/>
          <w:lang w:val="en-IN" w:eastAsia="en-IN"/>
        </w:rPr>
        <w:t>Make sure it looks similar to this:</w:t>
      </w:r>
    </w:p>
    <w:p w:rsidR="006538B8" w:rsidRPr="006538B8" w:rsidRDefault="006538B8" w:rsidP="006538B8">
      <w:pPr>
        <w:spacing w:after="0" w:line="240" w:lineRule="auto"/>
        <w:ind w:left="-851" w:right="521"/>
        <w:rPr>
          <w:rFonts w:ascii="Times New Roman" w:eastAsia="Times New Roman" w:hAnsi="Times New Roman" w:cs="Times New Roman"/>
          <w:sz w:val="24"/>
          <w:szCs w:val="24"/>
          <w:lang w:val="en-IN" w:eastAsia="en-IN"/>
        </w:rPr>
      </w:pPr>
      <w:r w:rsidRPr="006538B8">
        <w:rPr>
          <w:rFonts w:ascii="Times New Roman" w:eastAsia="Times New Roman" w:hAnsi="Times New Roman" w:cs="Times New Roman"/>
          <w:noProof/>
          <w:sz w:val="24"/>
          <w:szCs w:val="24"/>
          <w:lang w:val="en-IN" w:eastAsia="en-IN"/>
        </w:rPr>
        <w:lastRenderedPageBreak/>
        <w:drawing>
          <wp:inline distT="0" distB="0" distL="0" distR="0">
            <wp:extent cx="6915150" cy="7101840"/>
            <wp:effectExtent l="0" t="0" r="0" b="3810"/>
            <wp:docPr id="9" name="Picture 9" descr="https://miro.medium.com/max/700/1*epWGoijgcDEfl8hOVRO7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epWGoijgcDEfl8hOVRO7f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0" cy="7101840"/>
                    </a:xfrm>
                    <a:prstGeom prst="rect">
                      <a:avLst/>
                    </a:prstGeom>
                    <a:noFill/>
                    <a:ln>
                      <a:noFill/>
                    </a:ln>
                  </pic:spPr>
                </pic:pic>
              </a:graphicData>
            </a:graphic>
          </wp:inline>
        </w:drawing>
      </w:r>
    </w:p>
    <w:p w:rsidR="006538B8" w:rsidRPr="006538B8" w:rsidRDefault="006538B8" w:rsidP="006538B8">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lang w:val="en-IN" w:eastAsia="en-IN"/>
        </w:rPr>
      </w:pPr>
      <w:r w:rsidRPr="006538B8">
        <w:rPr>
          <w:rFonts w:ascii="Georgia" w:eastAsia="Times New Roman" w:hAnsi="Georgia" w:cs="Segoe UI"/>
          <w:color w:val="292929"/>
          <w:spacing w:val="-1"/>
          <w:sz w:val="30"/>
          <w:szCs w:val="30"/>
          <w:lang w:val="en-IN" w:eastAsia="en-IN"/>
        </w:rPr>
        <w:t>Save it.</w:t>
      </w:r>
    </w:p>
    <w:p w:rsidR="006538B8" w:rsidRPr="006538B8" w:rsidRDefault="006538B8" w:rsidP="006538B8">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val="en-IN" w:eastAsia="en-IN"/>
        </w:rPr>
      </w:pPr>
      <w:r w:rsidRPr="006538B8">
        <w:rPr>
          <w:rFonts w:ascii="Georgia" w:eastAsia="Times New Roman" w:hAnsi="Georgia" w:cs="Segoe UI"/>
          <w:color w:val="292929"/>
          <w:spacing w:val="-1"/>
          <w:sz w:val="30"/>
          <w:szCs w:val="30"/>
          <w:lang w:val="en-IN" w:eastAsia="en-IN"/>
        </w:rPr>
        <w:t>Test it. You should see a successful execution.</w:t>
      </w:r>
    </w:p>
    <w:p w:rsidR="006538B8" w:rsidRPr="006538B8" w:rsidRDefault="006538B8" w:rsidP="006538B8">
      <w:pPr>
        <w:spacing w:after="0" w:line="240" w:lineRule="auto"/>
        <w:ind w:left="-567"/>
        <w:rPr>
          <w:rFonts w:ascii="Times New Roman" w:eastAsia="Times New Roman" w:hAnsi="Times New Roman" w:cs="Times New Roman"/>
          <w:sz w:val="24"/>
          <w:szCs w:val="24"/>
          <w:lang w:val="en-IN" w:eastAsia="en-IN"/>
        </w:rPr>
      </w:pPr>
      <w:bookmarkStart w:id="0" w:name="_GoBack"/>
      <w:r w:rsidRPr="006538B8">
        <w:rPr>
          <w:rFonts w:ascii="Times New Roman" w:eastAsia="Times New Roman" w:hAnsi="Times New Roman" w:cs="Times New Roman"/>
          <w:noProof/>
          <w:sz w:val="24"/>
          <w:szCs w:val="24"/>
          <w:lang w:val="en-IN" w:eastAsia="en-IN"/>
        </w:rPr>
        <w:lastRenderedPageBreak/>
        <w:drawing>
          <wp:inline distT="0" distB="0" distL="0" distR="0">
            <wp:extent cx="6667500" cy="2927350"/>
            <wp:effectExtent l="0" t="0" r="0" b="6350"/>
            <wp:docPr id="8" name="Picture 8" descr="https://miro.medium.com/max/700/1*EGCf2WPa9gkcffJ35F0l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EGCf2WPa9gkcffJ35F0lg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927350"/>
                    </a:xfrm>
                    <a:prstGeom prst="rect">
                      <a:avLst/>
                    </a:prstGeom>
                    <a:noFill/>
                    <a:ln>
                      <a:noFill/>
                    </a:ln>
                  </pic:spPr>
                </pic:pic>
              </a:graphicData>
            </a:graphic>
          </wp:inline>
        </w:drawing>
      </w:r>
      <w:bookmarkEnd w:id="0"/>
    </w:p>
    <w:p w:rsidR="00CC5278" w:rsidRPr="00CC5278" w:rsidRDefault="00CC5278" w:rsidP="00CC5278">
      <w:pPr>
        <w:pStyle w:val="ListParagraph"/>
        <w:ind w:left="-142"/>
        <w:rPr>
          <w:rFonts w:cstheme="minorHAnsi"/>
          <w:sz w:val="28"/>
          <w:szCs w:val="28"/>
        </w:rPr>
      </w:pPr>
    </w:p>
    <w:p w:rsidR="00CC5278" w:rsidRDefault="00CC5278"/>
    <w:sectPr w:rsidR="00CC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1259C"/>
    <w:multiLevelType w:val="multilevel"/>
    <w:tmpl w:val="11B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41EFB"/>
    <w:multiLevelType w:val="multilevel"/>
    <w:tmpl w:val="682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D7B03"/>
    <w:multiLevelType w:val="multilevel"/>
    <w:tmpl w:val="0FF4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A0CE8"/>
    <w:multiLevelType w:val="multilevel"/>
    <w:tmpl w:val="A5F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440F7"/>
    <w:multiLevelType w:val="hybridMultilevel"/>
    <w:tmpl w:val="0CF0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BE57AA"/>
    <w:multiLevelType w:val="multilevel"/>
    <w:tmpl w:val="AD4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905CE"/>
    <w:multiLevelType w:val="multilevel"/>
    <w:tmpl w:val="E37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8526D"/>
    <w:multiLevelType w:val="multilevel"/>
    <w:tmpl w:val="BB7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F18EB"/>
    <w:multiLevelType w:val="multilevel"/>
    <w:tmpl w:val="672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9537C"/>
    <w:multiLevelType w:val="multilevel"/>
    <w:tmpl w:val="236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7"/>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78"/>
    <w:rsid w:val="00395ED8"/>
    <w:rsid w:val="006538B8"/>
    <w:rsid w:val="00CC5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BAC1"/>
  <w15:chartTrackingRefBased/>
  <w15:docId w15:val="{DBD40CEF-24E0-4468-BF9E-6D801A78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278"/>
    <w:rPr>
      <w:lang w:val="en-US"/>
    </w:rPr>
  </w:style>
  <w:style w:type="paragraph" w:styleId="Heading2">
    <w:name w:val="heading 2"/>
    <w:basedOn w:val="Normal"/>
    <w:link w:val="Heading2Char"/>
    <w:uiPriority w:val="9"/>
    <w:qFormat/>
    <w:rsid w:val="00CC527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C5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27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5278"/>
    <w:rPr>
      <w:b/>
      <w:bCs/>
    </w:rPr>
  </w:style>
  <w:style w:type="paragraph" w:styleId="ListParagraph">
    <w:name w:val="List Paragraph"/>
    <w:basedOn w:val="Normal"/>
    <w:uiPriority w:val="34"/>
    <w:qFormat/>
    <w:rsid w:val="00CC5278"/>
    <w:pPr>
      <w:ind w:left="720"/>
      <w:contextualSpacing/>
    </w:pPr>
  </w:style>
  <w:style w:type="character" w:styleId="Hyperlink">
    <w:name w:val="Hyperlink"/>
    <w:basedOn w:val="DefaultParagraphFont"/>
    <w:uiPriority w:val="99"/>
    <w:semiHidden/>
    <w:unhideWhenUsed/>
    <w:rsid w:val="00CC5278"/>
    <w:rPr>
      <w:color w:val="0000FF"/>
      <w:u w:val="single"/>
    </w:rPr>
  </w:style>
  <w:style w:type="character" w:customStyle="1" w:styleId="Heading3Char">
    <w:name w:val="Heading 3 Char"/>
    <w:basedOn w:val="DefaultParagraphFont"/>
    <w:link w:val="Heading3"/>
    <w:uiPriority w:val="9"/>
    <w:semiHidden/>
    <w:rsid w:val="00CC5278"/>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CC527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4171">
      <w:bodyDiv w:val="1"/>
      <w:marLeft w:val="0"/>
      <w:marRight w:val="0"/>
      <w:marTop w:val="0"/>
      <w:marBottom w:val="0"/>
      <w:divBdr>
        <w:top w:val="none" w:sz="0" w:space="0" w:color="auto"/>
        <w:left w:val="none" w:sz="0" w:space="0" w:color="auto"/>
        <w:bottom w:val="none" w:sz="0" w:space="0" w:color="auto"/>
        <w:right w:val="none" w:sz="0" w:space="0" w:color="auto"/>
      </w:divBdr>
    </w:div>
    <w:div w:id="352346560">
      <w:bodyDiv w:val="1"/>
      <w:marLeft w:val="0"/>
      <w:marRight w:val="0"/>
      <w:marTop w:val="0"/>
      <w:marBottom w:val="0"/>
      <w:divBdr>
        <w:top w:val="none" w:sz="0" w:space="0" w:color="auto"/>
        <w:left w:val="none" w:sz="0" w:space="0" w:color="auto"/>
        <w:bottom w:val="none" w:sz="0" w:space="0" w:color="auto"/>
        <w:right w:val="none" w:sz="0" w:space="0" w:color="auto"/>
      </w:divBdr>
    </w:div>
    <w:div w:id="463621711">
      <w:bodyDiv w:val="1"/>
      <w:marLeft w:val="0"/>
      <w:marRight w:val="0"/>
      <w:marTop w:val="0"/>
      <w:marBottom w:val="0"/>
      <w:divBdr>
        <w:top w:val="none" w:sz="0" w:space="0" w:color="auto"/>
        <w:left w:val="none" w:sz="0" w:space="0" w:color="auto"/>
        <w:bottom w:val="none" w:sz="0" w:space="0" w:color="auto"/>
        <w:right w:val="none" w:sz="0" w:space="0" w:color="auto"/>
      </w:divBdr>
    </w:div>
    <w:div w:id="673414391">
      <w:bodyDiv w:val="1"/>
      <w:marLeft w:val="0"/>
      <w:marRight w:val="0"/>
      <w:marTop w:val="0"/>
      <w:marBottom w:val="0"/>
      <w:divBdr>
        <w:top w:val="none" w:sz="0" w:space="0" w:color="auto"/>
        <w:left w:val="none" w:sz="0" w:space="0" w:color="auto"/>
        <w:bottom w:val="none" w:sz="0" w:space="0" w:color="auto"/>
        <w:right w:val="none" w:sz="0" w:space="0" w:color="auto"/>
      </w:divBdr>
    </w:div>
    <w:div w:id="1215655828">
      <w:bodyDiv w:val="1"/>
      <w:marLeft w:val="0"/>
      <w:marRight w:val="0"/>
      <w:marTop w:val="0"/>
      <w:marBottom w:val="0"/>
      <w:divBdr>
        <w:top w:val="none" w:sz="0" w:space="0" w:color="auto"/>
        <w:left w:val="none" w:sz="0" w:space="0" w:color="auto"/>
        <w:bottom w:val="none" w:sz="0" w:space="0" w:color="auto"/>
        <w:right w:val="none" w:sz="0" w:space="0" w:color="auto"/>
      </w:divBdr>
    </w:div>
    <w:div w:id="1524517294">
      <w:bodyDiv w:val="1"/>
      <w:marLeft w:val="0"/>
      <w:marRight w:val="0"/>
      <w:marTop w:val="0"/>
      <w:marBottom w:val="0"/>
      <w:divBdr>
        <w:top w:val="none" w:sz="0" w:space="0" w:color="auto"/>
        <w:left w:val="none" w:sz="0" w:space="0" w:color="auto"/>
        <w:bottom w:val="none" w:sz="0" w:space="0" w:color="auto"/>
        <w:right w:val="none" w:sz="0" w:space="0" w:color="auto"/>
      </w:divBdr>
      <w:divsChild>
        <w:div w:id="1654603584">
          <w:marLeft w:val="0"/>
          <w:marRight w:val="0"/>
          <w:marTop w:val="0"/>
          <w:marBottom w:val="0"/>
          <w:divBdr>
            <w:top w:val="none" w:sz="0" w:space="0" w:color="auto"/>
            <w:left w:val="none" w:sz="0" w:space="0" w:color="auto"/>
            <w:bottom w:val="none" w:sz="0" w:space="0" w:color="auto"/>
            <w:right w:val="none" w:sz="0" w:space="0" w:color="auto"/>
          </w:divBdr>
          <w:divsChild>
            <w:div w:id="1311514876">
              <w:marLeft w:val="0"/>
              <w:marRight w:val="0"/>
              <w:marTop w:val="0"/>
              <w:marBottom w:val="0"/>
              <w:divBdr>
                <w:top w:val="none" w:sz="0" w:space="0" w:color="auto"/>
                <w:left w:val="none" w:sz="0" w:space="0" w:color="auto"/>
                <w:bottom w:val="none" w:sz="0" w:space="0" w:color="auto"/>
                <w:right w:val="none" w:sz="0" w:space="0" w:color="auto"/>
              </w:divBdr>
            </w:div>
          </w:divsChild>
        </w:div>
        <w:div w:id="660157980">
          <w:marLeft w:val="0"/>
          <w:marRight w:val="0"/>
          <w:marTop w:val="0"/>
          <w:marBottom w:val="0"/>
          <w:divBdr>
            <w:top w:val="none" w:sz="0" w:space="0" w:color="auto"/>
            <w:left w:val="none" w:sz="0" w:space="0" w:color="auto"/>
            <w:bottom w:val="none" w:sz="0" w:space="0" w:color="auto"/>
            <w:right w:val="none" w:sz="0" w:space="0" w:color="auto"/>
          </w:divBdr>
          <w:divsChild>
            <w:div w:id="567885282">
              <w:marLeft w:val="0"/>
              <w:marRight w:val="0"/>
              <w:marTop w:val="0"/>
              <w:marBottom w:val="0"/>
              <w:divBdr>
                <w:top w:val="none" w:sz="0" w:space="0" w:color="auto"/>
                <w:left w:val="none" w:sz="0" w:space="0" w:color="auto"/>
                <w:bottom w:val="none" w:sz="0" w:space="0" w:color="auto"/>
                <w:right w:val="none" w:sz="0" w:space="0" w:color="auto"/>
              </w:divBdr>
            </w:div>
          </w:divsChild>
        </w:div>
        <w:div w:id="497158577">
          <w:marLeft w:val="0"/>
          <w:marRight w:val="0"/>
          <w:marTop w:val="0"/>
          <w:marBottom w:val="0"/>
          <w:divBdr>
            <w:top w:val="none" w:sz="0" w:space="0" w:color="auto"/>
            <w:left w:val="none" w:sz="0" w:space="0" w:color="auto"/>
            <w:bottom w:val="none" w:sz="0" w:space="0" w:color="auto"/>
            <w:right w:val="none" w:sz="0" w:space="0" w:color="auto"/>
          </w:divBdr>
          <w:divsChild>
            <w:div w:id="19320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169">
      <w:bodyDiv w:val="1"/>
      <w:marLeft w:val="0"/>
      <w:marRight w:val="0"/>
      <w:marTop w:val="0"/>
      <w:marBottom w:val="0"/>
      <w:divBdr>
        <w:top w:val="none" w:sz="0" w:space="0" w:color="auto"/>
        <w:left w:val="none" w:sz="0" w:space="0" w:color="auto"/>
        <w:bottom w:val="none" w:sz="0" w:space="0" w:color="auto"/>
        <w:right w:val="none" w:sz="0" w:space="0" w:color="auto"/>
      </w:divBdr>
    </w:div>
    <w:div w:id="1877885867">
      <w:bodyDiv w:val="1"/>
      <w:marLeft w:val="0"/>
      <w:marRight w:val="0"/>
      <w:marTop w:val="0"/>
      <w:marBottom w:val="0"/>
      <w:divBdr>
        <w:top w:val="none" w:sz="0" w:space="0" w:color="auto"/>
        <w:left w:val="none" w:sz="0" w:space="0" w:color="auto"/>
        <w:bottom w:val="none" w:sz="0" w:space="0" w:color="auto"/>
        <w:right w:val="none" w:sz="0" w:space="0" w:color="auto"/>
      </w:divBdr>
    </w:div>
    <w:div w:id="20924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lambd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sharma</dc:creator>
  <cp:keywords/>
  <dc:description/>
  <cp:lastModifiedBy>ritesh sharma</cp:lastModifiedBy>
  <cp:revision>1</cp:revision>
  <dcterms:created xsi:type="dcterms:W3CDTF">2022-12-30T17:50:00Z</dcterms:created>
  <dcterms:modified xsi:type="dcterms:W3CDTF">2022-12-30T18:02:00Z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dcc52ac9-c4a1-48ef-91d5-49a2f5db0fd1</vt:lpwstr>
  </property>
</Properties>
</file>