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3D21" w:rsidRDefault="00493D21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4291724</wp:posOffset>
                </wp:positionH>
                <wp:positionV relativeFrom="paragraph">
                  <wp:posOffset>6151728</wp:posOffset>
                </wp:positionV>
                <wp:extent cx="4584753" cy="4000475"/>
                <wp:effectExtent l="133350" t="19050" r="0" b="153035"/>
                <wp:wrapNone/>
                <wp:docPr id="2" name="Isosceles Tri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6120">
                          <a:off x="0" y="0"/>
                          <a:ext cx="4584753" cy="400047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B93345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2" o:spid="_x0000_s1026" type="#_x0000_t5" style="position:absolute;margin-left:337.95pt;margin-top:484.4pt;width:361pt;height:315pt;rotation:214215fd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" fillcolor="#4472c4 [3204]" strokecolor="#1f3763 [1604]" strokeweight="1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-2270464</wp:posOffset>
                </wp:positionH>
                <wp:positionV relativeFrom="paragraph">
                  <wp:posOffset>-2080437</wp:posOffset>
                </wp:positionV>
                <wp:extent cx="4346246" cy="4080855"/>
                <wp:effectExtent l="780415" t="0" r="0" b="701675"/>
                <wp:wrapNone/>
                <wp:docPr id="1" name="Isosceles Tri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818052">
                          <a:off x="0" y="0"/>
                          <a:ext cx="4346246" cy="408085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31BFB3" id="Isosceles Triangle 1" o:spid="_x0000_s1026" type="#_x0000_t5" style="position:absolute;margin-left:-178.8pt;margin-top:-163.8pt;width:342.2pt;height:321.35pt;rotation:4170331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" fillcolor="#4472c4 [3204]" strokecolor="#1f3763 [1604]" strokeweight="1pt"/>
            </w:pict>
          </mc:Fallback>
        </mc:AlternateContent>
      </w:r>
      <w:proofErr w:type="spellStart"/>
      <w:r>
        <w:t>dgerterergergg</w:t>
      </w:r>
      <w:proofErr w:type="spellEnd"/>
    </w:p>
    <w:p w:rsidR="00493D21" w:rsidRPr="00493D21" w:rsidRDefault="00493D21" w:rsidP="00493D21"/>
    <w:p w:rsidR="00493D21" w:rsidRPr="00493D21" w:rsidRDefault="00493D21" w:rsidP="00493D21"/>
    <w:p w:rsidR="00493D21" w:rsidRPr="00493D21" w:rsidRDefault="00493D21" w:rsidP="00493D21"/>
    <w:p w:rsidR="00493D21" w:rsidRPr="00493D21" w:rsidRDefault="00493D21" w:rsidP="00493D21"/>
    <w:p w:rsidR="00493D21" w:rsidRPr="00493D21" w:rsidRDefault="00493D21" w:rsidP="00493D21"/>
    <w:p w:rsidR="00493D21" w:rsidRDefault="00493D21" w:rsidP="00493D21"/>
    <w:p w:rsidR="00493D21" w:rsidRDefault="00493D21" w:rsidP="00493D21">
      <w:pPr>
        <w:tabs>
          <w:tab w:val="left" w:pos="3363"/>
        </w:tabs>
        <w:rPr>
          <w:sz w:val="56"/>
          <w:szCs w:val="56"/>
        </w:rPr>
      </w:pPr>
    </w:p>
    <w:p w:rsidR="00493D21" w:rsidRDefault="00493D21" w:rsidP="00493D21">
      <w:pPr>
        <w:tabs>
          <w:tab w:val="left" w:pos="3363"/>
        </w:tabs>
        <w:rPr>
          <w:b/>
          <w:sz w:val="56"/>
          <w:szCs w:val="56"/>
        </w:rPr>
      </w:pPr>
    </w:p>
    <w:p w:rsidR="00631A7B" w:rsidRPr="00493D21" w:rsidRDefault="00493D21" w:rsidP="00493D21">
      <w:pPr>
        <w:tabs>
          <w:tab w:val="left" w:pos="3363"/>
        </w:tabs>
        <w:rPr>
          <w:b/>
          <w:sz w:val="56"/>
          <w:szCs w:val="56"/>
          <w:u w:val="single"/>
        </w:rPr>
      </w:pPr>
      <w:r w:rsidRPr="00493D21">
        <w:rPr>
          <w:b/>
          <w:sz w:val="56"/>
          <w:szCs w:val="56"/>
          <w:u w:val="single"/>
        </w:rPr>
        <w:t xml:space="preserve">ASSIGNMENT DOCUMENTATION </w:t>
      </w:r>
    </w:p>
    <w:p w:rsidR="00493D21" w:rsidRDefault="00493D21" w:rsidP="00493D21">
      <w:pPr>
        <w:tabs>
          <w:tab w:val="left" w:pos="3363"/>
        </w:tabs>
        <w:rPr>
          <w:b/>
          <w:sz w:val="56"/>
          <w:szCs w:val="56"/>
        </w:rPr>
      </w:pPr>
      <w:r w:rsidRPr="00493D21">
        <w:rPr>
          <w:b/>
          <w:sz w:val="56"/>
          <w:szCs w:val="56"/>
          <w:u w:val="single"/>
        </w:rPr>
        <w:t>ON AWS COGNITO</w:t>
      </w:r>
    </w:p>
    <w:p w:rsidR="00493D21" w:rsidRDefault="00493D21" w:rsidP="00493D21">
      <w:pPr>
        <w:tabs>
          <w:tab w:val="left" w:pos="3363"/>
        </w:tabs>
        <w:rPr>
          <w:b/>
          <w:sz w:val="56"/>
          <w:szCs w:val="56"/>
        </w:rPr>
      </w:pPr>
      <w:r>
        <w:rPr>
          <w:b/>
          <w:sz w:val="56"/>
          <w:szCs w:val="56"/>
        </w:rPr>
        <w:tab/>
      </w:r>
      <w:r>
        <w:rPr>
          <w:b/>
          <w:sz w:val="56"/>
          <w:szCs w:val="56"/>
        </w:rPr>
        <w:tab/>
      </w:r>
      <w:r>
        <w:rPr>
          <w:b/>
          <w:sz w:val="56"/>
          <w:szCs w:val="56"/>
        </w:rPr>
        <w:tab/>
      </w:r>
      <w:r>
        <w:rPr>
          <w:b/>
          <w:sz w:val="56"/>
          <w:szCs w:val="56"/>
        </w:rPr>
        <w:tab/>
      </w:r>
      <w:r>
        <w:rPr>
          <w:b/>
          <w:sz w:val="56"/>
          <w:szCs w:val="56"/>
        </w:rPr>
        <w:tab/>
      </w:r>
      <w:r>
        <w:rPr>
          <w:b/>
          <w:sz w:val="56"/>
          <w:szCs w:val="56"/>
        </w:rPr>
        <w:tab/>
      </w:r>
    </w:p>
    <w:p w:rsidR="00493D21" w:rsidRDefault="00493D21" w:rsidP="00493D21">
      <w:pPr>
        <w:tabs>
          <w:tab w:val="left" w:pos="3363"/>
        </w:tabs>
        <w:rPr>
          <w:b/>
          <w:sz w:val="56"/>
          <w:szCs w:val="56"/>
        </w:rPr>
      </w:pPr>
    </w:p>
    <w:p w:rsidR="00493D21" w:rsidRDefault="00493D21" w:rsidP="00493D21">
      <w:pPr>
        <w:tabs>
          <w:tab w:val="left" w:pos="3363"/>
        </w:tabs>
        <w:rPr>
          <w:b/>
          <w:sz w:val="56"/>
          <w:szCs w:val="56"/>
        </w:rPr>
      </w:pPr>
    </w:p>
    <w:p w:rsidR="00493D21" w:rsidRPr="00493D21" w:rsidRDefault="00493D21" w:rsidP="00493D21">
      <w:pPr>
        <w:tabs>
          <w:tab w:val="left" w:pos="3363"/>
        </w:tabs>
        <w:rPr>
          <w:b/>
          <w:sz w:val="28"/>
          <w:szCs w:val="28"/>
        </w:rPr>
      </w:pPr>
      <w:r>
        <w:rPr>
          <w:b/>
          <w:sz w:val="56"/>
          <w:szCs w:val="56"/>
        </w:rPr>
        <w:tab/>
      </w:r>
      <w:r>
        <w:rPr>
          <w:b/>
          <w:sz w:val="56"/>
          <w:szCs w:val="56"/>
        </w:rPr>
        <w:tab/>
      </w:r>
      <w:r>
        <w:rPr>
          <w:b/>
          <w:sz w:val="56"/>
          <w:szCs w:val="56"/>
        </w:rPr>
        <w:tab/>
      </w:r>
      <w:r>
        <w:rPr>
          <w:b/>
          <w:sz w:val="56"/>
          <w:szCs w:val="56"/>
        </w:rPr>
        <w:tab/>
      </w:r>
      <w:r>
        <w:rPr>
          <w:b/>
          <w:sz w:val="56"/>
          <w:szCs w:val="56"/>
        </w:rPr>
        <w:tab/>
      </w:r>
      <w:r>
        <w:rPr>
          <w:b/>
          <w:sz w:val="56"/>
          <w:szCs w:val="56"/>
        </w:rPr>
        <w:tab/>
      </w:r>
      <w:r w:rsidRPr="00493D21">
        <w:rPr>
          <w:b/>
          <w:sz w:val="28"/>
          <w:szCs w:val="28"/>
        </w:rPr>
        <w:t>Dated- 09-12-2022</w:t>
      </w:r>
    </w:p>
    <w:p w:rsidR="00493D21" w:rsidRDefault="00493D21" w:rsidP="00493D21">
      <w:pPr>
        <w:tabs>
          <w:tab w:val="left" w:pos="3363"/>
        </w:tabs>
        <w:rPr>
          <w:b/>
          <w:sz w:val="56"/>
          <w:szCs w:val="56"/>
        </w:rPr>
      </w:pPr>
      <w:r w:rsidRPr="00493D21"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493D21">
        <w:rPr>
          <w:b/>
          <w:sz w:val="28"/>
          <w:szCs w:val="28"/>
        </w:rPr>
        <w:t>By- Ritesh</w:t>
      </w:r>
    </w:p>
    <w:p w:rsidR="00493D21" w:rsidRDefault="00493D21" w:rsidP="00493D21">
      <w:pPr>
        <w:tabs>
          <w:tab w:val="left" w:pos="3363"/>
        </w:tabs>
        <w:rPr>
          <w:b/>
          <w:sz w:val="56"/>
          <w:szCs w:val="56"/>
        </w:rPr>
      </w:pPr>
    </w:p>
    <w:p w:rsidR="00493D21" w:rsidRDefault="00493D21" w:rsidP="00493D21">
      <w:pPr>
        <w:tabs>
          <w:tab w:val="left" w:pos="3363"/>
        </w:tabs>
        <w:rPr>
          <w:b/>
          <w:sz w:val="56"/>
          <w:szCs w:val="56"/>
        </w:rPr>
      </w:pPr>
    </w:p>
    <w:p w:rsidR="00493D21" w:rsidRDefault="00493D21" w:rsidP="00493D21">
      <w:pPr>
        <w:tabs>
          <w:tab w:val="left" w:pos="3363"/>
        </w:tabs>
        <w:rPr>
          <w:b/>
          <w:sz w:val="56"/>
          <w:szCs w:val="56"/>
        </w:rPr>
      </w:pPr>
    </w:p>
    <w:p w:rsidR="00493D21" w:rsidRDefault="00493D21" w:rsidP="00493D21">
      <w:pPr>
        <w:tabs>
          <w:tab w:val="left" w:pos="3363"/>
        </w:tabs>
        <w:rPr>
          <w:b/>
          <w:sz w:val="56"/>
          <w:szCs w:val="56"/>
        </w:rPr>
      </w:pPr>
    </w:p>
    <w:p w:rsidR="00493D21" w:rsidRDefault="009B5550" w:rsidP="00493D21">
      <w:pPr>
        <w:tabs>
          <w:tab w:val="left" w:pos="3363"/>
        </w:tabs>
        <w:rPr>
          <w:color w:val="4472C4" w:themeColor="accent1"/>
          <w:sz w:val="36"/>
          <w:szCs w:val="36"/>
        </w:rPr>
      </w:pPr>
      <w:r w:rsidRPr="009B5550">
        <w:rPr>
          <w:color w:val="4472C4" w:themeColor="accent1"/>
          <w:sz w:val="36"/>
          <w:szCs w:val="36"/>
        </w:rPr>
        <w:lastRenderedPageBreak/>
        <w:t xml:space="preserve">What is Amazon </w:t>
      </w:r>
      <w:proofErr w:type="spellStart"/>
      <w:r w:rsidRPr="009B5550">
        <w:rPr>
          <w:color w:val="4472C4" w:themeColor="accent1"/>
          <w:sz w:val="36"/>
          <w:szCs w:val="36"/>
        </w:rPr>
        <w:t>Cognito</w:t>
      </w:r>
      <w:proofErr w:type="spellEnd"/>
      <w:r w:rsidRPr="009B5550">
        <w:rPr>
          <w:color w:val="4472C4" w:themeColor="accent1"/>
          <w:sz w:val="36"/>
          <w:szCs w:val="36"/>
        </w:rPr>
        <w:t>?</w:t>
      </w:r>
    </w:p>
    <w:p w:rsidR="009B5550" w:rsidRDefault="009B5550" w:rsidP="00493D21">
      <w:pPr>
        <w:tabs>
          <w:tab w:val="left" w:pos="3363"/>
        </w:tabs>
      </w:pPr>
      <w:r>
        <w:t xml:space="preserve">Amazon </w:t>
      </w:r>
      <w:proofErr w:type="spellStart"/>
      <w:r>
        <w:t>Cognito</w:t>
      </w:r>
      <w:proofErr w:type="spellEnd"/>
      <w:r>
        <w:t xml:space="preserve"> provides authentication, authorization, and user management for your web and mobile apps. Your users can sign in directl</w:t>
      </w:r>
      <w:r>
        <w:t xml:space="preserve">y with a </w:t>
      </w:r>
      <w:r w:rsidR="00CC5DEE">
        <w:t>username</w:t>
      </w:r>
      <w:r>
        <w:t xml:space="preserve"> and password.</w:t>
      </w:r>
    </w:p>
    <w:p w:rsidR="00CC5DEE" w:rsidRPr="00CC5DEE" w:rsidRDefault="00CC5DEE" w:rsidP="00CC5DEE">
      <w:pPr>
        <w:pStyle w:val="ListParagraph"/>
        <w:numPr>
          <w:ilvl w:val="0"/>
          <w:numId w:val="1"/>
        </w:numPr>
        <w:tabs>
          <w:tab w:val="left" w:pos="3363"/>
        </w:tabs>
      </w:pPr>
      <w:r w:rsidRPr="00CC5DEE">
        <w:rPr>
          <w:rFonts w:ascii="Amazon Ember" w:hAnsi="Amazon Ember"/>
          <w:color w:val="16191F"/>
          <w:shd w:val="clear" w:color="auto" w:fill="FFFFFF"/>
        </w:rPr>
        <w:t xml:space="preserve">The two main components of Amazon </w:t>
      </w:r>
      <w:proofErr w:type="spellStart"/>
      <w:r w:rsidRPr="00CC5DEE">
        <w:rPr>
          <w:rFonts w:ascii="Amazon Ember" w:hAnsi="Amazon Ember"/>
          <w:color w:val="16191F"/>
          <w:shd w:val="clear" w:color="auto" w:fill="FFFFFF"/>
        </w:rPr>
        <w:t>Cognito</w:t>
      </w:r>
      <w:proofErr w:type="spellEnd"/>
      <w:r w:rsidRPr="00CC5DEE">
        <w:rPr>
          <w:rFonts w:ascii="Amazon Ember" w:hAnsi="Amazon Ember"/>
          <w:color w:val="16191F"/>
          <w:shd w:val="clear" w:color="auto" w:fill="FFFFFF"/>
        </w:rPr>
        <w:t xml:space="preserve"> are user pools and identity pools. </w:t>
      </w:r>
    </w:p>
    <w:p w:rsidR="00CC5DEE" w:rsidRDefault="00CC5DEE" w:rsidP="00CC5DEE">
      <w:pPr>
        <w:pStyle w:val="ListParagraph"/>
        <w:numPr>
          <w:ilvl w:val="0"/>
          <w:numId w:val="1"/>
        </w:numPr>
        <w:tabs>
          <w:tab w:val="left" w:pos="3363"/>
        </w:tabs>
      </w:pPr>
      <w:r w:rsidRPr="00CC5DEE">
        <w:rPr>
          <w:rFonts w:ascii="Amazon Ember" w:hAnsi="Amazon Ember"/>
          <w:color w:val="16191F"/>
          <w:shd w:val="clear" w:color="auto" w:fill="FFFFFF"/>
        </w:rPr>
        <w:t>User pools are user directories that provide sign-up and sign-in options for your app users. Identity pools enable you to grant your users access to other Amazon services.</w:t>
      </w:r>
    </w:p>
    <w:p w:rsidR="009B5550" w:rsidRDefault="00CC5DEE" w:rsidP="00493D21">
      <w:pPr>
        <w:tabs>
          <w:tab w:val="left" w:pos="3363"/>
        </w:tabs>
        <w:rPr>
          <w:b/>
          <w:sz w:val="36"/>
          <w:szCs w:val="36"/>
        </w:rPr>
      </w:pPr>
      <w:r w:rsidRPr="00CC5DEE">
        <w:rPr>
          <w:b/>
          <w:sz w:val="36"/>
          <w:szCs w:val="36"/>
        </w:rPr>
        <w:drawing>
          <wp:inline distT="0" distB="0" distL="0" distR="0" wp14:anchorId="030C0536" wp14:editId="34D11987">
            <wp:extent cx="5731510" cy="220281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DEE" w:rsidRDefault="00CC5DEE" w:rsidP="00493D21">
      <w:pPr>
        <w:tabs>
          <w:tab w:val="left" w:pos="3363"/>
        </w:tabs>
        <w:rPr>
          <w:b/>
          <w:sz w:val="36"/>
          <w:szCs w:val="36"/>
        </w:rPr>
      </w:pPr>
    </w:p>
    <w:p w:rsidR="00CC5DEE" w:rsidRDefault="00CC5DEE" w:rsidP="00493D21">
      <w:pPr>
        <w:tabs>
          <w:tab w:val="left" w:pos="3363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>Features-</w:t>
      </w:r>
    </w:p>
    <w:p w:rsidR="00CC5DEE" w:rsidRPr="00CC5DEE" w:rsidRDefault="00CC5DEE" w:rsidP="00CC5DEE">
      <w:pPr>
        <w:spacing w:beforeAutospacing="1" w:after="0" w:afterAutospacing="1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161616"/>
          <w:sz w:val="27"/>
          <w:szCs w:val="27"/>
          <w:lang w:eastAsia="en-IN"/>
        </w:rPr>
      </w:pPr>
      <w:r w:rsidRPr="00CC5DEE">
        <w:rPr>
          <w:rFonts w:ascii="inherit" w:eastAsia="Times New Roman" w:hAnsi="inherit" w:cs="Arial"/>
          <w:b/>
          <w:bCs/>
          <w:color w:val="161616"/>
          <w:sz w:val="27"/>
          <w:szCs w:val="27"/>
          <w:bdr w:val="none" w:sz="0" w:space="0" w:color="auto" w:frame="1"/>
          <w:lang w:eastAsia="en-IN"/>
        </w:rPr>
        <w:t>Sign-in with identity providers</w:t>
      </w:r>
    </w:p>
    <w:p w:rsidR="00CC5DEE" w:rsidRPr="00CC5DEE" w:rsidRDefault="00CC5DEE" w:rsidP="00CC5DEE">
      <w:pPr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color w:val="161616"/>
          <w:sz w:val="27"/>
          <w:szCs w:val="27"/>
          <w:lang w:eastAsia="en-IN"/>
        </w:rPr>
      </w:pPr>
      <w:proofErr w:type="spellStart"/>
      <w:r w:rsidRPr="00CC5DEE">
        <w:rPr>
          <w:rFonts w:ascii="inherit" w:eastAsia="Times New Roman" w:hAnsi="inherit" w:cs="Arial"/>
          <w:color w:val="161616"/>
          <w:sz w:val="27"/>
          <w:szCs w:val="27"/>
          <w:bdr w:val="none" w:sz="0" w:space="0" w:color="auto" w:frame="1"/>
          <w:lang w:eastAsia="en-IN"/>
        </w:rPr>
        <w:t>Cognito</w:t>
      </w:r>
      <w:proofErr w:type="spellEnd"/>
      <w:r w:rsidRPr="00CC5DEE">
        <w:rPr>
          <w:rFonts w:ascii="inherit" w:eastAsia="Times New Roman" w:hAnsi="inherit" w:cs="Arial"/>
          <w:color w:val="161616"/>
          <w:sz w:val="27"/>
          <w:szCs w:val="27"/>
          <w:bdr w:val="none" w:sz="0" w:space="0" w:color="auto" w:frame="1"/>
          <w:lang w:eastAsia="en-IN"/>
        </w:rPr>
        <w:t xml:space="preserve"> supports sign-in with social identity providers, such as Apple, Facebook, Google, and Amazon, and enterprise identity providers via SAML 2.0 and </w:t>
      </w:r>
      <w:proofErr w:type="spellStart"/>
      <w:r w:rsidRPr="00CC5DEE">
        <w:rPr>
          <w:rFonts w:ascii="inherit" w:eastAsia="Times New Roman" w:hAnsi="inherit" w:cs="Arial"/>
          <w:color w:val="161616"/>
          <w:sz w:val="27"/>
          <w:szCs w:val="27"/>
          <w:bdr w:val="none" w:sz="0" w:space="0" w:color="auto" w:frame="1"/>
          <w:lang w:eastAsia="en-IN"/>
        </w:rPr>
        <w:t>OpenID</w:t>
      </w:r>
      <w:proofErr w:type="spellEnd"/>
      <w:r w:rsidRPr="00CC5DEE">
        <w:rPr>
          <w:rFonts w:ascii="inherit" w:eastAsia="Times New Roman" w:hAnsi="inherit" w:cs="Arial"/>
          <w:color w:val="161616"/>
          <w:sz w:val="27"/>
          <w:szCs w:val="27"/>
          <w:bdr w:val="none" w:sz="0" w:space="0" w:color="auto" w:frame="1"/>
          <w:lang w:eastAsia="en-IN"/>
        </w:rPr>
        <w:t xml:space="preserve"> Connect.</w:t>
      </w:r>
    </w:p>
    <w:p w:rsidR="00CC5DEE" w:rsidRPr="00CC5DEE" w:rsidRDefault="00CC5DEE" w:rsidP="00CC5DEE">
      <w:pPr>
        <w:spacing w:beforeAutospacing="1" w:after="0" w:afterAutospacing="1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161616"/>
          <w:sz w:val="27"/>
          <w:szCs w:val="27"/>
          <w:lang w:eastAsia="en-IN"/>
        </w:rPr>
      </w:pPr>
      <w:r w:rsidRPr="00CC5DEE">
        <w:rPr>
          <w:rFonts w:ascii="inherit" w:eastAsia="Times New Roman" w:hAnsi="inherit" w:cs="Arial"/>
          <w:b/>
          <w:bCs/>
          <w:color w:val="161616"/>
          <w:sz w:val="27"/>
          <w:szCs w:val="27"/>
          <w:bdr w:val="none" w:sz="0" w:space="0" w:color="auto" w:frame="1"/>
          <w:lang w:eastAsia="en-IN"/>
        </w:rPr>
        <w:t>User storage</w:t>
      </w:r>
    </w:p>
    <w:p w:rsidR="00CC5DEE" w:rsidRPr="00CC5DEE" w:rsidRDefault="00CC5DEE" w:rsidP="00CC5DEE">
      <w:pPr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color w:val="161616"/>
          <w:sz w:val="27"/>
          <w:szCs w:val="27"/>
          <w:lang w:eastAsia="en-IN"/>
        </w:rPr>
      </w:pPr>
      <w:proofErr w:type="spellStart"/>
      <w:r w:rsidRPr="00CC5DEE">
        <w:rPr>
          <w:rFonts w:ascii="inherit" w:eastAsia="Times New Roman" w:hAnsi="inherit" w:cs="Arial"/>
          <w:color w:val="161616"/>
          <w:sz w:val="27"/>
          <w:szCs w:val="27"/>
          <w:bdr w:val="none" w:sz="0" w:space="0" w:color="auto" w:frame="1"/>
          <w:lang w:eastAsia="en-IN"/>
        </w:rPr>
        <w:t>Cognito</w:t>
      </w:r>
      <w:proofErr w:type="spellEnd"/>
      <w:r w:rsidRPr="00CC5DEE">
        <w:rPr>
          <w:rFonts w:ascii="inherit" w:eastAsia="Times New Roman" w:hAnsi="inherit" w:cs="Arial"/>
          <w:color w:val="161616"/>
          <w:sz w:val="27"/>
          <w:szCs w:val="27"/>
          <w:bdr w:val="none" w:sz="0" w:space="0" w:color="auto" w:frame="1"/>
          <w:lang w:eastAsia="en-IN"/>
        </w:rPr>
        <w:t xml:space="preserve"> can store up to 40 million users! And thanks to the AWS pay-as-you-go approach for pricing, you only pay for users that sign in each month.</w:t>
      </w:r>
    </w:p>
    <w:p w:rsidR="00CC5DEE" w:rsidRPr="00CC5DEE" w:rsidRDefault="00CC5DEE" w:rsidP="00CC5DEE">
      <w:pPr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color w:val="161616"/>
          <w:sz w:val="27"/>
          <w:szCs w:val="27"/>
          <w:lang w:eastAsia="en-IN"/>
        </w:rPr>
      </w:pPr>
      <w:r w:rsidRPr="00CC5DEE">
        <w:rPr>
          <w:rFonts w:ascii="inherit" w:eastAsia="Times New Roman" w:hAnsi="inherit" w:cs="Arial"/>
          <w:color w:val="161616"/>
          <w:sz w:val="27"/>
          <w:szCs w:val="27"/>
          <w:bdr w:val="none" w:sz="0" w:space="0" w:color="auto" w:frame="1"/>
          <w:lang w:eastAsia="en-IN"/>
        </w:rPr>
        <w:t>There’s also a free tier that includes the first 50,000 users signed in using User Pool credentials or social identity providers.</w:t>
      </w:r>
    </w:p>
    <w:p w:rsidR="00CC5DEE" w:rsidRPr="00CC5DEE" w:rsidRDefault="00CC5DEE" w:rsidP="00CC5DEE">
      <w:pPr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color w:val="161616"/>
          <w:sz w:val="27"/>
          <w:szCs w:val="27"/>
          <w:lang w:eastAsia="en-IN"/>
        </w:rPr>
      </w:pPr>
      <w:r w:rsidRPr="00CC5DEE">
        <w:rPr>
          <w:rFonts w:ascii="inherit" w:eastAsia="Times New Roman" w:hAnsi="inherit" w:cs="Arial"/>
          <w:color w:val="161616"/>
          <w:sz w:val="27"/>
          <w:szCs w:val="27"/>
          <w:bdr w:val="none" w:sz="0" w:space="0" w:color="auto" w:frame="1"/>
          <w:lang w:eastAsia="en-IN"/>
        </w:rPr>
        <w:t>This means that a lot of small apps, and apps that are in development, won’t even leave the free tier!</w:t>
      </w:r>
    </w:p>
    <w:p w:rsidR="00CC5DEE" w:rsidRPr="00CC5DEE" w:rsidRDefault="00CC5DEE" w:rsidP="00CC5DEE">
      <w:pPr>
        <w:spacing w:beforeAutospacing="1" w:after="0" w:afterAutospacing="1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161616"/>
          <w:sz w:val="27"/>
          <w:szCs w:val="27"/>
          <w:lang w:eastAsia="en-IN"/>
        </w:rPr>
      </w:pPr>
      <w:r w:rsidRPr="00CC5DEE">
        <w:rPr>
          <w:rFonts w:ascii="inherit" w:eastAsia="Times New Roman" w:hAnsi="inherit" w:cs="Arial"/>
          <w:b/>
          <w:bCs/>
          <w:color w:val="161616"/>
          <w:sz w:val="27"/>
          <w:szCs w:val="27"/>
          <w:bdr w:val="none" w:sz="0" w:space="0" w:color="auto" w:frame="1"/>
          <w:lang w:eastAsia="en-IN"/>
        </w:rPr>
        <w:t>Advanced security features</w:t>
      </w:r>
    </w:p>
    <w:p w:rsidR="00CC5DEE" w:rsidRPr="00CC5DEE" w:rsidRDefault="00CC5DEE" w:rsidP="00CC5DEE">
      <w:pPr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color w:val="161616"/>
          <w:sz w:val="27"/>
          <w:szCs w:val="27"/>
          <w:lang w:eastAsia="en-IN"/>
        </w:rPr>
      </w:pPr>
      <w:proofErr w:type="spellStart"/>
      <w:r w:rsidRPr="00CC5DEE">
        <w:rPr>
          <w:rFonts w:ascii="inherit" w:eastAsia="Times New Roman" w:hAnsi="inherit" w:cs="Arial"/>
          <w:color w:val="161616"/>
          <w:sz w:val="27"/>
          <w:szCs w:val="27"/>
          <w:bdr w:val="none" w:sz="0" w:space="0" w:color="auto" w:frame="1"/>
          <w:lang w:eastAsia="en-IN"/>
        </w:rPr>
        <w:t>Cognito</w:t>
      </w:r>
      <w:proofErr w:type="spellEnd"/>
      <w:r w:rsidRPr="00CC5DEE">
        <w:rPr>
          <w:rFonts w:ascii="inherit" w:eastAsia="Times New Roman" w:hAnsi="inherit" w:cs="Arial"/>
          <w:color w:val="161616"/>
          <w:sz w:val="27"/>
          <w:szCs w:val="27"/>
          <w:bdr w:val="none" w:sz="0" w:space="0" w:color="auto" w:frame="1"/>
          <w:lang w:eastAsia="en-IN"/>
        </w:rPr>
        <w:t xml:space="preserve"> has security features that protect your users and their accounts from danger.</w:t>
      </w:r>
    </w:p>
    <w:p w:rsidR="00CC5DEE" w:rsidRPr="00CC5DEE" w:rsidRDefault="00CC5DEE" w:rsidP="00CC5DEE">
      <w:pPr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color w:val="161616"/>
          <w:sz w:val="27"/>
          <w:szCs w:val="27"/>
          <w:lang w:eastAsia="en-IN"/>
        </w:rPr>
      </w:pPr>
      <w:proofErr w:type="spellStart"/>
      <w:r w:rsidRPr="00CC5DEE">
        <w:rPr>
          <w:rFonts w:ascii="inherit" w:eastAsia="Times New Roman" w:hAnsi="inherit" w:cs="Arial"/>
          <w:color w:val="161616"/>
          <w:sz w:val="27"/>
          <w:szCs w:val="27"/>
          <w:bdr w:val="none" w:sz="0" w:space="0" w:color="auto" w:frame="1"/>
          <w:lang w:eastAsia="en-IN"/>
        </w:rPr>
        <w:lastRenderedPageBreak/>
        <w:t>Cognito</w:t>
      </w:r>
      <w:proofErr w:type="spellEnd"/>
      <w:r w:rsidRPr="00CC5DEE">
        <w:rPr>
          <w:rFonts w:ascii="inherit" w:eastAsia="Times New Roman" w:hAnsi="inherit" w:cs="Arial"/>
          <w:color w:val="161616"/>
          <w:sz w:val="27"/>
          <w:szCs w:val="27"/>
          <w:bdr w:val="none" w:sz="0" w:space="0" w:color="auto" w:frame="1"/>
          <w:lang w:eastAsia="en-IN"/>
        </w:rPr>
        <w:t xml:space="preserve"> can automatically detect unusual sign-in activity, such as sign-in attempts from new locations and devices. It assigns a risk score to the activity and lets you choose to either prompt users for additional verification or straight-up block the sign-in request. It can also notify users of suspicious login attempts.</w:t>
      </w:r>
    </w:p>
    <w:p w:rsidR="00CC5DEE" w:rsidRPr="00CC5DEE" w:rsidRDefault="00CC5DEE" w:rsidP="00CC5DEE">
      <w:pPr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color w:val="161616"/>
          <w:sz w:val="27"/>
          <w:szCs w:val="27"/>
          <w:lang w:eastAsia="en-IN"/>
        </w:rPr>
      </w:pPr>
      <w:proofErr w:type="spellStart"/>
      <w:r w:rsidRPr="00CC5DEE">
        <w:rPr>
          <w:rFonts w:ascii="inherit" w:eastAsia="Times New Roman" w:hAnsi="inherit" w:cs="Arial"/>
          <w:color w:val="161616"/>
          <w:sz w:val="27"/>
          <w:szCs w:val="27"/>
          <w:bdr w:val="none" w:sz="0" w:space="0" w:color="auto" w:frame="1"/>
          <w:lang w:eastAsia="en-IN"/>
        </w:rPr>
        <w:t>Cognito</w:t>
      </w:r>
      <w:proofErr w:type="spellEnd"/>
      <w:r w:rsidRPr="00CC5DEE">
        <w:rPr>
          <w:rFonts w:ascii="inherit" w:eastAsia="Times New Roman" w:hAnsi="inherit" w:cs="Arial"/>
          <w:color w:val="161616"/>
          <w:sz w:val="27"/>
          <w:szCs w:val="27"/>
          <w:bdr w:val="none" w:sz="0" w:space="0" w:color="auto" w:frame="1"/>
          <w:lang w:eastAsia="en-IN"/>
        </w:rPr>
        <w:t xml:space="preserve"> can also detect credentials that were compromised, prompting users to change their passwords.</w:t>
      </w:r>
    </w:p>
    <w:p w:rsidR="00CC5DEE" w:rsidRPr="00CC5DEE" w:rsidRDefault="00CC5DEE" w:rsidP="00CC5DEE">
      <w:pPr>
        <w:spacing w:beforeAutospacing="1" w:after="0" w:afterAutospacing="1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161616"/>
          <w:sz w:val="27"/>
          <w:szCs w:val="27"/>
          <w:lang w:eastAsia="en-IN"/>
        </w:rPr>
      </w:pPr>
      <w:r w:rsidRPr="00CC5DEE">
        <w:rPr>
          <w:rFonts w:ascii="inherit" w:eastAsia="Times New Roman" w:hAnsi="inherit" w:cs="Arial"/>
          <w:b/>
          <w:bCs/>
          <w:color w:val="161616"/>
          <w:sz w:val="27"/>
          <w:szCs w:val="27"/>
          <w:bdr w:val="none" w:sz="0" w:space="0" w:color="auto" w:frame="1"/>
          <w:lang w:eastAsia="en-IN"/>
        </w:rPr>
        <w:t>Messaging</w:t>
      </w:r>
    </w:p>
    <w:p w:rsidR="00CC5DEE" w:rsidRPr="00CC5DEE" w:rsidRDefault="00CC5DEE" w:rsidP="00CC5DEE">
      <w:pPr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color w:val="161616"/>
          <w:sz w:val="27"/>
          <w:szCs w:val="27"/>
          <w:lang w:eastAsia="en-IN"/>
        </w:rPr>
      </w:pPr>
      <w:proofErr w:type="spellStart"/>
      <w:r w:rsidRPr="00CC5DEE">
        <w:rPr>
          <w:rFonts w:ascii="inherit" w:eastAsia="Times New Roman" w:hAnsi="inherit" w:cs="Arial"/>
          <w:color w:val="161616"/>
          <w:sz w:val="27"/>
          <w:szCs w:val="27"/>
          <w:bdr w:val="none" w:sz="0" w:space="0" w:color="auto" w:frame="1"/>
          <w:lang w:eastAsia="en-IN"/>
        </w:rPr>
        <w:t>Cognito</w:t>
      </w:r>
      <w:proofErr w:type="spellEnd"/>
      <w:r w:rsidRPr="00CC5DEE">
        <w:rPr>
          <w:rFonts w:ascii="inherit" w:eastAsia="Times New Roman" w:hAnsi="inherit" w:cs="Arial"/>
          <w:color w:val="161616"/>
          <w:sz w:val="27"/>
          <w:szCs w:val="27"/>
          <w:bdr w:val="none" w:sz="0" w:space="0" w:color="auto" w:frame="1"/>
          <w:lang w:eastAsia="en-IN"/>
        </w:rPr>
        <w:t xml:space="preserve"> can send email messages to verify user email addresses, telling them that they’ve been invited and notifying them of suspicious sign-in attempts to their accounts.</w:t>
      </w:r>
    </w:p>
    <w:p w:rsidR="00CC5DEE" w:rsidRPr="00CC5DEE" w:rsidRDefault="00CC5DEE" w:rsidP="00CC5DEE">
      <w:pPr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color w:val="161616"/>
          <w:sz w:val="27"/>
          <w:szCs w:val="27"/>
          <w:lang w:eastAsia="en-IN"/>
        </w:rPr>
      </w:pPr>
      <w:proofErr w:type="spellStart"/>
      <w:r w:rsidRPr="00CC5DEE">
        <w:rPr>
          <w:rFonts w:ascii="inherit" w:eastAsia="Times New Roman" w:hAnsi="inherit" w:cs="Arial"/>
          <w:color w:val="161616"/>
          <w:sz w:val="27"/>
          <w:szCs w:val="27"/>
          <w:bdr w:val="none" w:sz="0" w:space="0" w:color="auto" w:frame="1"/>
          <w:lang w:eastAsia="en-IN"/>
        </w:rPr>
        <w:t>Cognito</w:t>
      </w:r>
      <w:proofErr w:type="spellEnd"/>
      <w:r w:rsidRPr="00CC5DEE">
        <w:rPr>
          <w:rFonts w:ascii="inherit" w:eastAsia="Times New Roman" w:hAnsi="inherit" w:cs="Arial"/>
          <w:color w:val="161616"/>
          <w:sz w:val="27"/>
          <w:szCs w:val="27"/>
          <w:bdr w:val="none" w:sz="0" w:space="0" w:color="auto" w:frame="1"/>
          <w:lang w:eastAsia="en-IN"/>
        </w:rPr>
        <w:t xml:space="preserve"> also sends SMS messages used for Multi-Factor Authentication.</w:t>
      </w:r>
    </w:p>
    <w:p w:rsidR="00CC5DEE" w:rsidRPr="00CC5DEE" w:rsidRDefault="00CC5DEE" w:rsidP="00CC5DEE">
      <w:pPr>
        <w:spacing w:beforeAutospacing="1" w:after="0" w:afterAutospacing="1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161616"/>
          <w:sz w:val="27"/>
          <w:szCs w:val="27"/>
          <w:lang w:eastAsia="en-IN"/>
        </w:rPr>
      </w:pPr>
      <w:r w:rsidRPr="00CC5DEE">
        <w:rPr>
          <w:rFonts w:ascii="inherit" w:eastAsia="Times New Roman" w:hAnsi="inherit" w:cs="Arial"/>
          <w:b/>
          <w:bCs/>
          <w:color w:val="161616"/>
          <w:sz w:val="27"/>
          <w:szCs w:val="27"/>
          <w:bdr w:val="none" w:sz="0" w:space="0" w:color="auto" w:frame="1"/>
          <w:lang w:eastAsia="en-IN"/>
        </w:rPr>
        <w:t>In-built UI</w:t>
      </w:r>
    </w:p>
    <w:p w:rsidR="00CC5DEE" w:rsidRPr="00CC5DEE" w:rsidRDefault="00CC5DEE" w:rsidP="00CC5DEE">
      <w:pPr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color w:val="161616"/>
          <w:sz w:val="27"/>
          <w:szCs w:val="27"/>
          <w:lang w:eastAsia="en-IN"/>
        </w:rPr>
      </w:pPr>
      <w:proofErr w:type="spellStart"/>
      <w:r w:rsidRPr="00CC5DEE">
        <w:rPr>
          <w:rFonts w:ascii="inherit" w:eastAsia="Times New Roman" w:hAnsi="inherit" w:cs="Arial"/>
          <w:color w:val="161616"/>
          <w:sz w:val="27"/>
          <w:szCs w:val="27"/>
          <w:bdr w:val="none" w:sz="0" w:space="0" w:color="auto" w:frame="1"/>
          <w:lang w:eastAsia="en-IN"/>
        </w:rPr>
        <w:t>Cognito</w:t>
      </w:r>
      <w:proofErr w:type="spellEnd"/>
      <w:r w:rsidRPr="00CC5DEE">
        <w:rPr>
          <w:rFonts w:ascii="inherit" w:eastAsia="Times New Roman" w:hAnsi="inherit" w:cs="Arial"/>
          <w:color w:val="161616"/>
          <w:sz w:val="27"/>
          <w:szCs w:val="27"/>
          <w:bdr w:val="none" w:sz="0" w:space="0" w:color="auto" w:frame="1"/>
          <w:lang w:eastAsia="en-IN"/>
        </w:rPr>
        <w:t xml:space="preserve"> has an in-built, customizable UI that can be used by </w:t>
      </w:r>
      <w:proofErr w:type="gramStart"/>
      <w:r w:rsidRPr="00CC5DEE">
        <w:rPr>
          <w:rFonts w:ascii="inherit" w:eastAsia="Times New Roman" w:hAnsi="inherit" w:cs="Arial"/>
          <w:color w:val="161616"/>
          <w:sz w:val="27"/>
          <w:szCs w:val="27"/>
          <w:bdr w:val="none" w:sz="0" w:space="0" w:color="auto" w:frame="1"/>
          <w:lang w:eastAsia="en-IN"/>
        </w:rPr>
        <w:t>users  to</w:t>
      </w:r>
      <w:proofErr w:type="gramEnd"/>
      <w:r w:rsidRPr="00CC5DEE">
        <w:rPr>
          <w:rFonts w:ascii="inherit" w:eastAsia="Times New Roman" w:hAnsi="inherit" w:cs="Arial"/>
          <w:color w:val="161616"/>
          <w:sz w:val="27"/>
          <w:szCs w:val="27"/>
          <w:bdr w:val="none" w:sz="0" w:space="0" w:color="auto" w:frame="1"/>
          <w:lang w:eastAsia="en-IN"/>
        </w:rPr>
        <w:t xml:space="preserve"> sign up and sign in. This allows you to quickly develop a basic application or even skip the process of building those elements altogether.</w:t>
      </w:r>
    </w:p>
    <w:p w:rsidR="00CC5DEE" w:rsidRPr="00CC5DEE" w:rsidRDefault="00CC5DEE" w:rsidP="00CC5DEE">
      <w:pPr>
        <w:spacing w:beforeAutospacing="1" w:after="0" w:afterAutospacing="1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161616"/>
          <w:sz w:val="27"/>
          <w:szCs w:val="27"/>
          <w:lang w:eastAsia="en-IN"/>
        </w:rPr>
      </w:pPr>
      <w:r w:rsidRPr="00CC5DEE">
        <w:rPr>
          <w:rFonts w:ascii="inherit" w:eastAsia="Times New Roman" w:hAnsi="inherit" w:cs="Arial"/>
          <w:b/>
          <w:bCs/>
          <w:color w:val="161616"/>
          <w:sz w:val="27"/>
          <w:szCs w:val="27"/>
          <w:bdr w:val="none" w:sz="0" w:space="0" w:color="auto" w:frame="1"/>
          <w:lang w:eastAsia="en-IN"/>
        </w:rPr>
        <w:t>Custom triggers</w:t>
      </w:r>
    </w:p>
    <w:p w:rsidR="00CC5DEE" w:rsidRDefault="00CC5DEE" w:rsidP="00CC5DEE">
      <w:pPr>
        <w:spacing w:beforeAutospacing="1" w:after="0" w:afterAutospacing="1" w:line="240" w:lineRule="auto"/>
        <w:textAlignment w:val="baseline"/>
        <w:rPr>
          <w:rFonts w:ascii="inherit" w:eastAsia="Times New Roman" w:hAnsi="inherit" w:cs="Arial"/>
          <w:color w:val="161616"/>
          <w:sz w:val="27"/>
          <w:szCs w:val="27"/>
          <w:bdr w:val="none" w:sz="0" w:space="0" w:color="auto" w:frame="1"/>
          <w:lang w:eastAsia="en-IN"/>
        </w:rPr>
      </w:pPr>
      <w:proofErr w:type="spellStart"/>
      <w:r w:rsidRPr="00CC5DEE">
        <w:rPr>
          <w:rFonts w:ascii="inherit" w:eastAsia="Times New Roman" w:hAnsi="inherit" w:cs="Arial"/>
          <w:color w:val="161616"/>
          <w:sz w:val="27"/>
          <w:szCs w:val="27"/>
          <w:bdr w:val="none" w:sz="0" w:space="0" w:color="auto" w:frame="1"/>
          <w:lang w:eastAsia="en-IN"/>
        </w:rPr>
        <w:t>Cognito</w:t>
      </w:r>
      <w:proofErr w:type="spellEnd"/>
      <w:r w:rsidRPr="00CC5DEE">
        <w:rPr>
          <w:rFonts w:ascii="inherit" w:eastAsia="Times New Roman" w:hAnsi="inherit" w:cs="Arial"/>
          <w:color w:val="161616"/>
          <w:sz w:val="27"/>
          <w:szCs w:val="27"/>
          <w:bdr w:val="none" w:sz="0" w:space="0" w:color="auto" w:frame="1"/>
          <w:lang w:eastAsia="en-IN"/>
        </w:rPr>
        <w:t xml:space="preserve"> allows you to make advanced customization using AWS Lambda functions. For example, you can have your Lambda trigger when a user tries to sign-up to perform some custom validation and accept or deny the sign-up request. More on that later</w:t>
      </w:r>
    </w:p>
    <w:p w:rsidR="00CC5DEE" w:rsidRDefault="00CC5DEE" w:rsidP="00CC5DEE">
      <w:pPr>
        <w:spacing w:beforeAutospacing="1" w:after="0" w:afterAutospacing="1" w:line="240" w:lineRule="auto"/>
        <w:textAlignment w:val="baseline"/>
        <w:rPr>
          <w:rFonts w:ascii="inherit" w:eastAsia="Times New Roman" w:hAnsi="inherit" w:cs="Arial"/>
          <w:b/>
          <w:color w:val="161616"/>
          <w:sz w:val="27"/>
          <w:szCs w:val="27"/>
          <w:bdr w:val="none" w:sz="0" w:space="0" w:color="auto" w:frame="1"/>
          <w:lang w:eastAsia="en-IN"/>
        </w:rPr>
      </w:pPr>
      <w:r w:rsidRPr="00CC5DEE">
        <w:rPr>
          <w:rFonts w:ascii="inherit" w:eastAsia="Times New Roman" w:hAnsi="inherit" w:cs="Arial"/>
          <w:b/>
          <w:color w:val="161616"/>
          <w:sz w:val="27"/>
          <w:szCs w:val="27"/>
          <w:bdr w:val="none" w:sz="0" w:space="0" w:color="auto" w:frame="1"/>
          <w:lang w:eastAsia="en-IN"/>
        </w:rPr>
        <w:t>How It Works</w:t>
      </w:r>
    </w:p>
    <w:p w:rsidR="00CC5DEE" w:rsidRDefault="00CC5DEE" w:rsidP="00CC5DEE">
      <w:pPr>
        <w:spacing w:beforeAutospacing="1" w:after="0" w:afterAutospacing="1" w:line="240" w:lineRule="auto"/>
        <w:textAlignment w:val="baseline"/>
        <w:rPr>
          <w:rFonts w:ascii="inherit" w:eastAsia="Times New Roman" w:hAnsi="inherit" w:cs="Arial"/>
          <w:b/>
          <w:color w:val="161616"/>
          <w:sz w:val="27"/>
          <w:szCs w:val="27"/>
          <w:bdr w:val="none" w:sz="0" w:space="0" w:color="auto" w:frame="1"/>
          <w:lang w:eastAsia="en-IN"/>
        </w:rPr>
      </w:pPr>
      <w:r>
        <w:rPr>
          <w:rFonts w:ascii="inherit" w:eastAsia="Times New Roman" w:hAnsi="inherit" w:cs="Arial"/>
          <w:b/>
          <w:color w:val="161616"/>
          <w:sz w:val="27"/>
          <w:szCs w:val="27"/>
          <w:bdr w:val="none" w:sz="0" w:space="0" w:color="auto" w:frame="1"/>
          <w:lang w:eastAsia="en-IN"/>
        </w:rPr>
        <w:t xml:space="preserve">                    </w:t>
      </w:r>
      <w:r w:rsidRPr="00CC5DEE">
        <w:rPr>
          <w:rFonts w:ascii="inherit" w:eastAsia="Times New Roman" w:hAnsi="inherit" w:cs="Arial"/>
          <w:b/>
          <w:color w:val="161616"/>
          <w:sz w:val="27"/>
          <w:szCs w:val="27"/>
          <w:bdr w:val="none" w:sz="0" w:space="0" w:color="auto" w:frame="1"/>
          <w:lang w:eastAsia="en-IN"/>
        </w:rPr>
        <w:drawing>
          <wp:inline distT="0" distB="0" distL="0" distR="0" wp14:anchorId="7D46A8CB" wp14:editId="4BDF11A4">
            <wp:extent cx="3154045" cy="2806860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3869" cy="2833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DEE" w:rsidRDefault="00CC5DEE" w:rsidP="00CC5DEE">
      <w:pPr>
        <w:spacing w:beforeAutospacing="1" w:after="0" w:afterAutospacing="1" w:line="240" w:lineRule="auto"/>
        <w:textAlignment w:val="baseline"/>
        <w:rPr>
          <w:rFonts w:ascii="Open Sans" w:hAnsi="Open Sans" w:cs="Open Sans"/>
          <w:b/>
          <w:bCs/>
          <w:color w:val="44413D"/>
          <w:sz w:val="40"/>
          <w:szCs w:val="40"/>
          <w:u w:val="single"/>
          <w:shd w:val="clear" w:color="auto" w:fill="FFFFFF"/>
        </w:rPr>
      </w:pPr>
      <w:r w:rsidRPr="00CC5DEE">
        <w:rPr>
          <w:rFonts w:ascii="Open Sans" w:hAnsi="Open Sans" w:cs="Open Sans"/>
          <w:b/>
          <w:bCs/>
          <w:color w:val="44413D"/>
          <w:sz w:val="40"/>
          <w:szCs w:val="40"/>
          <w:u w:val="single"/>
          <w:shd w:val="clear" w:color="auto" w:fill="FFFFFF"/>
        </w:rPr>
        <w:lastRenderedPageBreak/>
        <w:drawing>
          <wp:inline distT="0" distB="0" distL="0" distR="0" wp14:anchorId="64A3A914" wp14:editId="3662C01D">
            <wp:extent cx="5731510" cy="512826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2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DEE" w:rsidRPr="00CC5DEE" w:rsidRDefault="00CC5DEE" w:rsidP="00CC5DEE">
      <w:pPr>
        <w:spacing w:beforeAutospacing="1" w:after="0" w:afterAutospacing="1" w:line="240" w:lineRule="auto"/>
        <w:textAlignment w:val="baseline"/>
        <w:rPr>
          <w:rFonts w:ascii="inherit" w:eastAsia="Times New Roman" w:hAnsi="inherit" w:cs="Arial"/>
          <w:b/>
          <w:color w:val="161616"/>
          <w:sz w:val="27"/>
          <w:szCs w:val="27"/>
          <w:bdr w:val="none" w:sz="0" w:space="0" w:color="auto" w:frame="1"/>
          <w:lang w:eastAsia="en-IN"/>
        </w:rPr>
      </w:pPr>
      <w:r w:rsidRPr="00CC5DEE">
        <w:rPr>
          <w:rFonts w:ascii="Open Sans" w:hAnsi="Open Sans" w:cs="Open Sans"/>
          <w:b/>
          <w:bCs/>
          <w:color w:val="44413D"/>
          <w:sz w:val="40"/>
          <w:szCs w:val="40"/>
          <w:u w:val="single"/>
          <w:shd w:val="clear" w:color="auto" w:fill="FFFFFF"/>
        </w:rPr>
        <w:t xml:space="preserve">User </w:t>
      </w:r>
      <w:proofErr w:type="gramStart"/>
      <w:r w:rsidRPr="00CC5DEE">
        <w:rPr>
          <w:rFonts w:ascii="Open Sans" w:hAnsi="Open Sans" w:cs="Open Sans"/>
          <w:b/>
          <w:bCs/>
          <w:color w:val="44413D"/>
          <w:sz w:val="40"/>
          <w:szCs w:val="40"/>
          <w:u w:val="single"/>
          <w:shd w:val="clear" w:color="auto" w:fill="FFFFFF"/>
        </w:rPr>
        <w:t>Pools</w:t>
      </w:r>
      <w:r w:rsidRPr="00CC5DEE">
        <w:rPr>
          <w:rFonts w:ascii="Open Sans" w:hAnsi="Open Sans" w:cs="Open Sans"/>
          <w:b/>
          <w:bCs/>
          <w:color w:val="44413D"/>
          <w:sz w:val="40"/>
          <w:szCs w:val="40"/>
          <w:shd w:val="clear" w:color="auto" w:fill="FFFFFF"/>
        </w:rPr>
        <w:t>:-</w:t>
      </w:r>
      <w:proofErr w:type="gramEnd"/>
    </w:p>
    <w:p w:rsidR="00CC5DEE" w:rsidRPr="00CC5DEE" w:rsidRDefault="00CC5DEE" w:rsidP="00CC5DE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4413D"/>
          <w:sz w:val="23"/>
          <w:szCs w:val="23"/>
          <w:lang w:eastAsia="en-IN"/>
        </w:rPr>
      </w:pPr>
      <w:r w:rsidRPr="00CC5DEE">
        <w:rPr>
          <w:rFonts w:ascii="Open Sans" w:eastAsia="Times New Roman" w:hAnsi="Open Sans" w:cs="Open Sans"/>
          <w:color w:val="44413D"/>
          <w:sz w:val="23"/>
          <w:szCs w:val="23"/>
          <w:lang w:eastAsia="en-IN"/>
        </w:rPr>
        <w:t>User pools are user directories that provide sign-up and sign-in options for your app users.</w:t>
      </w:r>
    </w:p>
    <w:p w:rsidR="00CC5DEE" w:rsidRPr="00CC5DEE" w:rsidRDefault="00CC5DEE" w:rsidP="00CC5DE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4413D"/>
          <w:sz w:val="23"/>
          <w:szCs w:val="23"/>
          <w:lang w:eastAsia="en-IN"/>
        </w:rPr>
      </w:pPr>
      <w:r w:rsidRPr="00CC5DEE">
        <w:rPr>
          <w:rFonts w:ascii="Open Sans" w:eastAsia="Times New Roman" w:hAnsi="Open Sans" w:cs="Open Sans"/>
          <w:color w:val="44413D"/>
          <w:sz w:val="23"/>
          <w:szCs w:val="23"/>
          <w:lang w:eastAsia="en-IN"/>
        </w:rPr>
        <w:t xml:space="preserve">Users can sign in to your web or mobile app through Amazon </w:t>
      </w:r>
      <w:proofErr w:type="spellStart"/>
      <w:r w:rsidRPr="00CC5DEE">
        <w:rPr>
          <w:rFonts w:ascii="Open Sans" w:eastAsia="Times New Roman" w:hAnsi="Open Sans" w:cs="Open Sans"/>
          <w:color w:val="44413D"/>
          <w:sz w:val="23"/>
          <w:szCs w:val="23"/>
          <w:lang w:eastAsia="en-IN"/>
        </w:rPr>
        <w:t>Cognito</w:t>
      </w:r>
      <w:proofErr w:type="spellEnd"/>
      <w:r w:rsidRPr="00CC5DEE">
        <w:rPr>
          <w:rFonts w:ascii="Open Sans" w:eastAsia="Times New Roman" w:hAnsi="Open Sans" w:cs="Open Sans"/>
          <w:color w:val="44413D"/>
          <w:sz w:val="23"/>
          <w:szCs w:val="23"/>
          <w:lang w:eastAsia="en-IN"/>
        </w:rPr>
        <w:t>, or federate through a third-party identity provider (</w:t>
      </w:r>
      <w:proofErr w:type="spellStart"/>
      <w:r w:rsidRPr="00CC5DEE">
        <w:rPr>
          <w:rFonts w:ascii="Open Sans" w:eastAsia="Times New Roman" w:hAnsi="Open Sans" w:cs="Open Sans"/>
          <w:color w:val="44413D"/>
          <w:sz w:val="23"/>
          <w:szCs w:val="23"/>
          <w:lang w:eastAsia="en-IN"/>
        </w:rPr>
        <w:t>IdP</w:t>
      </w:r>
      <w:proofErr w:type="spellEnd"/>
      <w:r w:rsidRPr="00CC5DEE">
        <w:rPr>
          <w:rFonts w:ascii="Open Sans" w:eastAsia="Times New Roman" w:hAnsi="Open Sans" w:cs="Open Sans"/>
          <w:color w:val="44413D"/>
          <w:sz w:val="23"/>
          <w:szCs w:val="23"/>
          <w:lang w:eastAsia="en-IN"/>
        </w:rPr>
        <w:t>).</w:t>
      </w:r>
    </w:p>
    <w:p w:rsidR="00CC5DEE" w:rsidRPr="00CC5DEE" w:rsidRDefault="00CC5DEE" w:rsidP="00CC5DE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4413D"/>
          <w:sz w:val="23"/>
          <w:szCs w:val="23"/>
          <w:lang w:eastAsia="en-IN"/>
        </w:rPr>
      </w:pPr>
      <w:r w:rsidRPr="00CC5DEE">
        <w:rPr>
          <w:rFonts w:ascii="Open Sans" w:eastAsia="Times New Roman" w:hAnsi="Open Sans" w:cs="Open Sans"/>
          <w:color w:val="44413D"/>
          <w:sz w:val="23"/>
          <w:szCs w:val="23"/>
          <w:lang w:eastAsia="en-IN"/>
        </w:rPr>
        <w:t>You can use the aliasing feature to enable your users to sign up or sign in with an email address and a password or a phone number and a password.</w:t>
      </w:r>
    </w:p>
    <w:p w:rsidR="00CC5DEE" w:rsidRDefault="00CC5DEE" w:rsidP="00CC5DE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4413D"/>
          <w:sz w:val="23"/>
          <w:szCs w:val="23"/>
          <w:lang w:eastAsia="en-IN"/>
        </w:rPr>
      </w:pPr>
      <w:r w:rsidRPr="00CC5DEE">
        <w:rPr>
          <w:rFonts w:ascii="Open Sans" w:eastAsia="Times New Roman" w:hAnsi="Open Sans" w:cs="Open Sans"/>
          <w:color w:val="44413D"/>
          <w:sz w:val="23"/>
          <w:szCs w:val="23"/>
          <w:lang w:eastAsia="en-IN"/>
        </w:rPr>
        <w:t>User pools are each created in one AWS Region, and they store the user profile data only in that region. You can also send user data to a different AWS Region.</w:t>
      </w:r>
    </w:p>
    <w:p w:rsidR="00CC5DEE" w:rsidRDefault="00CC5DEE" w:rsidP="00CC5DE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4413D"/>
          <w:sz w:val="23"/>
          <w:szCs w:val="23"/>
          <w:lang w:eastAsia="en-IN"/>
        </w:rPr>
      </w:pPr>
      <w:r w:rsidRPr="00CC5DEE">
        <w:rPr>
          <w:rFonts w:ascii="Open Sans" w:eastAsia="Times New Roman" w:hAnsi="Open Sans" w:cs="Open Sans"/>
          <w:color w:val="44413D"/>
          <w:sz w:val="23"/>
          <w:szCs w:val="23"/>
          <w:lang w:eastAsia="en-IN"/>
        </w:rPr>
        <w:t>A User Pool is like a </w:t>
      </w:r>
      <w:r w:rsidRPr="00CC5DEE">
        <w:rPr>
          <w:rFonts w:ascii="Open Sans" w:eastAsia="Times New Roman" w:hAnsi="Open Sans" w:cs="Open Sans"/>
          <w:iCs/>
          <w:color w:val="44413D"/>
          <w:sz w:val="23"/>
          <w:szCs w:val="23"/>
          <w:lang w:eastAsia="en-IN"/>
        </w:rPr>
        <w:t>directory</w:t>
      </w:r>
      <w:r w:rsidRPr="00CC5DEE">
        <w:rPr>
          <w:rFonts w:ascii="Open Sans" w:eastAsia="Times New Roman" w:hAnsi="Open Sans" w:cs="Open Sans"/>
          <w:color w:val="44413D"/>
          <w:sz w:val="23"/>
          <w:szCs w:val="23"/>
          <w:lang w:eastAsia="en-IN"/>
        </w:rPr>
        <w:t> of users.</w:t>
      </w:r>
    </w:p>
    <w:p w:rsidR="00CC5DEE" w:rsidRPr="00CC5DEE" w:rsidRDefault="00705A6D" w:rsidP="00705A6D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4413D"/>
          <w:sz w:val="23"/>
          <w:szCs w:val="23"/>
          <w:lang w:eastAsia="en-IN"/>
        </w:rPr>
      </w:pPr>
      <w:bookmarkStart w:id="0" w:name="_GoBack"/>
      <w:bookmarkEnd w:id="0"/>
      <w:r w:rsidRPr="00705A6D">
        <w:rPr>
          <w:rFonts w:ascii="Open Sans" w:eastAsia="Times New Roman" w:hAnsi="Open Sans" w:cs="Open Sans"/>
          <w:color w:val="44413D"/>
          <w:sz w:val="23"/>
          <w:szCs w:val="23"/>
          <w:lang w:eastAsia="en-IN"/>
        </w:rPr>
        <w:lastRenderedPageBreak/>
        <w:drawing>
          <wp:inline distT="0" distB="0" distL="0" distR="0" wp14:anchorId="76E6BA76" wp14:editId="7D538997">
            <wp:extent cx="5731510" cy="274383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DEE" w:rsidRPr="00CC5DEE" w:rsidRDefault="00CC5DEE" w:rsidP="00CC5DE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44413D"/>
          <w:sz w:val="23"/>
          <w:szCs w:val="23"/>
          <w:lang w:eastAsia="en-IN"/>
        </w:rPr>
      </w:pPr>
    </w:p>
    <w:p w:rsidR="00CC5DEE" w:rsidRPr="00CC5DEE" w:rsidRDefault="00CC5DEE" w:rsidP="00CC5DEE">
      <w:pPr>
        <w:spacing w:beforeAutospacing="1" w:after="0" w:afterAutospacing="1" w:line="240" w:lineRule="auto"/>
        <w:textAlignment w:val="baseline"/>
        <w:rPr>
          <w:rFonts w:ascii="Open Sans" w:hAnsi="Open Sans" w:cs="Open Sans"/>
          <w:b/>
          <w:bCs/>
          <w:color w:val="44413D"/>
          <w:sz w:val="40"/>
          <w:szCs w:val="40"/>
          <w:u w:val="single"/>
          <w:shd w:val="clear" w:color="auto" w:fill="FFFFFF"/>
        </w:rPr>
      </w:pPr>
    </w:p>
    <w:p w:rsidR="00CC5DEE" w:rsidRPr="00CC5DEE" w:rsidRDefault="00CC5DEE" w:rsidP="00CC5DEE">
      <w:pPr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b/>
          <w:color w:val="161616"/>
          <w:sz w:val="40"/>
          <w:szCs w:val="40"/>
          <w:lang w:eastAsia="en-IN"/>
        </w:rPr>
      </w:pPr>
    </w:p>
    <w:p w:rsidR="00CC5DEE" w:rsidRPr="009B5550" w:rsidRDefault="00CC5DEE" w:rsidP="00493D21">
      <w:pPr>
        <w:tabs>
          <w:tab w:val="left" w:pos="3363"/>
        </w:tabs>
        <w:rPr>
          <w:b/>
          <w:sz w:val="36"/>
          <w:szCs w:val="36"/>
        </w:rPr>
      </w:pPr>
    </w:p>
    <w:p w:rsidR="00493D21" w:rsidRDefault="00493D21" w:rsidP="00493D21">
      <w:pPr>
        <w:tabs>
          <w:tab w:val="left" w:pos="3363"/>
        </w:tabs>
        <w:rPr>
          <w:b/>
          <w:sz w:val="56"/>
          <w:szCs w:val="56"/>
        </w:rPr>
      </w:pPr>
    </w:p>
    <w:p w:rsidR="00493D21" w:rsidRDefault="00493D21" w:rsidP="00493D21">
      <w:pPr>
        <w:tabs>
          <w:tab w:val="left" w:pos="3363"/>
        </w:tabs>
        <w:rPr>
          <w:b/>
          <w:sz w:val="56"/>
          <w:szCs w:val="56"/>
        </w:rPr>
      </w:pPr>
    </w:p>
    <w:p w:rsidR="00493D21" w:rsidRPr="00493D21" w:rsidRDefault="00493D21" w:rsidP="00493D21">
      <w:pPr>
        <w:tabs>
          <w:tab w:val="left" w:pos="3363"/>
        </w:tabs>
      </w:pPr>
    </w:p>
    <w:sectPr w:rsidR="00493D21" w:rsidRPr="00493D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mazon Ember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621A85"/>
    <w:multiLevelType w:val="multilevel"/>
    <w:tmpl w:val="0F1A9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222E2B"/>
    <w:multiLevelType w:val="hybridMultilevel"/>
    <w:tmpl w:val="D8D295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C80051"/>
    <w:multiLevelType w:val="multilevel"/>
    <w:tmpl w:val="93CED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D21"/>
    <w:rsid w:val="00493D21"/>
    <w:rsid w:val="00631A7B"/>
    <w:rsid w:val="00705A6D"/>
    <w:rsid w:val="009B5550"/>
    <w:rsid w:val="00CC5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23A8C"/>
  <w15:chartTrackingRefBased/>
  <w15:docId w15:val="{5477F2DB-E844-46EC-98CB-92085E120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C5DE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5DE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C5DE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C5D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325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7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7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5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458</Words>
  <Characters>2615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sharma</dc:creator>
  <cp:keywords/>
  <dc:description/>
  <cp:lastModifiedBy>ritesh sharma</cp:lastModifiedBy>
  <cp:revision>2</cp:revision>
  <dcterms:created xsi:type="dcterms:W3CDTF">2022-12-09T15:00:00Z</dcterms:created>
  <dcterms:modified xsi:type="dcterms:W3CDTF">2022-12-09T15:23:00Z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73d207f4-3d44-4335-86b1-50cca547a664</vt:lpwstr>
  </property>
</Properties>
</file>