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BA" w:rsidRPr="000E470F" w:rsidRDefault="00312A80" w:rsidP="00312A8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0E470F">
        <w:rPr>
          <w:sz w:val="32"/>
          <w:szCs w:val="32"/>
        </w:rPr>
        <w:t>INTRODUCTION</w:t>
      </w:r>
    </w:p>
    <w:p w:rsidR="00A737F7" w:rsidRPr="00B468BB" w:rsidRDefault="00546DE5" w:rsidP="00A737F7">
      <w:pPr>
        <w:pStyle w:val="Paragraphedeliste"/>
      </w:pPr>
      <w:r w:rsidRPr="00B468BB">
        <w:t>L’ECRITOIRE est une approche qui guide l’IB. Cette approche est basée sur le couplage de notion de « BUT » et de « SCENARIO » selon un mouvement bidirectionnelle, incrémental et itératif.</w:t>
      </w:r>
      <w:r w:rsidR="00CD03BE" w:rsidRPr="00B468BB">
        <w:t xml:space="preserve"> Dans la suite nous tâchons d’étayer ce concept de l’ECRITOIRE.</w:t>
      </w:r>
    </w:p>
    <w:p w:rsidR="00CD3AF5" w:rsidRPr="00B468BB" w:rsidRDefault="00CD3AF5" w:rsidP="00A737F7">
      <w:pPr>
        <w:pStyle w:val="Paragraphedeliste"/>
      </w:pPr>
    </w:p>
    <w:p w:rsidR="00CD3AF5" w:rsidRPr="000E470F" w:rsidRDefault="000E470F" w:rsidP="00312A80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LES CONCEPTS</w:t>
      </w:r>
    </w:p>
    <w:p w:rsidR="001E31DB" w:rsidRPr="00B468BB" w:rsidRDefault="001E31DB" w:rsidP="001E31DB">
      <w:pPr>
        <w:pStyle w:val="Paragraphedeliste"/>
      </w:pPr>
    </w:p>
    <w:p w:rsidR="001E31DB" w:rsidRPr="000E470F" w:rsidRDefault="001E31DB" w:rsidP="001E31D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0E470F">
        <w:rPr>
          <w:sz w:val="28"/>
          <w:szCs w:val="28"/>
        </w:rPr>
        <w:t>BUT</w:t>
      </w:r>
    </w:p>
    <w:p w:rsidR="00923328" w:rsidRPr="000E470F" w:rsidRDefault="00923328" w:rsidP="000E470F">
      <w:pPr>
        <w:pStyle w:val="Paragraphedeliste"/>
        <w:ind w:left="1440"/>
        <w:rPr>
          <w:sz w:val="24"/>
          <w:szCs w:val="24"/>
        </w:rPr>
      </w:pPr>
      <w:r w:rsidRPr="000E470F">
        <w:rPr>
          <w:sz w:val="24"/>
          <w:szCs w:val="24"/>
        </w:rPr>
        <w:t>Nous définissons un but comme ‘un objectif à réaliser en utilisant le futur système’[PLIH98]. Un but est une proposition en langage naturel formalisée selon une structure inspirée de [PRAT99] (Figure 2). Selon cette structure, un but est composé d'un verbe suivi d'un ensemble des paramètres (une fonction sémantique est associée à chaque paramètre, la même fonction ne pouvant pas être associée à deux paramètres différents). Il existe les quatre types de paramètres suivants : Cible, Direction, Voie et Bénéficiaire.</w:t>
      </w:r>
    </w:p>
    <w:p w:rsidR="00923328" w:rsidRPr="00B468BB" w:rsidRDefault="00923328" w:rsidP="00923328">
      <w:pPr>
        <w:pStyle w:val="Paragraphedeliste"/>
        <w:ind w:left="1440"/>
      </w:pPr>
    </w:p>
    <w:p w:rsidR="00923328" w:rsidRPr="00B468BB" w:rsidRDefault="00923328" w:rsidP="00923328">
      <w:pPr>
        <w:pStyle w:val="Paragraphedeliste"/>
        <w:keepNext/>
        <w:ind w:left="1440"/>
      </w:pPr>
      <w:r w:rsidRPr="00B468BB">
        <w:rPr>
          <w:noProof/>
          <w:lang w:eastAsia="fr-FR"/>
        </w:rPr>
        <w:drawing>
          <wp:inline distT="0" distB="0" distL="0" distR="0">
            <wp:extent cx="5267325" cy="3101975"/>
            <wp:effectExtent l="0" t="0" r="952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B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28" w:rsidRPr="00B468BB" w:rsidRDefault="00923328" w:rsidP="00923328">
      <w:pPr>
        <w:pStyle w:val="Lgende"/>
      </w:pPr>
      <w:r w:rsidRPr="00B468BB">
        <w:t xml:space="preserve">                                                                                                             Figure </w:t>
      </w:r>
      <w:r w:rsidR="004A2ECB">
        <w:fldChar w:fldCharType="begin"/>
      </w:r>
      <w:r w:rsidR="004A2ECB">
        <w:instrText xml:space="preserve"> SEQ Figure \* ARABIC </w:instrText>
      </w:r>
      <w:r w:rsidR="004A2ECB">
        <w:fldChar w:fldCharType="separate"/>
      </w:r>
      <w:r w:rsidRPr="00B468BB">
        <w:rPr>
          <w:noProof/>
        </w:rPr>
        <w:t>1</w:t>
      </w:r>
      <w:r w:rsidR="004A2ECB">
        <w:rPr>
          <w:noProof/>
        </w:rPr>
        <w:fldChar w:fldCharType="end"/>
      </w:r>
      <w:r w:rsidRPr="00B468BB">
        <w:t xml:space="preserve">:structure de but </w:t>
      </w:r>
    </w:p>
    <w:p w:rsidR="00614B1E" w:rsidRPr="005C6B15" w:rsidRDefault="00614B1E" w:rsidP="00E0638D">
      <w:pPr>
        <w:ind w:left="1440"/>
        <w:rPr>
          <w:sz w:val="24"/>
          <w:szCs w:val="24"/>
        </w:rPr>
      </w:pPr>
      <w:r w:rsidRPr="005C6B15">
        <w:rPr>
          <w:sz w:val="24"/>
          <w:szCs w:val="24"/>
        </w:rPr>
        <w:t>Cible : La cible (Cib) concerne les entités affectées par le but</w:t>
      </w:r>
      <w:r w:rsidR="00C308A0" w:rsidRPr="005C6B15">
        <w:rPr>
          <w:sz w:val="24"/>
          <w:szCs w:val="24"/>
        </w:rPr>
        <w:t>. Il y a deux types de cibles :</w:t>
      </w:r>
      <w:r w:rsidRPr="005C6B15">
        <w:rPr>
          <w:sz w:val="24"/>
          <w:szCs w:val="24"/>
        </w:rPr>
        <w:t>L'objet et le résultat. L'objet existe avant la réalisation du but et peut éventuellement être</w:t>
      </w:r>
      <w:r w:rsidR="00C308A0" w:rsidRPr="005C6B15">
        <w:rPr>
          <w:sz w:val="24"/>
          <w:szCs w:val="24"/>
        </w:rPr>
        <w:t xml:space="preserve"> </w:t>
      </w:r>
      <w:r w:rsidRPr="005C6B15">
        <w:rPr>
          <w:sz w:val="24"/>
          <w:szCs w:val="24"/>
        </w:rPr>
        <w:t>modifié ou supprimé par celui-ci, alors que le résultat est l'entité qui résulte de la</w:t>
      </w:r>
      <w:r w:rsidR="00C308A0" w:rsidRPr="005C6B15">
        <w:rPr>
          <w:sz w:val="24"/>
          <w:szCs w:val="24"/>
        </w:rPr>
        <w:t xml:space="preserve"> </w:t>
      </w:r>
      <w:r w:rsidRPr="005C6B15">
        <w:rPr>
          <w:sz w:val="24"/>
          <w:szCs w:val="24"/>
        </w:rPr>
        <w:t>réalisation du but désigné par le verbe.</w:t>
      </w:r>
    </w:p>
    <w:p w:rsidR="00614B1E" w:rsidRPr="005C6B15" w:rsidRDefault="00614B1E" w:rsidP="00E0638D">
      <w:pPr>
        <w:ind w:left="1440"/>
        <w:rPr>
          <w:sz w:val="24"/>
          <w:szCs w:val="24"/>
        </w:rPr>
      </w:pPr>
      <w:r w:rsidRPr="005C6B15">
        <w:rPr>
          <w:sz w:val="24"/>
          <w:szCs w:val="24"/>
        </w:rPr>
        <w:t>Direction: Les deux types de direction sont appelés la source e</w:t>
      </w:r>
      <w:r w:rsidR="00C308A0" w:rsidRPr="005C6B15">
        <w:rPr>
          <w:sz w:val="24"/>
          <w:szCs w:val="24"/>
        </w:rPr>
        <w:t xml:space="preserve">t la destination et identifient </w:t>
      </w:r>
      <w:r w:rsidRPr="005C6B15">
        <w:rPr>
          <w:sz w:val="24"/>
          <w:szCs w:val="24"/>
        </w:rPr>
        <w:t>respectivement l'endroit initial et final de l'objet. La source est le point du départ du but</w:t>
      </w:r>
      <w:r w:rsidR="00C308A0" w:rsidRPr="005C6B15">
        <w:rPr>
          <w:sz w:val="24"/>
          <w:szCs w:val="24"/>
        </w:rPr>
        <w:t xml:space="preserve"> </w:t>
      </w:r>
      <w:r w:rsidRPr="005C6B15">
        <w:rPr>
          <w:sz w:val="24"/>
          <w:szCs w:val="24"/>
        </w:rPr>
        <w:t>(source d’information ou lieu physique), et la direction est son point d’arrivée.</w:t>
      </w:r>
    </w:p>
    <w:p w:rsidR="00614B1E" w:rsidRPr="005C6B15" w:rsidRDefault="00427754" w:rsidP="00E0638D">
      <w:pPr>
        <w:ind w:left="1440"/>
        <w:rPr>
          <w:sz w:val="24"/>
          <w:szCs w:val="24"/>
        </w:rPr>
      </w:pPr>
      <w:r w:rsidRPr="005C6B15">
        <w:rPr>
          <w:sz w:val="24"/>
          <w:szCs w:val="24"/>
        </w:rPr>
        <w:lastRenderedPageBreak/>
        <w:t>Voie :</w:t>
      </w:r>
      <w:r w:rsidR="00614B1E" w:rsidRPr="005C6B15">
        <w:rPr>
          <w:sz w:val="24"/>
          <w:szCs w:val="24"/>
        </w:rPr>
        <w:t xml:space="preserve"> Une voie est spécialisée par les deux paramètr</w:t>
      </w:r>
      <w:r w:rsidR="00E0638D" w:rsidRPr="005C6B15">
        <w:rPr>
          <w:sz w:val="24"/>
          <w:szCs w:val="24"/>
        </w:rPr>
        <w:t xml:space="preserve">es manière et moyen. La manière </w:t>
      </w:r>
      <w:r w:rsidR="00614B1E" w:rsidRPr="005C6B15">
        <w:rPr>
          <w:sz w:val="24"/>
          <w:szCs w:val="24"/>
        </w:rPr>
        <w:t>spécifie la façon d’atteindre le but et le moyen est l’entité ou l’outil, par lequel le but est</w:t>
      </w:r>
      <w:r w:rsidR="00E0638D" w:rsidRPr="005C6B15">
        <w:rPr>
          <w:sz w:val="24"/>
          <w:szCs w:val="24"/>
        </w:rPr>
        <w:t xml:space="preserve"> </w:t>
      </w:r>
      <w:r w:rsidR="00614B1E" w:rsidRPr="005C6B15">
        <w:rPr>
          <w:sz w:val="24"/>
          <w:szCs w:val="24"/>
        </w:rPr>
        <w:t>atteint.</w:t>
      </w:r>
    </w:p>
    <w:p w:rsidR="00923328" w:rsidRPr="005C6B15" w:rsidRDefault="00427754" w:rsidP="00E0638D">
      <w:pPr>
        <w:ind w:left="1440"/>
        <w:rPr>
          <w:sz w:val="24"/>
          <w:szCs w:val="24"/>
        </w:rPr>
      </w:pPr>
      <w:r w:rsidRPr="005C6B15">
        <w:rPr>
          <w:sz w:val="24"/>
          <w:szCs w:val="24"/>
        </w:rPr>
        <w:t>Bénéficiaire :</w:t>
      </w:r>
      <w:r w:rsidR="00614B1E" w:rsidRPr="005C6B15">
        <w:rPr>
          <w:sz w:val="24"/>
          <w:szCs w:val="24"/>
        </w:rPr>
        <w:t xml:space="preserve"> La personne ou le groupe en faveur de qui le but doit être atteint.</w:t>
      </w:r>
    </w:p>
    <w:p w:rsidR="00923328" w:rsidRPr="00B468BB" w:rsidRDefault="00923328" w:rsidP="00923328">
      <w:pPr>
        <w:pStyle w:val="Paragraphedeliste"/>
        <w:ind w:left="1440"/>
      </w:pPr>
    </w:p>
    <w:p w:rsidR="001E31DB" w:rsidRPr="005C6B15" w:rsidRDefault="001E31DB" w:rsidP="001E31D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5C6B15">
        <w:rPr>
          <w:sz w:val="28"/>
          <w:szCs w:val="28"/>
        </w:rPr>
        <w:t>SCENARIO</w:t>
      </w:r>
    </w:p>
    <w:p w:rsidR="006F459E" w:rsidRPr="00B468BB" w:rsidRDefault="005C6B15" w:rsidP="006F459E">
      <w:pPr>
        <w:ind w:left="1080"/>
      </w:pPr>
      <w:r>
        <w:t>Un scénario est</w:t>
      </w:r>
      <w:r w:rsidR="006F459E" w:rsidRPr="00B468BB">
        <w:t xml:space="preserve"> un comportement possible limité à un ensemble d'interactions entre plusieurs agents’ [BENA99]. Le scénario est écrit en langage naturel comprenant une ou plusieurs actions. Une combinaison des actions dans un scénario décrit un chemin unique menant d'un état initial à un état final des agents du système.</w:t>
      </w:r>
    </w:p>
    <w:p w:rsidR="00FE74F0" w:rsidRPr="00B468BB" w:rsidRDefault="00FE74F0" w:rsidP="006F459E">
      <w:pPr>
        <w:ind w:left="1080"/>
        <w:rPr>
          <w:rFonts w:cs="Times New Roman"/>
          <w:sz w:val="24"/>
          <w:szCs w:val="24"/>
        </w:rPr>
      </w:pPr>
      <w:r w:rsidRPr="00B468BB">
        <w:rPr>
          <w:sz w:val="24"/>
          <w:szCs w:val="24"/>
        </w:rPr>
        <w:t xml:space="preserve">   </w:t>
      </w:r>
      <w:r w:rsidR="00A8312C" w:rsidRPr="00B468BB">
        <w:rPr>
          <w:rFonts w:cs="Times New Roman"/>
          <w:sz w:val="24"/>
          <w:szCs w:val="24"/>
        </w:rPr>
        <w:t>Les</w:t>
      </w:r>
      <w:r w:rsidRPr="00B468BB">
        <w:rPr>
          <w:rFonts w:cs="Times New Roman"/>
          <w:sz w:val="24"/>
          <w:szCs w:val="24"/>
        </w:rPr>
        <w:t xml:space="preserve"> différents concepts qui participent à la notion de scénario.</w:t>
      </w:r>
    </w:p>
    <w:p w:rsidR="00A67BC4" w:rsidRPr="00B468BB" w:rsidRDefault="00A67BC4" w:rsidP="006F459E">
      <w:pPr>
        <w:ind w:left="1080"/>
        <w:rPr>
          <w:rFonts w:cs="Times New Roman"/>
          <w:sz w:val="24"/>
          <w:szCs w:val="24"/>
        </w:rPr>
      </w:pPr>
    </w:p>
    <w:p w:rsidR="00A67BC4" w:rsidRPr="004756AF" w:rsidRDefault="00A67BC4" w:rsidP="006F459E">
      <w:pPr>
        <w:ind w:left="1080"/>
        <w:rPr>
          <w:rFonts w:cs="Times New Roman"/>
          <w:b/>
          <w:sz w:val="24"/>
          <w:szCs w:val="24"/>
        </w:rPr>
      </w:pPr>
      <w:r w:rsidRPr="004756AF">
        <w:rPr>
          <w:rFonts w:cs="Times New Roman"/>
          <w:b/>
          <w:sz w:val="24"/>
          <w:szCs w:val="24"/>
        </w:rPr>
        <w:t>Structure conceptuelle</w:t>
      </w:r>
    </w:p>
    <w:p w:rsidR="00A8312C" w:rsidRPr="00332005" w:rsidRDefault="00A8312C" w:rsidP="006F459E">
      <w:pPr>
        <w:ind w:left="1080"/>
        <w:rPr>
          <w:rFonts w:cs="Times New Roman"/>
          <w:b/>
          <w:i/>
          <w:iCs/>
        </w:rPr>
      </w:pPr>
      <w:r w:rsidRPr="00332005">
        <w:rPr>
          <w:rFonts w:cs="Times New Roman"/>
          <w:b/>
          <w:i/>
          <w:iCs/>
        </w:rPr>
        <w:t>Notion d’action</w:t>
      </w:r>
    </w:p>
    <w:p w:rsidR="00A244E1" w:rsidRPr="00B468BB" w:rsidRDefault="00A244E1" w:rsidP="006F459E">
      <w:pPr>
        <w:ind w:left="1080"/>
        <w:rPr>
          <w:sz w:val="24"/>
          <w:szCs w:val="24"/>
        </w:rPr>
      </w:pPr>
      <w:r w:rsidRPr="00B468BB">
        <w:rPr>
          <w:noProof/>
          <w:sz w:val="24"/>
          <w:szCs w:val="24"/>
          <w:lang w:eastAsia="fr-FR"/>
        </w:rPr>
        <w:drawing>
          <wp:inline distT="0" distB="0" distL="0" distR="0">
            <wp:extent cx="5096586" cy="2095792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B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E1" w:rsidRPr="00B468BB" w:rsidRDefault="00A244E1" w:rsidP="006F459E">
      <w:pPr>
        <w:ind w:left="1080"/>
        <w:rPr>
          <w:sz w:val="24"/>
          <w:szCs w:val="24"/>
        </w:rPr>
      </w:pPr>
    </w:p>
    <w:p w:rsidR="00D5484B" w:rsidRPr="00332005" w:rsidRDefault="00FC1FAD" w:rsidP="006F459E">
      <w:pPr>
        <w:ind w:left="1080"/>
        <w:rPr>
          <w:rFonts w:cs="Times New Roman"/>
          <w:b/>
          <w:i/>
          <w:iCs/>
        </w:rPr>
      </w:pPr>
      <w:r w:rsidRPr="00332005">
        <w:rPr>
          <w:rFonts w:cs="Times New Roman"/>
          <w:b/>
          <w:i/>
          <w:iCs/>
        </w:rPr>
        <w:t>La notion d’interaction</w:t>
      </w:r>
    </w:p>
    <w:p w:rsidR="00E96762" w:rsidRPr="00332005" w:rsidRDefault="00E96762" w:rsidP="006F459E">
      <w:pPr>
        <w:ind w:left="1080"/>
        <w:rPr>
          <w:rFonts w:cs="Times New Roman"/>
          <w:i/>
          <w:iCs/>
          <w:sz w:val="24"/>
          <w:szCs w:val="24"/>
        </w:rPr>
      </w:pPr>
      <w:r w:rsidRPr="00332005">
        <w:rPr>
          <w:rFonts w:cs="Times New Roman"/>
          <w:sz w:val="24"/>
          <w:szCs w:val="24"/>
        </w:rPr>
        <w:t>Une interaction décrit le comportement d’un agent.</w:t>
      </w:r>
      <w:r w:rsidR="008D7D1E" w:rsidRPr="00332005">
        <w:rPr>
          <w:rFonts w:cs="Times New Roman"/>
          <w:sz w:val="24"/>
          <w:szCs w:val="24"/>
        </w:rPr>
        <w:t xml:space="preserve"> Toute interaction met en jeu deux ‘</w:t>
      </w:r>
      <w:r w:rsidR="008D7D1E" w:rsidRPr="00332005">
        <w:rPr>
          <w:rFonts w:cs="Times New Roman"/>
          <w:i/>
          <w:iCs/>
          <w:sz w:val="24"/>
          <w:szCs w:val="24"/>
        </w:rPr>
        <w:t>Agents’</w:t>
      </w:r>
      <w:r w:rsidR="008D7D1E" w:rsidRPr="00332005">
        <w:rPr>
          <w:rFonts w:cs="Times New Roman"/>
          <w:sz w:val="24"/>
          <w:szCs w:val="24"/>
        </w:rPr>
        <w:t>, l’un étant source et l’autre cible de l’interaction.</w:t>
      </w:r>
    </w:p>
    <w:p w:rsidR="006922DB" w:rsidRPr="00B468BB" w:rsidRDefault="00D5484B" w:rsidP="00B877BF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noProof/>
          <w:sz w:val="24"/>
          <w:szCs w:val="24"/>
          <w:lang w:eastAsia="fr-FR"/>
        </w:rPr>
        <w:drawing>
          <wp:inline distT="0" distB="0" distL="0" distR="0" wp14:anchorId="1F11385B" wp14:editId="72ABBC78">
            <wp:extent cx="5760720" cy="18173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B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DB" w:rsidRPr="00B877BF" w:rsidRDefault="006922DB" w:rsidP="006922DB">
      <w:pPr>
        <w:ind w:left="1080"/>
        <w:rPr>
          <w:rFonts w:cs="Times New Roman"/>
          <w:b/>
          <w:i/>
          <w:iCs/>
        </w:rPr>
      </w:pPr>
      <w:r w:rsidRPr="00B877BF">
        <w:rPr>
          <w:rFonts w:cs="Times New Roman"/>
          <w:b/>
          <w:i/>
          <w:iCs/>
        </w:rPr>
        <w:lastRenderedPageBreak/>
        <w:t>La notion de flux</w:t>
      </w:r>
    </w:p>
    <w:p w:rsidR="006922DB" w:rsidRPr="00B877BF" w:rsidRDefault="008450F0" w:rsidP="006F459E">
      <w:pPr>
        <w:ind w:left="1080"/>
        <w:rPr>
          <w:rFonts w:cs="Times New Roman"/>
          <w:i/>
          <w:iCs/>
          <w:noProof/>
          <w:sz w:val="24"/>
          <w:szCs w:val="24"/>
          <w:lang w:eastAsia="fr-FR"/>
        </w:rPr>
      </w:pPr>
      <w:r w:rsidRPr="00B877BF">
        <w:rPr>
          <w:rFonts w:cs="Times New Roman"/>
          <w:sz w:val="24"/>
          <w:szCs w:val="24"/>
        </w:rPr>
        <w:t>Les flux permettent de définir l’ordonnancement des interactions d’un scénario.</w:t>
      </w:r>
    </w:p>
    <w:p w:rsidR="006922DB" w:rsidRPr="00B468BB" w:rsidRDefault="006922DB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drawing>
          <wp:inline distT="0" distB="0" distL="0" distR="0">
            <wp:extent cx="5760720" cy="25012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B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F0" w:rsidRPr="000677F0" w:rsidRDefault="008450F0" w:rsidP="008450F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677F0">
        <w:rPr>
          <w:rFonts w:cs="Times New Roman"/>
          <w:sz w:val="24"/>
          <w:szCs w:val="24"/>
        </w:rPr>
        <w:t xml:space="preserve">Une </w:t>
      </w:r>
      <w:r w:rsidRPr="000677F0">
        <w:rPr>
          <w:rFonts w:cs="Times New Roman"/>
          <w:i/>
          <w:iCs/>
          <w:sz w:val="24"/>
          <w:szCs w:val="24"/>
        </w:rPr>
        <w:t xml:space="preserve">séquence </w:t>
      </w:r>
      <w:r w:rsidRPr="000677F0">
        <w:rPr>
          <w:rFonts w:cs="Times New Roman"/>
          <w:sz w:val="24"/>
          <w:szCs w:val="24"/>
        </w:rPr>
        <w:t xml:space="preserve">est composée de deux actions, la deuxième se déroulant comme </w:t>
      </w:r>
      <w:r w:rsidR="00714870" w:rsidRPr="000677F0">
        <w:rPr>
          <w:rFonts w:cs="Times New Roman"/>
          <w:sz w:val="24"/>
          <w:szCs w:val="24"/>
        </w:rPr>
        <w:t xml:space="preserve">conséquence de la première. </w:t>
      </w:r>
    </w:p>
    <w:p w:rsidR="006922DB" w:rsidRPr="000677F0" w:rsidRDefault="008450F0" w:rsidP="008450F0">
      <w:pPr>
        <w:ind w:left="1080"/>
        <w:rPr>
          <w:rFonts w:cs="Times New Roman"/>
          <w:sz w:val="24"/>
          <w:szCs w:val="24"/>
        </w:rPr>
      </w:pPr>
      <w:r w:rsidRPr="000677F0">
        <w:rPr>
          <w:rFonts w:cs="Times New Roman"/>
          <w:i/>
          <w:iCs/>
          <w:sz w:val="24"/>
          <w:szCs w:val="24"/>
        </w:rPr>
        <w:t>‘le client insère une carte dans le GAB, puis le GAB vérifie la validité de la carte’</w:t>
      </w:r>
      <w:r w:rsidRPr="000677F0">
        <w:rPr>
          <w:rFonts w:cs="Times New Roman"/>
          <w:sz w:val="24"/>
          <w:szCs w:val="24"/>
        </w:rPr>
        <w:t>,’</w:t>
      </w:r>
    </w:p>
    <w:p w:rsidR="00F533FF" w:rsidRPr="000677F0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677F0">
        <w:rPr>
          <w:rFonts w:cs="Times New Roman"/>
          <w:sz w:val="24"/>
          <w:szCs w:val="24"/>
        </w:rPr>
        <w:t xml:space="preserve">Contrairement à une séquence, il n’y a aucun ordre spécifique entre deux actions </w:t>
      </w:r>
      <w:r w:rsidRPr="000677F0">
        <w:rPr>
          <w:rFonts w:cs="Times New Roman"/>
          <w:i/>
          <w:iCs/>
          <w:sz w:val="24"/>
          <w:szCs w:val="24"/>
        </w:rPr>
        <w:t>concurrentes</w:t>
      </w:r>
      <w:r w:rsidR="00714870" w:rsidRPr="000677F0">
        <w:rPr>
          <w:rFonts w:cs="Times New Roman"/>
          <w:sz w:val="24"/>
          <w:szCs w:val="24"/>
        </w:rPr>
        <w:t xml:space="preserve">. Elles sont </w:t>
      </w:r>
      <w:r w:rsidRPr="000677F0">
        <w:rPr>
          <w:rFonts w:cs="Times New Roman"/>
          <w:sz w:val="24"/>
          <w:szCs w:val="24"/>
        </w:rPr>
        <w:t>perçues par l’utilisateur comme étant exécutées en parallèle.</w:t>
      </w:r>
    </w:p>
    <w:p w:rsidR="008450F0" w:rsidRPr="000677F0" w:rsidRDefault="00F533FF" w:rsidP="00F533FF">
      <w:pPr>
        <w:rPr>
          <w:rFonts w:cs="Times New Roman"/>
          <w:i/>
          <w:iCs/>
          <w:sz w:val="24"/>
          <w:szCs w:val="24"/>
        </w:rPr>
      </w:pPr>
      <w:r w:rsidRPr="000677F0">
        <w:rPr>
          <w:rFonts w:cs="Times New Roman"/>
          <w:sz w:val="24"/>
          <w:szCs w:val="24"/>
        </w:rPr>
        <w:t>‘</w:t>
      </w:r>
      <w:r w:rsidRPr="000677F0">
        <w:rPr>
          <w:rFonts w:cs="Times New Roman"/>
          <w:i/>
          <w:iCs/>
          <w:sz w:val="24"/>
          <w:szCs w:val="24"/>
        </w:rPr>
        <w:t>Le GAB avale la carte tandis que le message ‘code personnel invalide’ est affiché au client’</w:t>
      </w:r>
    </w:p>
    <w:p w:rsidR="00F533FF" w:rsidRPr="000677F0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677F0">
        <w:rPr>
          <w:rFonts w:cs="Times New Roman"/>
          <w:sz w:val="24"/>
          <w:szCs w:val="24"/>
        </w:rPr>
        <w:t xml:space="preserve">Lorsqu’un flux est </w:t>
      </w:r>
      <w:r w:rsidRPr="000677F0">
        <w:rPr>
          <w:rFonts w:cs="Times New Roman"/>
          <w:i/>
          <w:iCs/>
          <w:sz w:val="24"/>
          <w:szCs w:val="24"/>
        </w:rPr>
        <w:t xml:space="preserve">contraint, </w:t>
      </w:r>
      <w:r w:rsidRPr="000677F0">
        <w:rPr>
          <w:rFonts w:cs="Times New Roman"/>
          <w:sz w:val="24"/>
          <w:szCs w:val="24"/>
        </w:rPr>
        <w:t>l’exécution de l’ensemble des actions qui suiven</w:t>
      </w:r>
      <w:r w:rsidR="00C82FF1" w:rsidRPr="000677F0">
        <w:rPr>
          <w:rFonts w:cs="Times New Roman"/>
          <w:sz w:val="24"/>
          <w:szCs w:val="24"/>
        </w:rPr>
        <w:t xml:space="preserve">t la contrainte est soumis à la </w:t>
      </w:r>
      <w:r w:rsidRPr="000677F0">
        <w:rPr>
          <w:rFonts w:cs="Times New Roman"/>
          <w:sz w:val="24"/>
          <w:szCs w:val="24"/>
        </w:rPr>
        <w:t xml:space="preserve">vérification d’une </w:t>
      </w:r>
      <w:r w:rsidRPr="000677F0">
        <w:rPr>
          <w:rFonts w:cs="Times New Roman"/>
          <w:i/>
          <w:iCs/>
          <w:sz w:val="24"/>
          <w:szCs w:val="24"/>
        </w:rPr>
        <w:t>condition de flux</w:t>
      </w:r>
      <w:r w:rsidRPr="000677F0">
        <w:rPr>
          <w:rFonts w:cs="Times New Roman"/>
          <w:sz w:val="24"/>
          <w:szCs w:val="24"/>
        </w:rPr>
        <w:t>.</w:t>
      </w:r>
    </w:p>
    <w:p w:rsidR="00F533FF" w:rsidRPr="000677F0" w:rsidRDefault="00F533FF" w:rsidP="0027767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0677F0">
        <w:rPr>
          <w:rFonts w:cs="Times New Roman"/>
          <w:i/>
          <w:iCs/>
          <w:sz w:val="24"/>
          <w:szCs w:val="24"/>
        </w:rPr>
        <w:t>‘Si la carte est valide le GAB affiche un message demandant au clien</w:t>
      </w:r>
      <w:r w:rsidR="0027767A" w:rsidRPr="000677F0">
        <w:rPr>
          <w:rFonts w:cs="Times New Roman"/>
          <w:i/>
          <w:iCs/>
          <w:sz w:val="24"/>
          <w:szCs w:val="24"/>
        </w:rPr>
        <w:t xml:space="preserve">t son code personnel. Le client </w:t>
      </w:r>
      <w:r w:rsidRPr="000677F0">
        <w:rPr>
          <w:rFonts w:cs="Times New Roman"/>
          <w:i/>
          <w:iCs/>
          <w:sz w:val="24"/>
          <w:szCs w:val="24"/>
        </w:rPr>
        <w:t>tape son code personnel’…</w:t>
      </w:r>
    </w:p>
    <w:p w:rsidR="00F533FF" w:rsidRPr="000677F0" w:rsidRDefault="00F533FF" w:rsidP="00F533F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0677F0">
        <w:rPr>
          <w:rFonts w:cs="Times New Roman"/>
          <w:sz w:val="24"/>
          <w:szCs w:val="24"/>
        </w:rPr>
        <w:t xml:space="preserve">La </w:t>
      </w:r>
      <w:r w:rsidRPr="000677F0">
        <w:rPr>
          <w:rFonts w:cs="Times New Roman"/>
          <w:i/>
          <w:iCs/>
          <w:sz w:val="24"/>
          <w:szCs w:val="24"/>
        </w:rPr>
        <w:t xml:space="preserve">répétition </w:t>
      </w:r>
      <w:r w:rsidRPr="000677F0">
        <w:rPr>
          <w:rFonts w:cs="Times New Roman"/>
          <w:sz w:val="24"/>
          <w:szCs w:val="24"/>
        </w:rPr>
        <w:t>permet de décrire des flux d’actions qui se répètent plusieurs fois</w:t>
      </w:r>
      <w:r w:rsidR="0068041E" w:rsidRPr="000677F0">
        <w:rPr>
          <w:rFonts w:cs="Times New Roman"/>
          <w:sz w:val="24"/>
          <w:szCs w:val="24"/>
        </w:rPr>
        <w:t xml:space="preserve"> dans un scénario. La condition </w:t>
      </w:r>
      <w:r w:rsidRPr="000677F0">
        <w:rPr>
          <w:rFonts w:cs="Times New Roman"/>
          <w:sz w:val="24"/>
          <w:szCs w:val="24"/>
        </w:rPr>
        <w:t>d’itération est spécifiée par une ‘</w:t>
      </w:r>
      <w:r w:rsidRPr="000677F0">
        <w:rPr>
          <w:rFonts w:cs="Times New Roman"/>
          <w:i/>
          <w:iCs/>
          <w:sz w:val="24"/>
          <w:szCs w:val="24"/>
        </w:rPr>
        <w:t>condition de flux’</w:t>
      </w:r>
      <w:r w:rsidRPr="000677F0">
        <w:rPr>
          <w:rFonts w:cs="Times New Roman"/>
          <w:sz w:val="24"/>
          <w:szCs w:val="24"/>
        </w:rPr>
        <w:t>. Le flux suivant est un exemple de flux itératif :</w:t>
      </w:r>
    </w:p>
    <w:p w:rsidR="00F533FF" w:rsidRPr="000677F0" w:rsidRDefault="00F533FF" w:rsidP="00D2172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0677F0">
        <w:rPr>
          <w:rFonts w:cs="Times New Roman"/>
          <w:i/>
          <w:iCs/>
          <w:sz w:val="24"/>
          <w:szCs w:val="24"/>
        </w:rPr>
        <w:t>‘Au plus trois fois et jusqu’à ce que le code soit valide, le GAB affic</w:t>
      </w:r>
      <w:r w:rsidR="00D21723" w:rsidRPr="000677F0">
        <w:rPr>
          <w:rFonts w:cs="Times New Roman"/>
          <w:i/>
          <w:iCs/>
          <w:sz w:val="24"/>
          <w:szCs w:val="24"/>
        </w:rPr>
        <w:t xml:space="preserve">he un message demandant le code </w:t>
      </w:r>
      <w:r w:rsidRPr="000677F0">
        <w:rPr>
          <w:rFonts w:cs="Times New Roman"/>
          <w:i/>
          <w:iCs/>
          <w:sz w:val="24"/>
          <w:szCs w:val="24"/>
        </w:rPr>
        <w:t>personnel au client. Le client saisit son code et le GAB vérifie la validité du code fourni’</w:t>
      </w:r>
    </w:p>
    <w:p w:rsidR="008450F0" w:rsidRPr="00B468BB" w:rsidRDefault="008450F0" w:rsidP="008450F0">
      <w:pPr>
        <w:ind w:left="1080"/>
        <w:rPr>
          <w:rFonts w:cs="Times New Roman"/>
          <w:sz w:val="20"/>
          <w:szCs w:val="20"/>
        </w:rPr>
      </w:pPr>
    </w:p>
    <w:p w:rsidR="006922DB" w:rsidRDefault="006922DB" w:rsidP="00877886">
      <w:pPr>
        <w:rPr>
          <w:rFonts w:cs="Times New Roman"/>
          <w:b/>
          <w:i/>
          <w:iCs/>
        </w:rPr>
      </w:pPr>
      <w:r w:rsidRPr="00877886">
        <w:rPr>
          <w:rFonts w:cs="Times New Roman"/>
          <w:b/>
          <w:i/>
          <w:iCs/>
        </w:rPr>
        <w:t>Etats initiaux et finaux</w:t>
      </w:r>
    </w:p>
    <w:p w:rsidR="002F3038" w:rsidRDefault="00187BD5" w:rsidP="005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87BD5">
        <w:rPr>
          <w:rFonts w:cs="Times New Roman"/>
          <w:sz w:val="24"/>
          <w:szCs w:val="24"/>
        </w:rPr>
        <w:t xml:space="preserve">Un scénario est caractérisé par des </w:t>
      </w:r>
      <w:r w:rsidRPr="00187BD5">
        <w:rPr>
          <w:rFonts w:cs="Times New Roman"/>
          <w:i/>
          <w:iCs/>
          <w:sz w:val="24"/>
          <w:szCs w:val="24"/>
        </w:rPr>
        <w:t xml:space="preserve">états initiaux </w:t>
      </w:r>
      <w:r w:rsidRPr="00187BD5">
        <w:rPr>
          <w:rFonts w:cs="Times New Roman"/>
          <w:sz w:val="24"/>
          <w:szCs w:val="24"/>
        </w:rPr>
        <w:t xml:space="preserve">et des </w:t>
      </w:r>
      <w:r w:rsidRPr="00187BD5">
        <w:rPr>
          <w:rFonts w:cs="Times New Roman"/>
          <w:i/>
          <w:iCs/>
          <w:sz w:val="24"/>
          <w:szCs w:val="24"/>
        </w:rPr>
        <w:t>états finaux</w:t>
      </w:r>
      <w:r>
        <w:rPr>
          <w:rFonts w:cs="Times New Roman"/>
          <w:sz w:val="24"/>
          <w:szCs w:val="24"/>
        </w:rPr>
        <w:t xml:space="preserve">. Les premiers </w:t>
      </w:r>
      <w:r w:rsidRPr="00187BD5">
        <w:rPr>
          <w:rFonts w:cs="Times New Roman"/>
          <w:sz w:val="24"/>
          <w:szCs w:val="24"/>
        </w:rPr>
        <w:t xml:space="preserve">définissent la </w:t>
      </w:r>
      <w:r w:rsidR="00570C9B" w:rsidRPr="00187BD5">
        <w:rPr>
          <w:rFonts w:cs="Times New Roman"/>
          <w:i/>
          <w:iCs/>
          <w:sz w:val="24"/>
          <w:szCs w:val="24"/>
        </w:rPr>
        <w:t>précondition</w:t>
      </w:r>
      <w:r w:rsidRPr="00187BD5">
        <w:rPr>
          <w:rFonts w:cs="Times New Roman"/>
          <w:i/>
          <w:iCs/>
          <w:sz w:val="24"/>
          <w:szCs w:val="24"/>
        </w:rPr>
        <w:t xml:space="preserve"> </w:t>
      </w:r>
      <w:r w:rsidRPr="00187BD5">
        <w:rPr>
          <w:rFonts w:cs="Times New Roman"/>
          <w:sz w:val="24"/>
          <w:szCs w:val="24"/>
        </w:rPr>
        <w:t>pour que le scénario puisse être déclenché et les secon</w:t>
      </w:r>
      <w:r w:rsidR="00570C9B">
        <w:rPr>
          <w:rFonts w:cs="Times New Roman"/>
          <w:sz w:val="24"/>
          <w:szCs w:val="24"/>
        </w:rPr>
        <w:t xml:space="preserve">ds à la post-condition qui doit </w:t>
      </w:r>
      <w:r w:rsidRPr="00187BD5">
        <w:rPr>
          <w:rFonts w:cs="Times New Roman"/>
          <w:sz w:val="24"/>
          <w:szCs w:val="24"/>
        </w:rPr>
        <w:t>être satisfaite après l’exécution du scénario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F3038" w:rsidRPr="002F3038" w:rsidRDefault="002F3038" w:rsidP="0057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3038">
        <w:rPr>
          <w:rFonts w:ascii="Times New Roman" w:hAnsi="Times New Roman" w:cs="Times New Roman"/>
          <w:sz w:val="24"/>
          <w:szCs w:val="24"/>
        </w:rPr>
        <w:t>Exemple :</w:t>
      </w:r>
    </w:p>
    <w:p w:rsidR="002F3038" w:rsidRDefault="002F3038" w:rsidP="002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3038">
        <w:rPr>
          <w:rFonts w:ascii="Times New Roman" w:hAnsi="Times New Roman" w:cs="Times New Roman"/>
          <w:i/>
          <w:iCs/>
          <w:sz w:val="24"/>
          <w:szCs w:val="24"/>
        </w:rPr>
        <w:t xml:space="preserve">‘Le client a une carte’ </w:t>
      </w:r>
      <w:r w:rsidRPr="002F3038">
        <w:rPr>
          <w:rFonts w:ascii="Times New Roman" w:hAnsi="Times New Roman" w:cs="Times New Roman"/>
          <w:sz w:val="24"/>
          <w:szCs w:val="24"/>
        </w:rPr>
        <w:t>et ‘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>Le GAB est prêt</w:t>
      </w:r>
      <w:r w:rsidRPr="002F3038">
        <w:rPr>
          <w:rFonts w:ascii="Times New Roman" w:hAnsi="Times New Roman" w:cs="Times New Roman"/>
          <w:sz w:val="24"/>
          <w:szCs w:val="24"/>
        </w:rPr>
        <w:t>’ sont les deux états initiaux du scénario, ‘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>Retirer de l’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argent du GAB 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>au moyen d’une carte dans le cas normal’</w:t>
      </w:r>
    </w:p>
    <w:p w:rsidR="00187BD5" w:rsidRPr="002F3038" w:rsidRDefault="002F3038" w:rsidP="002F3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F303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3038">
        <w:rPr>
          <w:rFonts w:ascii="Times New Roman" w:hAnsi="Times New Roman" w:cs="Times New Roman"/>
          <w:sz w:val="24"/>
          <w:szCs w:val="24"/>
        </w:rPr>
        <w:t xml:space="preserve">alors que 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 xml:space="preserve">‘Le client a l’argent’ </w:t>
      </w:r>
      <w:r w:rsidRPr="002F3038">
        <w:rPr>
          <w:rFonts w:ascii="Times New Roman" w:hAnsi="Times New Roman" w:cs="Times New Roman"/>
          <w:sz w:val="24"/>
          <w:szCs w:val="24"/>
        </w:rPr>
        <w:t>et ‘</w:t>
      </w:r>
      <w:r w:rsidRPr="002F3038">
        <w:rPr>
          <w:rFonts w:ascii="Times New Roman" w:hAnsi="Times New Roman" w:cs="Times New Roman"/>
          <w:i/>
          <w:iCs/>
          <w:sz w:val="24"/>
          <w:szCs w:val="24"/>
        </w:rPr>
        <w:t xml:space="preserve">Le GAB est prêt’ </w:t>
      </w:r>
      <w:r w:rsidRPr="002F3038">
        <w:rPr>
          <w:rFonts w:ascii="Times New Roman" w:hAnsi="Times New Roman" w:cs="Times New Roman"/>
          <w:sz w:val="24"/>
          <w:szCs w:val="24"/>
        </w:rPr>
        <w:t>sont les états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F3038">
        <w:rPr>
          <w:rFonts w:ascii="Times New Roman" w:hAnsi="Times New Roman" w:cs="Times New Roman"/>
          <w:sz w:val="24"/>
          <w:szCs w:val="24"/>
        </w:rPr>
        <w:t>finaux de ce même scénario.</w:t>
      </w:r>
      <w:r w:rsidR="00187BD5" w:rsidRPr="002F30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22DB" w:rsidRPr="00B468BB" w:rsidRDefault="006922DB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3629025" cy="1838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B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48" cy="18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C4" w:rsidRDefault="00A67BC4" w:rsidP="006F459E">
      <w:pPr>
        <w:ind w:left="1080"/>
        <w:rPr>
          <w:rFonts w:cs="Times New Roman"/>
          <w:b/>
          <w:i/>
          <w:iCs/>
        </w:rPr>
      </w:pPr>
      <w:r w:rsidRPr="00877886">
        <w:rPr>
          <w:rFonts w:cs="Times New Roman"/>
          <w:b/>
          <w:i/>
          <w:iCs/>
        </w:rPr>
        <w:t>Scénarios normaux et scénarios exceptionnels</w:t>
      </w:r>
    </w:p>
    <w:p w:rsidR="00326D89" w:rsidRPr="00C57813" w:rsidRDefault="00B24E8F" w:rsidP="00B24E8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57813">
        <w:rPr>
          <w:rFonts w:cs="Times New Roman"/>
          <w:sz w:val="24"/>
          <w:szCs w:val="24"/>
        </w:rPr>
        <w:t>On distingue</w:t>
      </w:r>
      <w:r w:rsidR="0069362B" w:rsidRPr="00C57813">
        <w:rPr>
          <w:rFonts w:cs="Times New Roman"/>
          <w:sz w:val="24"/>
          <w:szCs w:val="24"/>
        </w:rPr>
        <w:t xml:space="preserve"> deux types de scénarios, les </w:t>
      </w:r>
      <w:r w:rsidR="0069362B" w:rsidRPr="00C57813">
        <w:rPr>
          <w:rFonts w:cs="Times New Roman"/>
          <w:i/>
          <w:iCs/>
          <w:sz w:val="24"/>
          <w:szCs w:val="24"/>
        </w:rPr>
        <w:t xml:space="preserve">scénarios normaux </w:t>
      </w:r>
      <w:r w:rsidRPr="00C57813">
        <w:rPr>
          <w:rFonts w:cs="Times New Roman"/>
          <w:sz w:val="24"/>
          <w:szCs w:val="24"/>
        </w:rPr>
        <w:t xml:space="preserve">et les </w:t>
      </w:r>
      <w:r w:rsidR="0069362B" w:rsidRPr="00C57813">
        <w:rPr>
          <w:rFonts w:cs="Times New Roman"/>
          <w:i/>
          <w:iCs/>
          <w:sz w:val="24"/>
          <w:szCs w:val="24"/>
        </w:rPr>
        <w:t>scénarios exceptionnels</w:t>
      </w:r>
      <w:r w:rsidR="0069362B" w:rsidRPr="00C57813">
        <w:rPr>
          <w:rFonts w:cs="Times New Roman"/>
          <w:sz w:val="24"/>
          <w:szCs w:val="24"/>
        </w:rPr>
        <w:t>.</w:t>
      </w:r>
    </w:p>
    <w:p w:rsidR="0069362B" w:rsidRPr="00C57813" w:rsidRDefault="0069362B" w:rsidP="00C5781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C57813">
        <w:rPr>
          <w:rFonts w:cs="Times New Roman"/>
          <w:sz w:val="24"/>
          <w:szCs w:val="24"/>
        </w:rPr>
        <w:t>Un scénario normal permet d’atteindre le but auquel il est associé tandis qu’</w:t>
      </w:r>
      <w:r w:rsidR="00B24E8F" w:rsidRPr="00C57813">
        <w:rPr>
          <w:rFonts w:cs="Times New Roman"/>
          <w:sz w:val="24"/>
          <w:szCs w:val="24"/>
        </w:rPr>
        <w:t xml:space="preserve">un scénario exceptionnel </w:t>
      </w:r>
      <w:r w:rsidR="00C57813">
        <w:rPr>
          <w:rFonts w:cs="Times New Roman"/>
          <w:sz w:val="24"/>
          <w:szCs w:val="24"/>
        </w:rPr>
        <w:t xml:space="preserve">ne le </w:t>
      </w:r>
      <w:r w:rsidRPr="00C57813">
        <w:rPr>
          <w:rFonts w:cs="Times New Roman"/>
          <w:sz w:val="24"/>
          <w:szCs w:val="24"/>
        </w:rPr>
        <w:t>permet pas.</w:t>
      </w:r>
    </w:p>
    <w:p w:rsidR="008E6B19" w:rsidRDefault="008E6B19" w:rsidP="00C57813">
      <w:pPr>
        <w:rPr>
          <w:rFonts w:cs="Times New Roman"/>
          <w:sz w:val="24"/>
          <w:szCs w:val="24"/>
        </w:rPr>
      </w:pPr>
    </w:p>
    <w:p w:rsidR="00C57813" w:rsidRPr="00C57813" w:rsidRDefault="0000410A" w:rsidP="00C57813">
      <w:pPr>
        <w:rPr>
          <w:rFonts w:cs="Times New Roman"/>
          <w:sz w:val="24"/>
          <w:szCs w:val="24"/>
        </w:rPr>
      </w:pPr>
      <w:r w:rsidRPr="00C57813">
        <w:rPr>
          <w:rFonts w:cs="Times New Roman"/>
          <w:sz w:val="24"/>
          <w:szCs w:val="24"/>
        </w:rPr>
        <w:t>Exemple :</w:t>
      </w:r>
    </w:p>
    <w:p w:rsidR="0000410A" w:rsidRPr="006539D1" w:rsidRDefault="0000410A" w:rsidP="00C1075F">
      <w:pPr>
        <w:rPr>
          <w:rFonts w:cs="Times New Roman"/>
          <w:sz w:val="24"/>
          <w:szCs w:val="24"/>
        </w:rPr>
      </w:pPr>
      <w:r w:rsidRPr="00C57813">
        <w:rPr>
          <w:rFonts w:cs="Times New Roman"/>
          <w:sz w:val="24"/>
          <w:szCs w:val="24"/>
        </w:rPr>
        <w:t>Le scénario correspondant à une transaction de retrait d’argent qu</w:t>
      </w:r>
      <w:r w:rsidR="00C57813" w:rsidRPr="00C57813">
        <w:rPr>
          <w:rFonts w:cs="Times New Roman"/>
          <w:sz w:val="24"/>
          <w:szCs w:val="24"/>
        </w:rPr>
        <w:t>i aboutit à la délivrance de la</w:t>
      </w:r>
      <w:r w:rsidR="00D807D3">
        <w:rPr>
          <w:rFonts w:cs="Times New Roman"/>
          <w:sz w:val="24"/>
          <w:szCs w:val="24"/>
        </w:rPr>
        <w:t xml:space="preserve"> </w:t>
      </w:r>
      <w:r w:rsidRPr="00C57813">
        <w:rPr>
          <w:rFonts w:cs="Times New Roman"/>
          <w:sz w:val="24"/>
          <w:szCs w:val="24"/>
        </w:rPr>
        <w:t>somme demandée est un scénario normal ; celui qui décrit la saisie infruc</w:t>
      </w:r>
      <w:r w:rsidR="006539D1">
        <w:rPr>
          <w:rFonts w:cs="Times New Roman"/>
          <w:sz w:val="24"/>
          <w:szCs w:val="24"/>
        </w:rPr>
        <w:t xml:space="preserve">tueuse du code personnel est un </w:t>
      </w:r>
      <w:r w:rsidRPr="00C57813">
        <w:rPr>
          <w:rFonts w:cs="Times New Roman"/>
          <w:sz w:val="24"/>
          <w:szCs w:val="24"/>
        </w:rPr>
        <w:t>scénario dit exceptionnel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67BC4" w:rsidRPr="00B468BB" w:rsidRDefault="00A67BC4" w:rsidP="006F459E">
      <w:pPr>
        <w:ind w:left="1080"/>
        <w:rPr>
          <w:rFonts w:cs="Times New Roman"/>
          <w:i/>
          <w:iCs/>
          <w:sz w:val="20"/>
          <w:szCs w:val="20"/>
        </w:rPr>
      </w:pPr>
      <w:r w:rsidRPr="00B468BB">
        <w:rPr>
          <w:rFonts w:cs="Times New Roman"/>
          <w:i/>
          <w:iCs/>
          <w:noProof/>
          <w:sz w:val="20"/>
          <w:szCs w:val="20"/>
          <w:lang w:eastAsia="fr-FR"/>
        </w:rPr>
        <w:drawing>
          <wp:inline distT="0" distB="0" distL="0" distR="0">
            <wp:extent cx="5534797" cy="1476581"/>
            <wp:effectExtent l="0" t="0" r="889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B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AD" w:rsidRPr="00B468BB" w:rsidRDefault="00FC1FAD" w:rsidP="006F459E">
      <w:pPr>
        <w:ind w:left="1080"/>
        <w:rPr>
          <w:sz w:val="24"/>
          <w:szCs w:val="24"/>
        </w:rPr>
      </w:pPr>
    </w:p>
    <w:p w:rsidR="00A67BC4" w:rsidRPr="00B468BB" w:rsidRDefault="00A67BC4" w:rsidP="006F459E">
      <w:pPr>
        <w:ind w:left="1080"/>
        <w:rPr>
          <w:sz w:val="24"/>
          <w:szCs w:val="24"/>
        </w:rPr>
      </w:pPr>
    </w:p>
    <w:p w:rsidR="006F459E" w:rsidRPr="0021643A" w:rsidRDefault="006F459E" w:rsidP="001E31D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1643A">
        <w:rPr>
          <w:sz w:val="28"/>
          <w:szCs w:val="28"/>
        </w:rPr>
        <w:t>Fragment de besoins</w:t>
      </w:r>
    </w:p>
    <w:p w:rsidR="00A244E1" w:rsidRPr="00B468BB" w:rsidRDefault="00A244E1" w:rsidP="00A244E1">
      <w:pPr>
        <w:pStyle w:val="Paragraphedeliste"/>
        <w:ind w:left="1440"/>
      </w:pPr>
    </w:p>
    <w:p w:rsidR="007F0E42" w:rsidRPr="0021643A" w:rsidRDefault="00F339A6" w:rsidP="006F459E">
      <w:pPr>
        <w:ind w:left="1080"/>
        <w:rPr>
          <w:sz w:val="24"/>
          <w:szCs w:val="24"/>
        </w:rPr>
      </w:pPr>
      <w:r w:rsidRPr="0021643A">
        <w:rPr>
          <w:sz w:val="24"/>
          <w:szCs w:val="24"/>
        </w:rPr>
        <w:t xml:space="preserve">Un FRAGMENT DE BESOINS </w:t>
      </w:r>
      <w:r w:rsidR="00243B3B" w:rsidRPr="0021643A">
        <w:rPr>
          <w:sz w:val="24"/>
          <w:szCs w:val="24"/>
        </w:rPr>
        <w:t>(</w:t>
      </w:r>
      <w:r w:rsidRPr="0021643A">
        <w:rPr>
          <w:sz w:val="24"/>
          <w:szCs w:val="24"/>
        </w:rPr>
        <w:t>FB</w:t>
      </w:r>
      <w:r w:rsidR="00243B3B" w:rsidRPr="0021643A">
        <w:rPr>
          <w:sz w:val="24"/>
          <w:szCs w:val="24"/>
        </w:rPr>
        <w:t xml:space="preserve">) </w:t>
      </w:r>
      <w:r w:rsidRPr="0021643A">
        <w:rPr>
          <w:sz w:val="24"/>
          <w:szCs w:val="24"/>
        </w:rPr>
        <w:t xml:space="preserve">est un couple de « but, scénario » dans lequel le but </w:t>
      </w:r>
      <w:r w:rsidR="00243B3B" w:rsidRPr="0021643A">
        <w:rPr>
          <w:sz w:val="24"/>
          <w:szCs w:val="24"/>
        </w:rPr>
        <w:t>explicite ce que l’utilisateur attend tandis le scénario décrit un comportement possible du système pour atteindre un but. Ce couplage permet donc de concrétiser le but en utilisant un scénario.</w:t>
      </w:r>
    </w:p>
    <w:p w:rsidR="00907C8D" w:rsidRPr="00B468BB" w:rsidRDefault="00907C8D" w:rsidP="007F0E42">
      <w:pPr>
        <w:pStyle w:val="Paragraphedeliste"/>
        <w:ind w:left="1440"/>
      </w:pPr>
      <w:r w:rsidRPr="00B468BB">
        <w:rPr>
          <w:noProof/>
          <w:lang w:eastAsia="fr-FR"/>
        </w:rPr>
        <w:lastRenderedPageBreak/>
        <w:drawing>
          <wp:inline distT="0" distB="0" distL="0" distR="0">
            <wp:extent cx="3743847" cy="1943371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B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907C8D" w:rsidRPr="00B468BB" w:rsidRDefault="00907C8D" w:rsidP="007F0E42">
      <w:pPr>
        <w:pStyle w:val="Paragraphedeliste"/>
        <w:ind w:left="1440"/>
      </w:pPr>
    </w:p>
    <w:p w:rsidR="000C10FB" w:rsidRPr="00B468BB" w:rsidRDefault="00907C8D" w:rsidP="007F0E42">
      <w:pPr>
        <w:pStyle w:val="Paragraphedeliste"/>
        <w:ind w:left="1440"/>
      </w:pPr>
      <w:r w:rsidRPr="00B468BB">
        <w:t>Exemple d’un FB</w:t>
      </w:r>
      <w:r w:rsidRPr="00B468BB">
        <w:rPr>
          <w:noProof/>
          <w:lang w:eastAsia="fr-FR"/>
        </w:rPr>
        <w:drawing>
          <wp:inline distT="0" distB="0" distL="0" distR="0">
            <wp:extent cx="4312920" cy="152463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B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FB" w:rsidRPr="00B468BB" w:rsidRDefault="000C10FB" w:rsidP="007F0E42">
      <w:pPr>
        <w:pStyle w:val="Paragraphedeliste"/>
        <w:ind w:left="1440"/>
      </w:pPr>
    </w:p>
    <w:p w:rsidR="00A16858" w:rsidRPr="00B468BB" w:rsidRDefault="00A16858" w:rsidP="0022327B"/>
    <w:p w:rsidR="000C10FB" w:rsidRPr="00465B4B" w:rsidRDefault="000C10FB" w:rsidP="000C10FB">
      <w:pPr>
        <w:pStyle w:val="Paragraphedeliste"/>
        <w:ind w:left="1440"/>
      </w:pPr>
    </w:p>
    <w:p w:rsidR="000C10FB" w:rsidRPr="00465B4B" w:rsidRDefault="002303CF" w:rsidP="002303CF">
      <w:r w:rsidRPr="00465B4B">
        <w:rPr>
          <w:rFonts w:ascii="Times New Roman" w:hAnsi="Times New Roman" w:cs="Times New Roman"/>
          <w:b/>
          <w:bCs/>
          <w:i/>
          <w:iCs/>
        </w:rPr>
        <w:t>Les relations entre fragment de besoin</w:t>
      </w:r>
    </w:p>
    <w:p w:rsidR="000C10FB" w:rsidRPr="00322A1A" w:rsidRDefault="002303CF" w:rsidP="002303CF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2A1A">
        <w:rPr>
          <w:rFonts w:cs="Times New Roman"/>
          <w:sz w:val="24"/>
          <w:szCs w:val="24"/>
        </w:rPr>
        <w:t>Dans L’Ecritoire nous avons identifié trois types de relations entre fragments de besoin nommées c</w:t>
      </w:r>
      <w:r w:rsidRPr="00322A1A">
        <w:rPr>
          <w:rFonts w:cs="Times New Roman"/>
          <w:i/>
          <w:iCs/>
          <w:sz w:val="24"/>
          <w:szCs w:val="24"/>
        </w:rPr>
        <w:t xml:space="preserve">omposition, alternative </w:t>
      </w:r>
      <w:r w:rsidRPr="00322A1A">
        <w:rPr>
          <w:rFonts w:cs="Times New Roman"/>
          <w:sz w:val="24"/>
          <w:szCs w:val="24"/>
        </w:rPr>
        <w:t xml:space="preserve">et </w:t>
      </w:r>
      <w:r w:rsidRPr="00322A1A">
        <w:rPr>
          <w:rFonts w:cs="Times New Roman"/>
          <w:i/>
          <w:iCs/>
          <w:sz w:val="24"/>
          <w:szCs w:val="24"/>
        </w:rPr>
        <w:t>affinement</w:t>
      </w:r>
    </w:p>
    <w:p w:rsidR="000C10FB" w:rsidRDefault="000C10FB" w:rsidP="000C10FB">
      <w:pPr>
        <w:pStyle w:val="Paragraphedeliste"/>
        <w:ind w:left="1440"/>
      </w:pPr>
    </w:p>
    <w:p w:rsidR="002327B2" w:rsidRDefault="002327B2" w:rsidP="000C10FB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>
            <wp:extent cx="3524742" cy="138131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7B2" w:rsidRPr="00D51F6C" w:rsidRDefault="002327B2" w:rsidP="002327B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Le lien ‘ET’ associe des FBs complémentaires. Ils capturent des comportements distincts mais qui sont</w:t>
      </w:r>
      <w:r w:rsidR="002D53AB" w:rsidRPr="00D51F6C">
        <w:rPr>
          <w:rFonts w:cs="Times New Roman"/>
          <w:sz w:val="24"/>
          <w:szCs w:val="24"/>
        </w:rPr>
        <w:t xml:space="preserve"> </w:t>
      </w:r>
      <w:r w:rsidRPr="00D51F6C">
        <w:rPr>
          <w:rFonts w:cs="Times New Roman"/>
          <w:sz w:val="24"/>
          <w:szCs w:val="24"/>
        </w:rPr>
        <w:t>complémentaires les uns des autres et nécessaires pour assurer une description complète de l’ensemble des</w:t>
      </w:r>
      <w:r w:rsidR="009E4032" w:rsidRPr="00D51F6C">
        <w:rPr>
          <w:rFonts w:cs="Times New Roman"/>
          <w:sz w:val="24"/>
          <w:szCs w:val="24"/>
        </w:rPr>
        <w:t xml:space="preserve"> </w:t>
      </w:r>
      <w:r w:rsidRPr="00D51F6C">
        <w:rPr>
          <w:rFonts w:cs="Times New Roman"/>
          <w:sz w:val="24"/>
          <w:szCs w:val="24"/>
        </w:rPr>
        <w:t>fonctionnalités du système. Considérons par exemple les trois fragments de besoins FB1, FB2 et FB3 ayant</w:t>
      </w:r>
      <w:r w:rsidR="00A81AF4" w:rsidRPr="00D51F6C">
        <w:rPr>
          <w:rFonts w:cs="Times New Roman"/>
          <w:sz w:val="24"/>
          <w:szCs w:val="24"/>
        </w:rPr>
        <w:t xml:space="preserve"> </w:t>
      </w:r>
      <w:r w:rsidRPr="00D51F6C">
        <w:rPr>
          <w:rFonts w:cs="Times New Roman"/>
          <w:sz w:val="24"/>
          <w:szCs w:val="24"/>
        </w:rPr>
        <w:t>comme buts respectifs :</w:t>
      </w:r>
    </w:p>
    <w:p w:rsidR="002327B2" w:rsidRPr="00D51F6C" w:rsidRDefault="002327B2" w:rsidP="002327B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B1 : (</w:t>
      </w:r>
      <w:r w:rsidRPr="00D51F6C">
        <w:rPr>
          <w:rFonts w:cs="Times New Roman"/>
          <w:i/>
          <w:iCs/>
          <w:sz w:val="24"/>
          <w:szCs w:val="24"/>
        </w:rPr>
        <w:t>Obtenir)Ver ( une carte)Rés de (la banque)So (dans le cas normal)Man</w:t>
      </w:r>
      <w:r w:rsidRPr="00D51F6C">
        <w:rPr>
          <w:rFonts w:cs="Times New Roman"/>
          <w:sz w:val="24"/>
          <w:szCs w:val="24"/>
        </w:rPr>
        <w:t>,</w:t>
      </w:r>
    </w:p>
    <w:p w:rsidR="002327B2" w:rsidRPr="00D51F6C" w:rsidRDefault="002327B2" w:rsidP="002327B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lastRenderedPageBreak/>
        <w:t>B2 : (</w:t>
      </w:r>
      <w:r w:rsidRPr="00D51F6C">
        <w:rPr>
          <w:rFonts w:cs="Times New Roman"/>
          <w:i/>
          <w:iCs/>
          <w:sz w:val="24"/>
          <w:szCs w:val="24"/>
        </w:rPr>
        <w:t xml:space="preserve">Retirer) Ver (de l’argent)Obj du (GAB)So au (moyen d’une carte bancaire) Moy (dans le cas normal)Man, </w:t>
      </w:r>
      <w:r w:rsidRPr="00D51F6C">
        <w:rPr>
          <w:rFonts w:cs="Times New Roman"/>
          <w:sz w:val="24"/>
          <w:szCs w:val="24"/>
        </w:rPr>
        <w:t>et</w:t>
      </w:r>
    </w:p>
    <w:p w:rsidR="002327B2" w:rsidRPr="00D51F6C" w:rsidRDefault="002327B2" w:rsidP="0099228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>B3 : (</w:t>
      </w:r>
      <w:r w:rsidRPr="00D51F6C">
        <w:rPr>
          <w:rFonts w:cs="Times New Roman"/>
          <w:i/>
          <w:iCs/>
          <w:sz w:val="24"/>
          <w:szCs w:val="24"/>
        </w:rPr>
        <w:t>Transmettre)Ver (un rapport de transaction) Rés par (le GAB) So au (système central de la banque)</w:t>
      </w:r>
      <w:r w:rsidR="00CD5394" w:rsidRPr="00D51F6C">
        <w:rPr>
          <w:rFonts w:cs="Times New Roman"/>
          <w:i/>
          <w:iCs/>
          <w:sz w:val="24"/>
          <w:szCs w:val="24"/>
        </w:rPr>
        <w:t xml:space="preserve"> </w:t>
      </w:r>
      <w:r w:rsidRPr="00D51F6C">
        <w:rPr>
          <w:rFonts w:cs="Times New Roman"/>
          <w:i/>
          <w:iCs/>
          <w:sz w:val="24"/>
          <w:szCs w:val="24"/>
        </w:rPr>
        <w:t>Des (dans le</w:t>
      </w:r>
      <w:r w:rsidR="0099228F" w:rsidRPr="00D51F6C">
        <w:rPr>
          <w:rFonts w:cs="Times New Roman"/>
          <w:i/>
          <w:iCs/>
          <w:sz w:val="24"/>
          <w:szCs w:val="24"/>
        </w:rPr>
        <w:t xml:space="preserve"> </w:t>
      </w:r>
      <w:r w:rsidRPr="00D51F6C">
        <w:rPr>
          <w:rFonts w:cs="Times New Roman"/>
          <w:i/>
          <w:iCs/>
          <w:sz w:val="24"/>
          <w:szCs w:val="24"/>
        </w:rPr>
        <w:t>cas normal)Man.</w:t>
      </w:r>
    </w:p>
    <w:p w:rsidR="002327B2" w:rsidRPr="00D51F6C" w:rsidRDefault="002327B2" w:rsidP="00722F1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Le lien ‘OU’ associe des FBs ayant le même but ‘racine’ (cf. section 3.4) mais des manières différentes de</w:t>
      </w:r>
      <w:r w:rsidR="00722F11" w:rsidRPr="00D51F6C">
        <w:rPr>
          <w:rFonts w:cs="Times New Roman"/>
          <w:sz w:val="24"/>
          <w:szCs w:val="24"/>
        </w:rPr>
        <w:t xml:space="preserve"> </w:t>
      </w:r>
      <w:r w:rsidRPr="00D51F6C">
        <w:rPr>
          <w:rFonts w:cs="Times New Roman"/>
          <w:sz w:val="24"/>
          <w:szCs w:val="24"/>
        </w:rPr>
        <w:t>l’atteindre.</w:t>
      </w:r>
    </w:p>
    <w:p w:rsidR="00AF7242" w:rsidRPr="00D51F6C" w:rsidRDefault="00AF7242" w:rsidP="00AF7242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>‘</w:t>
      </w:r>
      <w:r w:rsidRPr="00D51F6C">
        <w:rPr>
          <w:rFonts w:cs="Times New Roman"/>
          <w:i/>
          <w:iCs/>
          <w:sz w:val="24"/>
          <w:szCs w:val="24"/>
        </w:rPr>
        <w:t>Retirer de l’argent du GAB au moyen d’une carte bancaire dans le cas normal’,</w:t>
      </w:r>
    </w:p>
    <w:p w:rsidR="00AF7242" w:rsidRPr="00D51F6C" w:rsidRDefault="00AF7242" w:rsidP="00AF724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‘</w:t>
      </w:r>
      <w:r w:rsidRPr="00D51F6C">
        <w:rPr>
          <w:rFonts w:cs="Times New Roman"/>
          <w:i/>
          <w:iCs/>
          <w:sz w:val="24"/>
          <w:szCs w:val="24"/>
        </w:rPr>
        <w:t xml:space="preserve">Retirer de l’argent du GAB au moyen d’une carte bancaire avec une carte non valide’ </w:t>
      </w:r>
      <w:r w:rsidRPr="00D51F6C">
        <w:rPr>
          <w:rFonts w:cs="Times New Roman"/>
          <w:sz w:val="24"/>
          <w:szCs w:val="24"/>
        </w:rPr>
        <w:t>et</w:t>
      </w:r>
    </w:p>
    <w:p w:rsidR="0019634D" w:rsidRPr="00DD11CC" w:rsidRDefault="00AF7242" w:rsidP="00DD11CC">
      <w:pPr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>‘</w:t>
      </w:r>
      <w:r w:rsidRPr="00D51F6C">
        <w:rPr>
          <w:rFonts w:cs="Times New Roman"/>
          <w:i/>
          <w:iCs/>
          <w:sz w:val="24"/>
          <w:szCs w:val="24"/>
        </w:rPr>
        <w:t>Retirer de l’argent du GAB au moyen d’une carte bancaire avec une seule correction du code personnel’</w:t>
      </w:r>
    </w:p>
    <w:p w:rsidR="0019634D" w:rsidRPr="00D51F6C" w:rsidRDefault="0019634D" w:rsidP="008914D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51F6C">
        <w:rPr>
          <w:rFonts w:cs="Times New Roman"/>
          <w:sz w:val="24"/>
          <w:szCs w:val="24"/>
        </w:rPr>
        <w:t>Le lien appelé ‘A</w:t>
      </w:r>
      <w:r w:rsidRPr="00D51F6C">
        <w:rPr>
          <w:rFonts w:cs="Times New Roman"/>
          <w:i/>
          <w:iCs/>
          <w:sz w:val="24"/>
          <w:szCs w:val="24"/>
        </w:rPr>
        <w:t xml:space="preserve">ffiné par’ </w:t>
      </w:r>
      <w:r w:rsidR="008914DC" w:rsidRPr="00D51F6C">
        <w:rPr>
          <w:rFonts w:cs="Times New Roman"/>
          <w:sz w:val="24"/>
          <w:szCs w:val="24"/>
        </w:rPr>
        <w:t xml:space="preserve">permet de relier les FBs de </w:t>
      </w:r>
      <w:r w:rsidRPr="00D51F6C">
        <w:rPr>
          <w:rFonts w:cs="Times New Roman"/>
          <w:sz w:val="24"/>
          <w:szCs w:val="24"/>
        </w:rPr>
        <w:t>différents niveaux d’abstraction selon une structure verticale</w:t>
      </w:r>
    </w:p>
    <w:p w:rsidR="00386CF3" w:rsidRPr="00D51F6C" w:rsidRDefault="00CC1A37" w:rsidP="0019634D">
      <w:pPr>
        <w:rPr>
          <w:sz w:val="24"/>
          <w:szCs w:val="24"/>
        </w:rPr>
      </w:pPr>
      <w:r w:rsidRPr="00D51F6C">
        <w:rPr>
          <w:rFonts w:cs="Times New Roman"/>
          <w:sz w:val="24"/>
          <w:szCs w:val="24"/>
        </w:rPr>
        <w:t xml:space="preserve">exemple : </w:t>
      </w:r>
      <w:r w:rsidR="00386CF3" w:rsidRPr="00D51F6C">
        <w:rPr>
          <w:rFonts w:cs="Times New Roman"/>
          <w:sz w:val="24"/>
          <w:szCs w:val="24"/>
        </w:rPr>
        <w:t>Les deux fragments de besoin, FB1 et FBb correspondant aux deux buts</w:t>
      </w:r>
    </w:p>
    <w:p w:rsidR="00386CF3" w:rsidRPr="00D51F6C" w:rsidRDefault="00386CF3" w:rsidP="00386CF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 xml:space="preserve">B1 : </w:t>
      </w:r>
      <w:r w:rsidRPr="00D51F6C">
        <w:rPr>
          <w:rFonts w:cs="Times New Roman"/>
          <w:i/>
          <w:iCs/>
          <w:sz w:val="24"/>
          <w:szCs w:val="24"/>
        </w:rPr>
        <w:t>Retirer de l’argent du GAB au moyen d’une carte bancaire dans le cas normal’ et</w:t>
      </w:r>
    </w:p>
    <w:p w:rsidR="009D052E" w:rsidRPr="00D51F6C" w:rsidRDefault="00386CF3" w:rsidP="00EF314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sz w:val="24"/>
          <w:szCs w:val="24"/>
        </w:rPr>
        <w:t xml:space="preserve">Bb </w:t>
      </w:r>
      <w:r w:rsidRPr="00D51F6C">
        <w:rPr>
          <w:rFonts w:cs="Times New Roman"/>
          <w:i/>
          <w:iCs/>
          <w:sz w:val="24"/>
          <w:szCs w:val="24"/>
        </w:rPr>
        <w:t>: Vérifier la validité de la carte</w:t>
      </w:r>
    </w:p>
    <w:p w:rsidR="000C10FB" w:rsidRPr="00D51F6C" w:rsidRDefault="00EF314B" w:rsidP="00EF314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4"/>
          <w:szCs w:val="24"/>
        </w:rPr>
      </w:pPr>
      <w:r w:rsidRPr="00D51F6C">
        <w:rPr>
          <w:rFonts w:cs="Times New Roman"/>
          <w:i/>
          <w:iCs/>
          <w:sz w:val="24"/>
          <w:szCs w:val="24"/>
        </w:rPr>
        <w:t xml:space="preserve"> </w:t>
      </w:r>
      <w:r w:rsidR="00386CF3" w:rsidRPr="00D51F6C">
        <w:rPr>
          <w:rFonts w:cs="Times New Roman"/>
          <w:sz w:val="24"/>
          <w:szCs w:val="24"/>
        </w:rPr>
        <w:t>sont liés par un lien de type ‘</w:t>
      </w:r>
      <w:r w:rsidR="00386CF3" w:rsidRPr="00D51F6C">
        <w:rPr>
          <w:rFonts w:cs="Times New Roman"/>
          <w:i/>
          <w:iCs/>
          <w:sz w:val="24"/>
          <w:szCs w:val="24"/>
        </w:rPr>
        <w:t>Affiné par’</w:t>
      </w:r>
      <w:r w:rsidR="00386CF3" w:rsidRPr="00D51F6C">
        <w:rPr>
          <w:rFonts w:cs="Times New Roman"/>
          <w:sz w:val="24"/>
          <w:szCs w:val="24"/>
        </w:rPr>
        <w:t>.</w:t>
      </w: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322A1A" w:rsidRDefault="00C97E59" w:rsidP="000C10FB">
      <w:pPr>
        <w:pStyle w:val="Paragraphedeliste"/>
        <w:ind w:left="1440"/>
        <w:rPr>
          <w:rFonts w:ascii="Times New Roman" w:hAnsi="Times New Roman" w:cs="Times New Roman"/>
          <w:b/>
          <w:bCs/>
          <w:i/>
          <w:iCs/>
        </w:rPr>
      </w:pPr>
      <w:r w:rsidRPr="00322A1A">
        <w:rPr>
          <w:rFonts w:ascii="Times New Roman" w:hAnsi="Times New Roman" w:cs="Times New Roman"/>
          <w:b/>
          <w:bCs/>
          <w:i/>
          <w:iCs/>
        </w:rPr>
        <w:t>La hiérarchie des fragments de besoin</w:t>
      </w:r>
    </w:p>
    <w:p w:rsidR="00C97E59" w:rsidRDefault="00C97E59" w:rsidP="000C10FB">
      <w:pPr>
        <w:pStyle w:val="Paragraphedeliste"/>
        <w:ind w:left="144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:rsidR="00C97E59" w:rsidRPr="004A2ECB" w:rsidRDefault="00C97E59" w:rsidP="004A2E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2A1A">
        <w:rPr>
          <w:rFonts w:cs="Times New Roman"/>
          <w:sz w:val="24"/>
          <w:szCs w:val="24"/>
        </w:rPr>
        <w:t xml:space="preserve">Les liens </w:t>
      </w:r>
      <w:r w:rsidRPr="00322A1A">
        <w:rPr>
          <w:rFonts w:cs="Times New Roman"/>
          <w:i/>
          <w:iCs/>
          <w:sz w:val="24"/>
          <w:szCs w:val="24"/>
        </w:rPr>
        <w:t xml:space="preserve">‘ET’ </w:t>
      </w:r>
      <w:r w:rsidRPr="00322A1A">
        <w:rPr>
          <w:rFonts w:cs="Times New Roman"/>
          <w:sz w:val="24"/>
          <w:szCs w:val="24"/>
        </w:rPr>
        <w:t xml:space="preserve">et </w:t>
      </w:r>
      <w:r w:rsidRPr="00322A1A">
        <w:rPr>
          <w:rFonts w:cs="Times New Roman"/>
          <w:i/>
          <w:iCs/>
          <w:sz w:val="24"/>
          <w:szCs w:val="24"/>
        </w:rPr>
        <w:t xml:space="preserve">‘OU’ </w:t>
      </w:r>
      <w:r w:rsidRPr="00322A1A">
        <w:rPr>
          <w:rFonts w:cs="Times New Roman"/>
          <w:sz w:val="24"/>
          <w:szCs w:val="24"/>
        </w:rPr>
        <w:t>établissent des relations horizontales entre les FBs : de complémentarité grâce aux liens</w:t>
      </w:r>
      <w:r w:rsidR="005732B4">
        <w:rPr>
          <w:rFonts w:cs="Times New Roman"/>
          <w:sz w:val="24"/>
          <w:szCs w:val="24"/>
        </w:rPr>
        <w:t xml:space="preserve"> </w:t>
      </w:r>
      <w:r w:rsidRPr="00322A1A">
        <w:rPr>
          <w:rFonts w:cs="Times New Roman"/>
          <w:sz w:val="24"/>
          <w:szCs w:val="24"/>
        </w:rPr>
        <w:t>‘</w:t>
      </w:r>
      <w:r w:rsidRPr="00322A1A">
        <w:rPr>
          <w:rFonts w:cs="Times New Roman"/>
          <w:i/>
          <w:iCs/>
          <w:sz w:val="24"/>
          <w:szCs w:val="24"/>
        </w:rPr>
        <w:t xml:space="preserve">ET’ </w:t>
      </w:r>
      <w:r w:rsidRPr="00322A1A">
        <w:rPr>
          <w:rFonts w:cs="Times New Roman"/>
          <w:sz w:val="24"/>
          <w:szCs w:val="24"/>
        </w:rPr>
        <w:t>et d’alternatives au moyen des liens ‘</w:t>
      </w:r>
      <w:r w:rsidRPr="00322A1A">
        <w:rPr>
          <w:rFonts w:cs="Times New Roman"/>
          <w:i/>
          <w:iCs/>
          <w:sz w:val="24"/>
          <w:szCs w:val="24"/>
        </w:rPr>
        <w:t>OU’</w:t>
      </w:r>
      <w:r w:rsidR="005732B4">
        <w:rPr>
          <w:rFonts w:cs="Times New Roman"/>
          <w:sz w:val="24"/>
          <w:szCs w:val="24"/>
        </w:rPr>
        <w:t xml:space="preserve">. Les liens </w:t>
      </w:r>
      <w:r w:rsidRPr="00322A1A">
        <w:rPr>
          <w:rFonts w:cs="Times New Roman"/>
          <w:sz w:val="24"/>
          <w:szCs w:val="24"/>
        </w:rPr>
        <w:t>‘</w:t>
      </w:r>
      <w:r w:rsidRPr="00322A1A">
        <w:rPr>
          <w:rFonts w:cs="Times New Roman"/>
          <w:i/>
          <w:iCs/>
          <w:sz w:val="24"/>
          <w:szCs w:val="24"/>
        </w:rPr>
        <w:t xml:space="preserve">Affiné par’ </w:t>
      </w:r>
      <w:r w:rsidRPr="00322A1A">
        <w:rPr>
          <w:rFonts w:cs="Times New Roman"/>
          <w:sz w:val="24"/>
          <w:szCs w:val="24"/>
        </w:rPr>
        <w:t>établissent des relations verticales entre</w:t>
      </w:r>
      <w:r w:rsidR="005732B4">
        <w:rPr>
          <w:rFonts w:cs="Times New Roman"/>
          <w:sz w:val="24"/>
          <w:szCs w:val="24"/>
        </w:rPr>
        <w:t xml:space="preserve"> </w:t>
      </w:r>
      <w:r w:rsidRPr="00322A1A">
        <w:rPr>
          <w:rFonts w:cs="Times New Roman"/>
          <w:sz w:val="24"/>
          <w:szCs w:val="24"/>
        </w:rPr>
        <w:t>FBs. Les trois liens conduisent donc à une organisation hiérarchique des fragments de besoins. La pratique de</w:t>
      </w:r>
      <w:r w:rsidR="005732B4">
        <w:rPr>
          <w:rFonts w:cs="Times New Roman"/>
          <w:sz w:val="24"/>
          <w:szCs w:val="24"/>
        </w:rPr>
        <w:t xml:space="preserve"> l’Ecritoire nous a conduit à</w:t>
      </w:r>
      <w:r w:rsidRPr="00322A1A">
        <w:rPr>
          <w:rFonts w:cs="Times New Roman"/>
          <w:sz w:val="24"/>
          <w:szCs w:val="24"/>
        </w:rPr>
        <w:t xml:space="preserve"> prédéfinir trois niveaux d’affinement correspondant à trois niveaux d’abstraction</w:t>
      </w:r>
      <w:r w:rsidR="004A2ECB">
        <w:rPr>
          <w:rFonts w:cs="Times New Roman"/>
          <w:sz w:val="24"/>
          <w:szCs w:val="24"/>
        </w:rPr>
        <w:t xml:space="preserve"> </w:t>
      </w:r>
      <w:bookmarkStart w:id="0" w:name="_GoBack"/>
      <w:bookmarkEnd w:id="0"/>
      <w:r w:rsidRPr="00322A1A">
        <w:rPr>
          <w:rFonts w:cs="Times New Roman"/>
          <w:sz w:val="24"/>
          <w:szCs w:val="24"/>
        </w:rPr>
        <w:t>dans l’expression des besoins</w:t>
      </w:r>
      <w:r w:rsidR="008501B3" w:rsidRPr="00322A1A">
        <w:rPr>
          <w:rFonts w:cs="Times New Roman"/>
          <w:sz w:val="24"/>
          <w:szCs w:val="24"/>
        </w:rPr>
        <w:t> :</w:t>
      </w:r>
      <w:r w:rsidRPr="00322A1A">
        <w:rPr>
          <w:rFonts w:cs="Times New Roman"/>
          <w:sz w:val="24"/>
          <w:szCs w:val="24"/>
        </w:rPr>
        <w:t xml:space="preserve"> </w:t>
      </w:r>
      <w:r w:rsidRPr="00322A1A">
        <w:rPr>
          <w:rFonts w:cs="Times New Roman"/>
          <w:i/>
          <w:iCs/>
          <w:sz w:val="24"/>
          <w:szCs w:val="24"/>
        </w:rPr>
        <w:t xml:space="preserve">comportemental, fonctionnel </w:t>
      </w:r>
      <w:r w:rsidRPr="00322A1A">
        <w:rPr>
          <w:rFonts w:cs="Times New Roman"/>
          <w:sz w:val="24"/>
          <w:szCs w:val="24"/>
        </w:rPr>
        <w:t xml:space="preserve">et </w:t>
      </w:r>
      <w:r w:rsidRPr="00322A1A">
        <w:rPr>
          <w:rFonts w:cs="Times New Roman"/>
          <w:i/>
          <w:iCs/>
          <w:sz w:val="24"/>
          <w:szCs w:val="24"/>
        </w:rPr>
        <w:t>physique.</w:t>
      </w:r>
    </w:p>
    <w:p w:rsidR="00FF004C" w:rsidRPr="00B468BB" w:rsidRDefault="00F17C21" w:rsidP="004F03D1">
      <w:r>
        <w:rPr>
          <w:noProof/>
          <w:lang w:eastAsia="fr-FR"/>
        </w:rPr>
        <w:drawing>
          <wp:inline distT="0" distB="0" distL="0" distR="0">
            <wp:extent cx="4658375" cy="1943371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B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0C10FB" w:rsidP="000C10FB">
      <w:pPr>
        <w:pStyle w:val="Paragraphedeliste"/>
        <w:ind w:left="1440"/>
      </w:pPr>
    </w:p>
    <w:p w:rsidR="0070036E" w:rsidRPr="00067E4E" w:rsidRDefault="0070036E" w:rsidP="00700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067E4E">
        <w:rPr>
          <w:rFonts w:ascii="Times New Roman" w:hAnsi="Times New Roman" w:cs="Times New Roman"/>
          <w:b/>
          <w:bCs/>
          <w:i/>
          <w:iCs/>
        </w:rPr>
        <w:t>Le niveau comportemental</w:t>
      </w:r>
    </w:p>
    <w:p w:rsidR="000C10FB" w:rsidRPr="00A33552" w:rsidRDefault="0070036E" w:rsidP="00945E46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33552">
        <w:rPr>
          <w:rFonts w:cs="Times New Roman"/>
          <w:sz w:val="24"/>
          <w:szCs w:val="24"/>
        </w:rPr>
        <w:t xml:space="preserve">L’objectif du niveau </w:t>
      </w:r>
      <w:r w:rsidRPr="00A33552">
        <w:rPr>
          <w:rFonts w:cs="Times New Roman"/>
          <w:i/>
          <w:iCs/>
          <w:sz w:val="24"/>
          <w:szCs w:val="24"/>
        </w:rPr>
        <w:t xml:space="preserve">comportemental </w:t>
      </w:r>
      <w:r w:rsidRPr="00A33552">
        <w:rPr>
          <w:rFonts w:cs="Times New Roman"/>
          <w:sz w:val="24"/>
          <w:szCs w:val="24"/>
        </w:rPr>
        <w:t>est d’identifier les besoins en services que le système doit fournir à</w:t>
      </w:r>
      <w:r w:rsidR="00067E4E" w:rsidRPr="00A33552">
        <w:rPr>
          <w:rFonts w:cs="Times New Roman"/>
          <w:sz w:val="24"/>
          <w:szCs w:val="24"/>
        </w:rPr>
        <w:t xml:space="preserve"> l</w:t>
      </w:r>
      <w:r w:rsidR="008E675A" w:rsidRPr="00A33552">
        <w:rPr>
          <w:rFonts w:cs="Times New Roman"/>
          <w:sz w:val="24"/>
          <w:szCs w:val="24"/>
        </w:rPr>
        <w:t>’entreprise</w:t>
      </w:r>
      <w:r w:rsidRPr="00A33552">
        <w:rPr>
          <w:rFonts w:cs="Times New Roman"/>
          <w:sz w:val="24"/>
          <w:szCs w:val="24"/>
        </w:rPr>
        <w:t>.</w:t>
      </w:r>
      <w:r w:rsidR="008E675A" w:rsidRPr="00A33552">
        <w:rPr>
          <w:rFonts w:cs="Times New Roman"/>
          <w:sz w:val="24"/>
          <w:szCs w:val="24"/>
        </w:rPr>
        <w:t xml:space="preserve"> Un </w:t>
      </w:r>
      <w:r w:rsidR="008E675A" w:rsidRPr="00A33552">
        <w:rPr>
          <w:rFonts w:cs="Times New Roman"/>
          <w:i/>
          <w:iCs/>
          <w:sz w:val="24"/>
          <w:szCs w:val="24"/>
        </w:rPr>
        <w:t xml:space="preserve">FB </w:t>
      </w:r>
      <w:r w:rsidR="008E675A" w:rsidRPr="00A33552">
        <w:rPr>
          <w:rFonts w:cs="Times New Roman"/>
          <w:sz w:val="24"/>
          <w:szCs w:val="24"/>
        </w:rPr>
        <w:t xml:space="preserve">comportemental associe un </w:t>
      </w:r>
      <w:r w:rsidR="008E675A" w:rsidRPr="00A33552">
        <w:rPr>
          <w:rFonts w:cs="Times New Roman"/>
          <w:i/>
          <w:iCs/>
          <w:sz w:val="24"/>
          <w:szCs w:val="24"/>
        </w:rPr>
        <w:t xml:space="preserve">but de gestion </w:t>
      </w:r>
      <w:r w:rsidR="008E675A" w:rsidRPr="00A33552">
        <w:rPr>
          <w:rFonts w:cs="Times New Roman"/>
          <w:sz w:val="24"/>
          <w:szCs w:val="24"/>
        </w:rPr>
        <w:t xml:space="preserve">à un </w:t>
      </w:r>
      <w:r w:rsidR="008E675A" w:rsidRPr="00A33552">
        <w:rPr>
          <w:rFonts w:cs="Times New Roman"/>
          <w:i/>
          <w:iCs/>
          <w:sz w:val="24"/>
          <w:szCs w:val="24"/>
        </w:rPr>
        <w:t>scénario de service</w:t>
      </w:r>
      <w:r w:rsidR="008E675A" w:rsidRPr="00A33552">
        <w:rPr>
          <w:rFonts w:cs="Times New Roman"/>
          <w:sz w:val="24"/>
          <w:szCs w:val="24"/>
        </w:rPr>
        <w:t>. Le but de gestion</w:t>
      </w:r>
      <w:r w:rsidR="0040764A" w:rsidRPr="00A33552">
        <w:rPr>
          <w:rFonts w:cs="Times New Roman"/>
          <w:sz w:val="24"/>
          <w:szCs w:val="24"/>
        </w:rPr>
        <w:t xml:space="preserve"> </w:t>
      </w:r>
      <w:r w:rsidR="008E675A" w:rsidRPr="00A33552">
        <w:rPr>
          <w:rFonts w:cs="Times New Roman"/>
          <w:sz w:val="24"/>
          <w:szCs w:val="24"/>
        </w:rPr>
        <w:t xml:space="preserve">correspond à un objectif de l’organisation à l’égard de ses clients. </w:t>
      </w:r>
      <w:r w:rsidR="008E675A" w:rsidRPr="00A33552">
        <w:rPr>
          <w:rFonts w:cs="Times New Roman"/>
          <w:sz w:val="24"/>
          <w:szCs w:val="24"/>
        </w:rPr>
        <w:lastRenderedPageBreak/>
        <w:t>Le scénario de service décrit le flux de</w:t>
      </w:r>
      <w:r w:rsidR="002E2C06" w:rsidRPr="00A33552">
        <w:rPr>
          <w:rFonts w:cs="Times New Roman"/>
          <w:sz w:val="24"/>
          <w:szCs w:val="24"/>
        </w:rPr>
        <w:t xml:space="preserve"> </w:t>
      </w:r>
      <w:r w:rsidR="008E675A" w:rsidRPr="00A33552">
        <w:rPr>
          <w:rFonts w:cs="Times New Roman"/>
          <w:sz w:val="24"/>
          <w:szCs w:val="24"/>
        </w:rPr>
        <w:t>services entre les agents (l’un d’entre eux étant le système lui-même), qui est nécessaire pour satisfaire le but de</w:t>
      </w:r>
      <w:r w:rsidR="00945E46" w:rsidRPr="00A33552">
        <w:rPr>
          <w:rFonts w:cs="Times New Roman"/>
          <w:sz w:val="24"/>
          <w:szCs w:val="24"/>
        </w:rPr>
        <w:t xml:space="preserve"> </w:t>
      </w:r>
      <w:r w:rsidR="008E675A" w:rsidRPr="00A33552">
        <w:rPr>
          <w:rFonts w:cs="Times New Roman"/>
          <w:sz w:val="24"/>
          <w:szCs w:val="24"/>
        </w:rPr>
        <w:t>gestion.</w:t>
      </w:r>
    </w:p>
    <w:p w:rsidR="000C10FB" w:rsidRPr="00B468BB" w:rsidRDefault="000C10FB" w:rsidP="000C10FB">
      <w:pPr>
        <w:pStyle w:val="Paragraphedeliste"/>
        <w:ind w:left="1440"/>
      </w:pPr>
    </w:p>
    <w:p w:rsidR="000C10FB" w:rsidRPr="00B468BB" w:rsidRDefault="008E675A" w:rsidP="000C10FB">
      <w:pPr>
        <w:pStyle w:val="Paragraphedeliste"/>
        <w:ind w:left="1440"/>
      </w:pPr>
      <w:r>
        <w:rPr>
          <w:noProof/>
          <w:lang w:eastAsia="fr-FR"/>
        </w:rPr>
        <w:drawing>
          <wp:inline distT="0" distB="0" distL="0" distR="0">
            <wp:extent cx="5029902" cy="167663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B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FB" w:rsidRPr="00B468BB" w:rsidRDefault="000C10FB" w:rsidP="000C10FB">
      <w:pPr>
        <w:pStyle w:val="Paragraphedeliste"/>
        <w:ind w:left="1440"/>
      </w:pPr>
    </w:p>
    <w:p w:rsidR="008E675A" w:rsidRPr="00A33552" w:rsidRDefault="008E675A" w:rsidP="008E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A33552">
        <w:rPr>
          <w:rFonts w:ascii="Times New Roman" w:hAnsi="Times New Roman" w:cs="Times New Roman"/>
          <w:b/>
          <w:bCs/>
          <w:i/>
          <w:iCs/>
        </w:rPr>
        <w:t>Le niveau fonctionnel</w:t>
      </w:r>
    </w:p>
    <w:p w:rsidR="00312A80" w:rsidRPr="00A33552" w:rsidRDefault="008E675A" w:rsidP="00060F7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33552">
        <w:rPr>
          <w:rFonts w:cs="Times New Roman"/>
          <w:sz w:val="24"/>
          <w:szCs w:val="24"/>
        </w:rPr>
        <w:t xml:space="preserve">Le niveau </w:t>
      </w:r>
      <w:r w:rsidRPr="00A33552">
        <w:rPr>
          <w:rFonts w:cs="Times New Roman"/>
          <w:i/>
          <w:iCs/>
          <w:sz w:val="24"/>
          <w:szCs w:val="24"/>
        </w:rPr>
        <w:t xml:space="preserve">fonctionnel </w:t>
      </w:r>
      <w:r w:rsidRPr="00A33552">
        <w:rPr>
          <w:rFonts w:cs="Times New Roman"/>
          <w:sz w:val="24"/>
          <w:szCs w:val="24"/>
        </w:rPr>
        <w:t xml:space="preserve">détaille chaque service d’un scénario du niveau </w:t>
      </w:r>
      <w:r w:rsidRPr="00A33552">
        <w:rPr>
          <w:rFonts w:cs="Times New Roman"/>
          <w:i/>
          <w:iCs/>
          <w:sz w:val="24"/>
          <w:szCs w:val="24"/>
        </w:rPr>
        <w:t xml:space="preserve">comportemental </w:t>
      </w:r>
      <w:r w:rsidRPr="00A33552">
        <w:rPr>
          <w:rFonts w:cs="Times New Roman"/>
          <w:sz w:val="24"/>
          <w:szCs w:val="24"/>
        </w:rPr>
        <w:t>par un ensemble</w:t>
      </w:r>
      <w:r w:rsidR="00A33552">
        <w:rPr>
          <w:rFonts w:cs="Times New Roman"/>
          <w:sz w:val="24"/>
          <w:szCs w:val="24"/>
        </w:rPr>
        <w:t xml:space="preserve"> </w:t>
      </w:r>
      <w:r w:rsidRPr="00A33552">
        <w:rPr>
          <w:rFonts w:cs="Times New Roman"/>
          <w:sz w:val="24"/>
          <w:szCs w:val="24"/>
        </w:rPr>
        <w:t xml:space="preserve">d’interactions entre agents (le système lui-même et ses utilisateurs) assurant la réalisation de ce service. </w:t>
      </w:r>
      <w:r w:rsidR="001E5267" w:rsidRPr="00A33552">
        <w:rPr>
          <w:rFonts w:cs="Times New Roman"/>
          <w:sz w:val="24"/>
          <w:szCs w:val="24"/>
        </w:rPr>
        <w:t xml:space="preserve">Un FB fonctionnel définit le flux d’actions nécessaires pour assurer un service du système. Il couple un </w:t>
      </w:r>
      <w:r w:rsidR="001E5267" w:rsidRPr="00A33552">
        <w:rPr>
          <w:rFonts w:cs="Times New Roman"/>
          <w:i/>
          <w:iCs/>
          <w:sz w:val="24"/>
          <w:szCs w:val="24"/>
        </w:rPr>
        <w:t>but de</w:t>
      </w:r>
      <w:r w:rsidR="00060F72">
        <w:rPr>
          <w:rFonts w:cs="Times New Roman"/>
          <w:sz w:val="24"/>
          <w:szCs w:val="24"/>
        </w:rPr>
        <w:t xml:space="preserve"> </w:t>
      </w:r>
      <w:r w:rsidR="001E5267" w:rsidRPr="00A33552">
        <w:rPr>
          <w:rFonts w:cs="Times New Roman"/>
          <w:i/>
          <w:iCs/>
          <w:sz w:val="24"/>
          <w:szCs w:val="24"/>
        </w:rPr>
        <w:t xml:space="preserve">service </w:t>
      </w:r>
      <w:r w:rsidR="001E5267" w:rsidRPr="00A33552">
        <w:rPr>
          <w:rFonts w:cs="Times New Roman"/>
          <w:sz w:val="24"/>
          <w:szCs w:val="24"/>
        </w:rPr>
        <w:t xml:space="preserve">et un </w:t>
      </w:r>
      <w:r w:rsidR="001E5267" w:rsidRPr="00A33552">
        <w:rPr>
          <w:rFonts w:cs="Times New Roman"/>
          <w:i/>
          <w:iCs/>
          <w:sz w:val="24"/>
          <w:szCs w:val="24"/>
        </w:rPr>
        <w:t>scénario d’interaction</w:t>
      </w:r>
      <w:r w:rsidR="001E5267" w:rsidRPr="00A33552">
        <w:rPr>
          <w:rFonts w:cs="Times New Roman"/>
          <w:sz w:val="24"/>
          <w:szCs w:val="24"/>
        </w:rPr>
        <w:t>. Le but de service correspond à une manière d’assurer le service.</w:t>
      </w:r>
    </w:p>
    <w:p w:rsidR="001E5267" w:rsidRDefault="001E5267" w:rsidP="001E5267">
      <w:r>
        <w:rPr>
          <w:noProof/>
          <w:lang w:eastAsia="fr-FR"/>
        </w:rPr>
        <w:drawing>
          <wp:inline distT="0" distB="0" distL="0" distR="0">
            <wp:extent cx="4915586" cy="3172268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B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52" w:rsidRPr="005517FD" w:rsidRDefault="00AA6B52" w:rsidP="00AA6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5517FD">
        <w:rPr>
          <w:rFonts w:ascii="Times New Roman" w:hAnsi="Times New Roman" w:cs="Times New Roman"/>
          <w:b/>
          <w:bCs/>
          <w:i/>
          <w:iCs/>
        </w:rPr>
        <w:t>Le niveau physique</w:t>
      </w:r>
    </w:p>
    <w:p w:rsidR="005B2ADC" w:rsidRPr="005517FD" w:rsidRDefault="00AA6B52" w:rsidP="007B6F11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517FD">
        <w:rPr>
          <w:rFonts w:cs="Times New Roman"/>
          <w:sz w:val="24"/>
          <w:szCs w:val="24"/>
        </w:rPr>
        <w:t xml:space="preserve">Le niveau </w:t>
      </w:r>
      <w:r w:rsidRPr="005517FD">
        <w:rPr>
          <w:rFonts w:cs="Times New Roman"/>
          <w:i/>
          <w:iCs/>
          <w:sz w:val="24"/>
          <w:szCs w:val="24"/>
        </w:rPr>
        <w:t xml:space="preserve">physique </w:t>
      </w:r>
      <w:r w:rsidRPr="005517FD">
        <w:rPr>
          <w:rFonts w:cs="Times New Roman"/>
          <w:sz w:val="24"/>
          <w:szCs w:val="24"/>
        </w:rPr>
        <w:t>s’adresse aux développeurs du futur système qui cherchent à identifier les besoins physiques</w:t>
      </w:r>
      <w:r w:rsidR="00A279B5">
        <w:rPr>
          <w:rFonts w:cs="Times New Roman"/>
          <w:sz w:val="24"/>
          <w:szCs w:val="24"/>
        </w:rPr>
        <w:t xml:space="preserve"> </w:t>
      </w:r>
      <w:r w:rsidRPr="005517FD">
        <w:rPr>
          <w:rFonts w:cs="Times New Roman"/>
          <w:sz w:val="24"/>
          <w:szCs w:val="24"/>
        </w:rPr>
        <w:t>ou internes du système nécessaires pour accomplir les interactions identifiées au niveau fonctionnel. Le niveau</w:t>
      </w:r>
      <w:r w:rsidR="007B6F11">
        <w:rPr>
          <w:rFonts w:cs="Times New Roman"/>
          <w:sz w:val="24"/>
          <w:szCs w:val="24"/>
        </w:rPr>
        <w:t xml:space="preserve"> </w:t>
      </w:r>
      <w:r w:rsidRPr="005517FD">
        <w:rPr>
          <w:rFonts w:cs="Times New Roman"/>
          <w:sz w:val="24"/>
          <w:szCs w:val="24"/>
        </w:rPr>
        <w:t>physique détaille ainsi chaque interaction du niveau fonctionnel par un ensemble d’actions internes au système.</w:t>
      </w:r>
    </w:p>
    <w:p w:rsidR="00AA6B52" w:rsidRPr="005517FD" w:rsidRDefault="00AA6B52" w:rsidP="00CC7C6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5517FD">
        <w:rPr>
          <w:rFonts w:cs="Times New Roman"/>
          <w:sz w:val="24"/>
          <w:szCs w:val="24"/>
        </w:rPr>
        <w:t xml:space="preserve">Un </w:t>
      </w:r>
      <w:r w:rsidRPr="005517FD">
        <w:rPr>
          <w:rFonts w:cs="Times New Roman"/>
          <w:i/>
          <w:iCs/>
          <w:sz w:val="24"/>
          <w:szCs w:val="24"/>
        </w:rPr>
        <w:t xml:space="preserve">fragment de besoin physique </w:t>
      </w:r>
      <w:r w:rsidRPr="005517FD">
        <w:rPr>
          <w:rFonts w:cs="Times New Roman"/>
          <w:sz w:val="24"/>
          <w:szCs w:val="24"/>
        </w:rPr>
        <w:t xml:space="preserve">est un couple comprenant un </w:t>
      </w:r>
      <w:r w:rsidRPr="005517FD">
        <w:rPr>
          <w:rFonts w:cs="Times New Roman"/>
          <w:i/>
          <w:iCs/>
          <w:sz w:val="24"/>
          <w:szCs w:val="24"/>
        </w:rPr>
        <w:t xml:space="preserve">but de système </w:t>
      </w:r>
      <w:r w:rsidRPr="005517FD">
        <w:rPr>
          <w:rFonts w:cs="Times New Roman"/>
          <w:sz w:val="24"/>
          <w:szCs w:val="24"/>
        </w:rPr>
        <w:t xml:space="preserve">et un </w:t>
      </w:r>
      <w:r w:rsidRPr="005517FD">
        <w:rPr>
          <w:rFonts w:cs="Times New Roman"/>
          <w:i/>
          <w:iCs/>
          <w:sz w:val="24"/>
          <w:szCs w:val="24"/>
        </w:rPr>
        <w:t>scénario interne</w:t>
      </w:r>
      <w:r w:rsidRPr="005517FD">
        <w:rPr>
          <w:rFonts w:cs="Times New Roman"/>
          <w:sz w:val="24"/>
          <w:szCs w:val="24"/>
        </w:rPr>
        <w:t>. Un but de</w:t>
      </w:r>
      <w:r w:rsidR="00CC7C6B">
        <w:rPr>
          <w:rFonts w:cs="Times New Roman"/>
          <w:sz w:val="24"/>
          <w:szCs w:val="24"/>
        </w:rPr>
        <w:t xml:space="preserve"> </w:t>
      </w:r>
      <w:r w:rsidRPr="005517FD">
        <w:rPr>
          <w:rFonts w:cs="Times New Roman"/>
          <w:sz w:val="24"/>
          <w:szCs w:val="24"/>
        </w:rPr>
        <w:t>système exprime une manière possible pour exécuter une interaction d’un scénario d’interaction.</w:t>
      </w:r>
    </w:p>
    <w:p w:rsidR="00590229" w:rsidRDefault="00590229" w:rsidP="00AA6B52">
      <w:r>
        <w:rPr>
          <w:noProof/>
          <w:lang w:eastAsia="fr-FR"/>
        </w:rPr>
        <w:lastRenderedPageBreak/>
        <w:drawing>
          <wp:inline distT="0" distB="0" distL="0" distR="0">
            <wp:extent cx="4715533" cy="337232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B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29" w:rsidRDefault="00987049" w:rsidP="00AA6B52">
      <w:r>
        <w:t xml:space="preserve">Exemple </w:t>
      </w:r>
      <w:r w:rsidR="008504DC">
        <w:t xml:space="preserve">illustratif de la </w:t>
      </w:r>
      <w:r w:rsidR="00B25D88">
        <w:t>hiérarchie</w:t>
      </w:r>
      <w:r>
        <w:t xml:space="preserve"> des FBs</w:t>
      </w:r>
    </w:p>
    <w:p w:rsidR="00B25D88" w:rsidRDefault="00BA6879" w:rsidP="00AA6B52">
      <w:r>
        <w:rPr>
          <w:noProof/>
          <w:lang w:eastAsia="fr-FR"/>
        </w:rPr>
        <w:drawing>
          <wp:inline distT="0" distB="0" distL="0" distR="0" wp14:anchorId="6B95FE61" wp14:editId="744CB2E4">
            <wp:extent cx="5760720" cy="381317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B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DC" w:rsidRPr="00B468BB" w:rsidRDefault="008504DC" w:rsidP="00AA6B52"/>
    <w:sectPr w:rsidR="008504DC" w:rsidRPr="00B46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792E"/>
    <w:multiLevelType w:val="hybridMultilevel"/>
    <w:tmpl w:val="787A5098"/>
    <w:lvl w:ilvl="0" w:tplc="CBD2AAD0">
      <w:start w:val="1"/>
      <w:numFmt w:val="decimal"/>
      <w:lvlText w:val="2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B65EEC"/>
    <w:multiLevelType w:val="hybridMultilevel"/>
    <w:tmpl w:val="8AAEB7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6FC"/>
    <w:multiLevelType w:val="hybridMultilevel"/>
    <w:tmpl w:val="494C5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0E87"/>
    <w:multiLevelType w:val="hybridMultilevel"/>
    <w:tmpl w:val="1FE4F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B4D79"/>
    <w:multiLevelType w:val="hybridMultilevel"/>
    <w:tmpl w:val="BAB07944"/>
    <w:lvl w:ilvl="0" w:tplc="CBD2AAD0">
      <w:start w:val="1"/>
      <w:numFmt w:val="decimal"/>
      <w:lvlText w:val="2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516EE7"/>
    <w:multiLevelType w:val="hybridMultilevel"/>
    <w:tmpl w:val="C3E81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04D37"/>
    <w:multiLevelType w:val="hybridMultilevel"/>
    <w:tmpl w:val="0AF831B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DF"/>
    <w:rsid w:val="0000410A"/>
    <w:rsid w:val="0001426F"/>
    <w:rsid w:val="00052020"/>
    <w:rsid w:val="00060F72"/>
    <w:rsid w:val="000677F0"/>
    <w:rsid w:val="00067E4E"/>
    <w:rsid w:val="000976FF"/>
    <w:rsid w:val="000A6A43"/>
    <w:rsid w:val="000C10FB"/>
    <w:rsid w:val="000D2E02"/>
    <w:rsid w:val="000E470F"/>
    <w:rsid w:val="000E785C"/>
    <w:rsid w:val="001256A8"/>
    <w:rsid w:val="00187BD5"/>
    <w:rsid w:val="00190CE5"/>
    <w:rsid w:val="0019634D"/>
    <w:rsid w:val="00197C26"/>
    <w:rsid w:val="001B11F5"/>
    <w:rsid w:val="001C605C"/>
    <w:rsid w:val="001E31DB"/>
    <w:rsid w:val="001E5267"/>
    <w:rsid w:val="0021643A"/>
    <w:rsid w:val="0022327B"/>
    <w:rsid w:val="00224986"/>
    <w:rsid w:val="002303CF"/>
    <w:rsid w:val="002327B2"/>
    <w:rsid w:val="00232828"/>
    <w:rsid w:val="00243B3B"/>
    <w:rsid w:val="00255A81"/>
    <w:rsid w:val="0027767A"/>
    <w:rsid w:val="0029730C"/>
    <w:rsid w:val="002A62A2"/>
    <w:rsid w:val="002C1C44"/>
    <w:rsid w:val="002D53AB"/>
    <w:rsid w:val="002E2C06"/>
    <w:rsid w:val="002F3038"/>
    <w:rsid w:val="00312A80"/>
    <w:rsid w:val="00322A1A"/>
    <w:rsid w:val="00326D89"/>
    <w:rsid w:val="00332005"/>
    <w:rsid w:val="003372DE"/>
    <w:rsid w:val="0035410A"/>
    <w:rsid w:val="0036129C"/>
    <w:rsid w:val="00386CF3"/>
    <w:rsid w:val="003C5EFD"/>
    <w:rsid w:val="003C6745"/>
    <w:rsid w:val="003D5826"/>
    <w:rsid w:val="00404A3B"/>
    <w:rsid w:val="0040764A"/>
    <w:rsid w:val="00424C32"/>
    <w:rsid w:val="00427754"/>
    <w:rsid w:val="004425D0"/>
    <w:rsid w:val="00456AF8"/>
    <w:rsid w:val="00465B4B"/>
    <w:rsid w:val="004756AF"/>
    <w:rsid w:val="004771A7"/>
    <w:rsid w:val="00485576"/>
    <w:rsid w:val="00497648"/>
    <w:rsid w:val="004A2ECB"/>
    <w:rsid w:val="004C512F"/>
    <w:rsid w:val="004E2F66"/>
    <w:rsid w:val="004F03D1"/>
    <w:rsid w:val="004F2691"/>
    <w:rsid w:val="0051229C"/>
    <w:rsid w:val="00523EBA"/>
    <w:rsid w:val="00534D2B"/>
    <w:rsid w:val="00546DE5"/>
    <w:rsid w:val="005517FD"/>
    <w:rsid w:val="00570C9B"/>
    <w:rsid w:val="005732B4"/>
    <w:rsid w:val="005746AB"/>
    <w:rsid w:val="00590229"/>
    <w:rsid w:val="005B2ADC"/>
    <w:rsid w:val="005C63D8"/>
    <w:rsid w:val="005C6B15"/>
    <w:rsid w:val="005C7F83"/>
    <w:rsid w:val="005E46FD"/>
    <w:rsid w:val="00601935"/>
    <w:rsid w:val="00614B1E"/>
    <w:rsid w:val="006539D1"/>
    <w:rsid w:val="0068041E"/>
    <w:rsid w:val="0068062D"/>
    <w:rsid w:val="0068095E"/>
    <w:rsid w:val="006922DB"/>
    <w:rsid w:val="0069362B"/>
    <w:rsid w:val="006C555E"/>
    <w:rsid w:val="006D6095"/>
    <w:rsid w:val="006F271C"/>
    <w:rsid w:val="006F459E"/>
    <w:rsid w:val="0070036E"/>
    <w:rsid w:val="007130CE"/>
    <w:rsid w:val="00714870"/>
    <w:rsid w:val="00722F11"/>
    <w:rsid w:val="0074344D"/>
    <w:rsid w:val="007816EF"/>
    <w:rsid w:val="007B1A03"/>
    <w:rsid w:val="007B307A"/>
    <w:rsid w:val="007B6F11"/>
    <w:rsid w:val="007D520E"/>
    <w:rsid w:val="007E32BE"/>
    <w:rsid w:val="007F0E42"/>
    <w:rsid w:val="00835583"/>
    <w:rsid w:val="008450F0"/>
    <w:rsid w:val="008501B3"/>
    <w:rsid w:val="008504DC"/>
    <w:rsid w:val="00860637"/>
    <w:rsid w:val="00863797"/>
    <w:rsid w:val="00867AF7"/>
    <w:rsid w:val="00877886"/>
    <w:rsid w:val="00891468"/>
    <w:rsid w:val="008914DC"/>
    <w:rsid w:val="008B057A"/>
    <w:rsid w:val="008D7D1E"/>
    <w:rsid w:val="008E675A"/>
    <w:rsid w:val="008E6B19"/>
    <w:rsid w:val="008F1CA8"/>
    <w:rsid w:val="00902510"/>
    <w:rsid w:val="00907C8D"/>
    <w:rsid w:val="00923328"/>
    <w:rsid w:val="00945E46"/>
    <w:rsid w:val="009521EC"/>
    <w:rsid w:val="00987049"/>
    <w:rsid w:val="0099228F"/>
    <w:rsid w:val="009961ED"/>
    <w:rsid w:val="009D052E"/>
    <w:rsid w:val="009D52D0"/>
    <w:rsid w:val="009E4032"/>
    <w:rsid w:val="009F683E"/>
    <w:rsid w:val="00A16858"/>
    <w:rsid w:val="00A244E1"/>
    <w:rsid w:val="00A279B5"/>
    <w:rsid w:val="00A33552"/>
    <w:rsid w:val="00A37450"/>
    <w:rsid w:val="00A45A6D"/>
    <w:rsid w:val="00A46034"/>
    <w:rsid w:val="00A63CEE"/>
    <w:rsid w:val="00A67BC4"/>
    <w:rsid w:val="00A737F7"/>
    <w:rsid w:val="00A77564"/>
    <w:rsid w:val="00A81AF4"/>
    <w:rsid w:val="00A8312C"/>
    <w:rsid w:val="00AA6B52"/>
    <w:rsid w:val="00AF7242"/>
    <w:rsid w:val="00B139D4"/>
    <w:rsid w:val="00B16D00"/>
    <w:rsid w:val="00B221D4"/>
    <w:rsid w:val="00B23C25"/>
    <w:rsid w:val="00B24E8F"/>
    <w:rsid w:val="00B25D88"/>
    <w:rsid w:val="00B31AEA"/>
    <w:rsid w:val="00B44ECA"/>
    <w:rsid w:val="00B468BB"/>
    <w:rsid w:val="00B80EEE"/>
    <w:rsid w:val="00B877BF"/>
    <w:rsid w:val="00BA6879"/>
    <w:rsid w:val="00BB1E1A"/>
    <w:rsid w:val="00BC1611"/>
    <w:rsid w:val="00C1075F"/>
    <w:rsid w:val="00C308A0"/>
    <w:rsid w:val="00C57813"/>
    <w:rsid w:val="00C70A74"/>
    <w:rsid w:val="00C82FF1"/>
    <w:rsid w:val="00C83EEA"/>
    <w:rsid w:val="00C92BE3"/>
    <w:rsid w:val="00C97E59"/>
    <w:rsid w:val="00CA04B1"/>
    <w:rsid w:val="00CC1A37"/>
    <w:rsid w:val="00CC7C6B"/>
    <w:rsid w:val="00CD03BE"/>
    <w:rsid w:val="00CD1430"/>
    <w:rsid w:val="00CD3AF5"/>
    <w:rsid w:val="00CD5394"/>
    <w:rsid w:val="00D06DBA"/>
    <w:rsid w:val="00D21723"/>
    <w:rsid w:val="00D43378"/>
    <w:rsid w:val="00D51F6C"/>
    <w:rsid w:val="00D5484B"/>
    <w:rsid w:val="00D64978"/>
    <w:rsid w:val="00D807D3"/>
    <w:rsid w:val="00DD11CC"/>
    <w:rsid w:val="00DD2360"/>
    <w:rsid w:val="00DE3ADF"/>
    <w:rsid w:val="00E0638D"/>
    <w:rsid w:val="00E11E6B"/>
    <w:rsid w:val="00E96762"/>
    <w:rsid w:val="00EA6298"/>
    <w:rsid w:val="00EF314B"/>
    <w:rsid w:val="00EF7413"/>
    <w:rsid w:val="00F17C21"/>
    <w:rsid w:val="00F32F1A"/>
    <w:rsid w:val="00F339A6"/>
    <w:rsid w:val="00F3555B"/>
    <w:rsid w:val="00F41245"/>
    <w:rsid w:val="00F533FF"/>
    <w:rsid w:val="00F552D4"/>
    <w:rsid w:val="00F55C3E"/>
    <w:rsid w:val="00FB1A31"/>
    <w:rsid w:val="00FB6E22"/>
    <w:rsid w:val="00FC1FAD"/>
    <w:rsid w:val="00FE74F0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8957"/>
  <w15:chartTrackingRefBased/>
  <w15:docId w15:val="{BF52603F-A068-4A52-8350-CC846401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56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22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9521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9233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8</Pages>
  <Words>1345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deptinfo</dc:creator>
  <cp:keywords/>
  <dc:description/>
  <cp:lastModifiedBy>deptinfo</cp:lastModifiedBy>
  <cp:revision>121</cp:revision>
  <dcterms:created xsi:type="dcterms:W3CDTF">2017-02-17T13:10:00Z</dcterms:created>
  <dcterms:modified xsi:type="dcterms:W3CDTF">2017-03-20T06:54:00Z</dcterms:modified>
</cp:coreProperties>
</file>