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BC9E7" w14:textId="61197382" w:rsidR="002937EE" w:rsidRPr="002937EE" w:rsidRDefault="002937EE" w:rsidP="002937EE">
      <w:pPr>
        <w:rPr>
          <w:lang w:val="en-US"/>
        </w:rPr>
      </w:pPr>
      <w:r w:rsidRPr="002937EE">
        <w:rPr>
          <w:lang w:val="en-US"/>
        </w:rPr>
        <w:drawing>
          <wp:inline distT="0" distB="0" distL="0" distR="0" wp14:anchorId="7190BAD1" wp14:editId="693C2DB8">
            <wp:extent cx="5731510" cy="568325"/>
            <wp:effectExtent l="0" t="0" r="2540" b="3175"/>
            <wp:docPr id="1491321053" name="Picture 3" descr="A close up of a drag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21053" name="Picture 3" descr="A close up of a dragon's 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68325"/>
                    </a:xfrm>
                    <a:prstGeom prst="rect">
                      <a:avLst/>
                    </a:prstGeom>
                    <a:noFill/>
                    <a:ln>
                      <a:noFill/>
                    </a:ln>
                  </pic:spPr>
                </pic:pic>
              </a:graphicData>
            </a:graphic>
          </wp:inline>
        </w:drawing>
      </w:r>
    </w:p>
    <w:p w14:paraId="545D8500" w14:textId="26268681" w:rsidR="002937EE" w:rsidRPr="002937EE" w:rsidRDefault="002937EE" w:rsidP="002937EE">
      <w:pPr>
        <w:rPr>
          <w:b/>
          <w:bCs/>
          <w:lang w:val="en-US"/>
        </w:rPr>
      </w:pPr>
      <w:r w:rsidRPr="002937EE">
        <w:rPr>
          <w:b/>
          <w:bCs/>
          <w:lang w:val="en-US"/>
        </w:rPr>
        <w:t xml:space="preserve">Finding Name: </w:t>
      </w:r>
      <w:r w:rsidR="00467C07">
        <w:rPr>
          <w:b/>
          <w:bCs/>
          <w:lang w:val="en-US"/>
        </w:rPr>
        <w:t>API Disclosure</w:t>
      </w:r>
    </w:p>
    <w:tbl>
      <w:tblPr>
        <w:tblStyle w:val="TableGrid"/>
        <w:tblW w:w="9345"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6A0" w:firstRow="1" w:lastRow="0" w:firstColumn="1" w:lastColumn="0" w:noHBand="1" w:noVBand="1"/>
      </w:tblPr>
      <w:tblGrid>
        <w:gridCol w:w="1692"/>
        <w:gridCol w:w="1037"/>
        <w:gridCol w:w="1440"/>
        <w:gridCol w:w="1095"/>
        <w:gridCol w:w="1994"/>
        <w:gridCol w:w="2087"/>
      </w:tblGrid>
      <w:tr w:rsidR="002937EE" w:rsidRPr="002937EE" w14:paraId="52D794DC" w14:textId="77777777" w:rsidTr="002937EE">
        <w:trPr>
          <w:trHeight w:val="300"/>
        </w:trPr>
        <w:tc>
          <w:tcPr>
            <w:tcW w:w="1693" w:type="dxa"/>
            <w:tcBorders>
              <w:top w:val="single" w:sz="6" w:space="0" w:color="auto"/>
              <w:left w:val="single" w:sz="6" w:space="0" w:color="auto"/>
              <w:bottom w:val="single" w:sz="4" w:space="0" w:color="000000" w:themeColor="text1"/>
              <w:right w:val="single" w:sz="4" w:space="0" w:color="000000" w:themeColor="text1"/>
            </w:tcBorders>
            <w:tcMar>
              <w:top w:w="0" w:type="dxa"/>
              <w:left w:w="105" w:type="dxa"/>
              <w:bottom w:w="0" w:type="dxa"/>
              <w:right w:w="105" w:type="dxa"/>
            </w:tcMar>
            <w:hideMark/>
          </w:tcPr>
          <w:p w14:paraId="22C421ED" w14:textId="77777777" w:rsidR="002937EE" w:rsidRPr="002937EE" w:rsidRDefault="002937EE" w:rsidP="002937EE">
            <w:pPr>
              <w:spacing w:after="160" w:line="259" w:lineRule="auto"/>
              <w:rPr>
                <w:lang w:val="en-US"/>
              </w:rPr>
            </w:pPr>
            <w:r w:rsidRPr="002937EE">
              <w:rPr>
                <w:b/>
                <w:bCs/>
                <w:lang w:val="en-US"/>
              </w:rPr>
              <w:t>Name</w:t>
            </w:r>
          </w:p>
        </w:tc>
        <w:tc>
          <w:tcPr>
            <w:tcW w:w="1037"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59563B2A" w14:textId="77777777" w:rsidR="002937EE" w:rsidRPr="002937EE" w:rsidRDefault="002937EE" w:rsidP="002937EE">
            <w:pPr>
              <w:spacing w:after="160" w:line="259" w:lineRule="auto"/>
              <w:rPr>
                <w:lang w:val="en-US"/>
              </w:rPr>
            </w:pPr>
            <w:r w:rsidRPr="002937EE">
              <w:rPr>
                <w:b/>
                <w:bCs/>
                <w:lang w:val="en-US"/>
              </w:rPr>
              <w:t>Team</w:t>
            </w:r>
          </w:p>
        </w:tc>
        <w:tc>
          <w:tcPr>
            <w:tcW w:w="1440"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5C28B1B1" w14:textId="77777777" w:rsidR="002937EE" w:rsidRPr="002937EE" w:rsidRDefault="002937EE" w:rsidP="002937EE">
            <w:pPr>
              <w:spacing w:after="160" w:line="259" w:lineRule="auto"/>
              <w:rPr>
                <w:lang w:val="en-US"/>
              </w:rPr>
            </w:pPr>
            <w:r w:rsidRPr="002937EE">
              <w:rPr>
                <w:b/>
                <w:bCs/>
                <w:lang w:val="en-US"/>
              </w:rPr>
              <w:t>Role</w:t>
            </w:r>
          </w:p>
        </w:tc>
        <w:tc>
          <w:tcPr>
            <w:tcW w:w="1095"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2035C1AC" w14:textId="77777777" w:rsidR="002937EE" w:rsidRPr="002937EE" w:rsidRDefault="002937EE" w:rsidP="002937EE">
            <w:pPr>
              <w:spacing w:after="160" w:line="259" w:lineRule="auto"/>
              <w:rPr>
                <w:lang w:val="en-US"/>
              </w:rPr>
            </w:pPr>
            <w:r w:rsidRPr="002937EE">
              <w:rPr>
                <w:b/>
                <w:bCs/>
                <w:lang w:val="en-US"/>
              </w:rPr>
              <w:t>Project</w:t>
            </w:r>
          </w:p>
        </w:tc>
        <w:tc>
          <w:tcPr>
            <w:tcW w:w="1995"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4953AC50" w14:textId="77777777" w:rsidR="002937EE" w:rsidRPr="002937EE" w:rsidRDefault="002937EE" w:rsidP="002937EE">
            <w:pPr>
              <w:spacing w:after="160" w:line="259" w:lineRule="auto"/>
              <w:rPr>
                <w:lang w:val="en-US"/>
              </w:rPr>
            </w:pPr>
            <w:r w:rsidRPr="002937EE">
              <w:rPr>
                <w:b/>
                <w:bCs/>
                <w:lang w:val="en-US"/>
              </w:rPr>
              <w:t>Quality Assurance</w:t>
            </w:r>
          </w:p>
        </w:tc>
        <w:tc>
          <w:tcPr>
            <w:tcW w:w="2088" w:type="dxa"/>
            <w:tcBorders>
              <w:top w:val="single" w:sz="6" w:space="0" w:color="auto"/>
              <w:left w:val="single" w:sz="4" w:space="0" w:color="000000" w:themeColor="text1"/>
              <w:bottom w:val="single" w:sz="4" w:space="0" w:color="000000" w:themeColor="text1"/>
              <w:right w:val="single" w:sz="6" w:space="0" w:color="auto"/>
            </w:tcBorders>
            <w:tcMar>
              <w:top w:w="0" w:type="dxa"/>
              <w:left w:w="105" w:type="dxa"/>
              <w:bottom w:w="0" w:type="dxa"/>
              <w:right w:w="105" w:type="dxa"/>
            </w:tcMar>
            <w:hideMark/>
          </w:tcPr>
          <w:p w14:paraId="2A06682F" w14:textId="77777777" w:rsidR="002937EE" w:rsidRPr="002937EE" w:rsidRDefault="002937EE" w:rsidP="002937EE">
            <w:pPr>
              <w:spacing w:after="160" w:line="259" w:lineRule="auto"/>
              <w:rPr>
                <w:lang w:val="en-US"/>
              </w:rPr>
            </w:pPr>
            <w:r w:rsidRPr="002937EE">
              <w:rPr>
                <w:b/>
                <w:bCs/>
                <w:lang w:val="en-US"/>
              </w:rPr>
              <w:t>Is this a re-tested Finding?</w:t>
            </w:r>
          </w:p>
        </w:tc>
      </w:tr>
      <w:tr w:rsidR="002937EE" w:rsidRPr="002937EE" w14:paraId="0455BE4A" w14:textId="77777777" w:rsidTr="002937EE">
        <w:trPr>
          <w:trHeight w:val="300"/>
        </w:trPr>
        <w:tc>
          <w:tcPr>
            <w:tcW w:w="1693"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3376A832" w14:textId="62C76645" w:rsidR="002937EE" w:rsidRPr="002937EE" w:rsidRDefault="00467C07" w:rsidP="002937EE">
            <w:pPr>
              <w:spacing w:after="160" w:line="259" w:lineRule="auto"/>
              <w:rPr>
                <w:lang w:val="en-US"/>
              </w:rPr>
            </w:pPr>
            <w:r>
              <w:rPr>
                <w:lang w:val="en-US"/>
              </w:rPr>
              <w:t>DEV PATEL</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6A1F4BB2" w14:textId="77777777" w:rsidR="002937EE" w:rsidRPr="002937EE" w:rsidRDefault="002937EE" w:rsidP="002937EE">
            <w:pPr>
              <w:spacing w:after="160" w:line="259" w:lineRule="auto"/>
              <w:rPr>
                <w:lang w:val="en-US"/>
              </w:rPr>
            </w:pPr>
            <w:r w:rsidRPr="002937EE">
              <w:rPr>
                <w:lang w:val="en-US"/>
              </w:rPr>
              <w:t>PT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4DA7DB15" w14:textId="77777777" w:rsidR="002937EE" w:rsidRPr="002937EE" w:rsidRDefault="002937EE" w:rsidP="002937EE">
            <w:pPr>
              <w:spacing w:after="160" w:line="259" w:lineRule="auto"/>
              <w:rPr>
                <w:lang w:val="en-US"/>
              </w:rPr>
            </w:pPr>
            <w:r w:rsidRPr="002937EE">
              <w:rPr>
                <w:lang w:val="en-US"/>
              </w:rPr>
              <w:t>Project Co-lead</w:t>
            </w:r>
          </w:p>
        </w:tc>
        <w:tc>
          <w:tcPr>
            <w:tcW w:w="1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3B8C924A" w14:textId="77777777" w:rsidR="002937EE" w:rsidRPr="002937EE" w:rsidRDefault="002937EE" w:rsidP="002937EE">
            <w:pPr>
              <w:spacing w:after="160" w:line="259" w:lineRule="auto"/>
              <w:rPr>
                <w:lang w:val="en-US"/>
              </w:rPr>
            </w:pPr>
            <w:proofErr w:type="spellStart"/>
            <w:r w:rsidRPr="002937EE">
              <w:rPr>
                <w:lang w:val="en-US"/>
              </w:rPr>
              <w:t>EchoNet</w:t>
            </w:r>
            <w:proofErr w:type="spellEnd"/>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tcPr>
          <w:p w14:paraId="1AD4FCAC" w14:textId="77777777" w:rsidR="002937EE" w:rsidRPr="002937EE" w:rsidRDefault="002937EE" w:rsidP="002937EE">
            <w:pPr>
              <w:spacing w:after="160" w:line="259" w:lineRule="auto"/>
              <w:rPr>
                <w:lang w:val="en-US"/>
              </w:rPr>
            </w:pPr>
          </w:p>
        </w:tc>
        <w:tc>
          <w:tcPr>
            <w:tcW w:w="2088"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77EE1983" w14:textId="77777777" w:rsidR="002937EE" w:rsidRPr="002937EE" w:rsidRDefault="002937EE" w:rsidP="002937EE">
            <w:pPr>
              <w:spacing w:after="160" w:line="259" w:lineRule="auto"/>
              <w:rPr>
                <w:lang w:val="en-US"/>
              </w:rPr>
            </w:pPr>
          </w:p>
        </w:tc>
      </w:tr>
      <w:tr w:rsidR="002937EE" w:rsidRPr="002937EE" w14:paraId="61616DB9" w14:textId="77777777" w:rsidTr="002937EE">
        <w:trPr>
          <w:trHeight w:val="300"/>
        </w:trPr>
        <w:tc>
          <w:tcPr>
            <w:tcW w:w="1693"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tcPr>
          <w:p w14:paraId="6871CE8F" w14:textId="77777777" w:rsidR="002937EE" w:rsidRPr="002937EE" w:rsidRDefault="002937EE" w:rsidP="002937EE">
            <w:pPr>
              <w:spacing w:after="160" w:line="259" w:lineRule="auto"/>
              <w:rPr>
                <w:lang w:val="en-US"/>
              </w:rPr>
            </w:pPr>
          </w:p>
        </w:tc>
        <w:tc>
          <w:tcPr>
            <w:tcW w:w="1037"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tcPr>
          <w:p w14:paraId="710E2E32" w14:textId="77777777" w:rsidR="002937EE" w:rsidRPr="002937EE" w:rsidRDefault="002937EE" w:rsidP="002937EE">
            <w:pPr>
              <w:spacing w:after="160" w:line="259" w:lineRule="auto"/>
              <w:rPr>
                <w:lang w:val="en-US"/>
              </w:rPr>
            </w:pPr>
          </w:p>
        </w:tc>
        <w:tc>
          <w:tcPr>
            <w:tcW w:w="144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tcPr>
          <w:p w14:paraId="480F23BB" w14:textId="77777777" w:rsidR="002937EE" w:rsidRPr="002937EE" w:rsidRDefault="002937EE" w:rsidP="002937EE">
            <w:pPr>
              <w:spacing w:after="160" w:line="259" w:lineRule="auto"/>
              <w:rPr>
                <w:lang w:val="en-US"/>
              </w:rPr>
            </w:pPr>
          </w:p>
        </w:tc>
        <w:tc>
          <w:tcPr>
            <w:tcW w:w="1095"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tcPr>
          <w:p w14:paraId="07DAA89C" w14:textId="77777777" w:rsidR="002937EE" w:rsidRPr="002937EE" w:rsidRDefault="002937EE" w:rsidP="002937EE">
            <w:pPr>
              <w:spacing w:after="160" w:line="259" w:lineRule="auto"/>
              <w:rPr>
                <w:lang w:val="en-US"/>
              </w:rPr>
            </w:pPr>
          </w:p>
        </w:tc>
        <w:tc>
          <w:tcPr>
            <w:tcW w:w="1995"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tcPr>
          <w:p w14:paraId="6A831CD2" w14:textId="77777777" w:rsidR="002937EE" w:rsidRPr="002937EE" w:rsidRDefault="002937EE" w:rsidP="002937EE">
            <w:pPr>
              <w:spacing w:after="160" w:line="259" w:lineRule="auto"/>
              <w:rPr>
                <w:lang w:val="en-US"/>
              </w:rPr>
            </w:pPr>
          </w:p>
        </w:tc>
        <w:tc>
          <w:tcPr>
            <w:tcW w:w="2088"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tcPr>
          <w:p w14:paraId="42F58E50" w14:textId="77777777" w:rsidR="002937EE" w:rsidRPr="002937EE" w:rsidRDefault="002937EE" w:rsidP="002937EE">
            <w:pPr>
              <w:spacing w:after="160" w:line="259" w:lineRule="auto"/>
              <w:rPr>
                <w:lang w:val="en-US"/>
              </w:rPr>
            </w:pPr>
          </w:p>
        </w:tc>
      </w:tr>
    </w:tbl>
    <w:p w14:paraId="71BB4A2A" w14:textId="77777777" w:rsidR="002937EE" w:rsidRPr="002937EE" w:rsidRDefault="002937EE" w:rsidP="002937EE">
      <w:pPr>
        <w:rPr>
          <w:lang w:val="en-US"/>
        </w:rPr>
      </w:pPr>
    </w:p>
    <w:tbl>
      <w:tblPr>
        <w:tblStyle w:val="TableGrid"/>
        <w:tblW w:w="0" w:type="auto"/>
        <w:jc w:val="center"/>
        <w:tblLayout w:type="fixed"/>
        <w:tblLook w:val="06A0" w:firstRow="1" w:lastRow="0" w:firstColumn="1" w:lastColumn="0" w:noHBand="1" w:noVBand="1"/>
      </w:tblPr>
      <w:tblGrid>
        <w:gridCol w:w="3150"/>
      </w:tblGrid>
      <w:tr w:rsidR="002937EE" w:rsidRPr="002937EE" w14:paraId="14D54658" w14:textId="77777777" w:rsidTr="002937EE">
        <w:trPr>
          <w:trHeight w:val="300"/>
          <w:jc w:val="center"/>
        </w:trPr>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9260B" w14:textId="77777777" w:rsidR="002937EE" w:rsidRPr="002937EE" w:rsidRDefault="002937EE" w:rsidP="002937EE">
            <w:pPr>
              <w:spacing w:after="160" w:line="259" w:lineRule="auto"/>
              <w:rPr>
                <w:b/>
                <w:bCs/>
                <w:lang w:val="en-US"/>
              </w:rPr>
            </w:pPr>
            <w:r w:rsidRPr="002937EE">
              <w:rPr>
                <w:b/>
                <w:bCs/>
                <w:lang w:val="en-US"/>
              </w:rPr>
              <w:t>Was this Finding Successful?</w:t>
            </w:r>
          </w:p>
        </w:tc>
      </w:tr>
      <w:tr w:rsidR="002937EE" w:rsidRPr="002937EE" w14:paraId="58EE4AD4" w14:textId="77777777" w:rsidTr="002937EE">
        <w:trPr>
          <w:trHeight w:val="300"/>
          <w:jc w:val="center"/>
        </w:trPr>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86958" w14:textId="23B6ED50" w:rsidR="002937EE" w:rsidRPr="002937EE" w:rsidRDefault="00467C07" w:rsidP="00467C07">
            <w:pPr>
              <w:spacing w:after="160" w:line="259" w:lineRule="auto"/>
              <w:jc w:val="center"/>
              <w:rPr>
                <w:lang w:val="en-US"/>
              </w:rPr>
            </w:pPr>
            <w:r>
              <w:rPr>
                <w:lang w:val="en-US"/>
              </w:rPr>
              <w:t>YES</w:t>
            </w:r>
          </w:p>
        </w:tc>
      </w:tr>
    </w:tbl>
    <w:p w14:paraId="48B99C81" w14:textId="77777777" w:rsidR="002937EE" w:rsidRPr="002937EE" w:rsidRDefault="002937EE" w:rsidP="002937EE">
      <w:pPr>
        <w:rPr>
          <w:b/>
          <w:bCs/>
          <w:lang w:val="en-US"/>
        </w:rPr>
      </w:pPr>
      <w:r w:rsidRPr="002937EE">
        <w:rPr>
          <w:b/>
          <w:bCs/>
          <w:lang w:val="en-US"/>
        </w:rPr>
        <w:t>Finding Description</w:t>
      </w:r>
    </w:p>
    <w:p w14:paraId="28FAF94E" w14:textId="3F3AF536" w:rsidR="00443F7D" w:rsidRDefault="00443F7D" w:rsidP="002937EE">
      <w:r w:rsidRPr="00443F7D">
        <w:t>An API disclosure vulnerability was identified in the application, where sensitive information about the API endpoints and internal implementation details is exposed. This vulnerability occurs when the application fails to adequately restrict access to its API documentation</w:t>
      </w:r>
      <w:r>
        <w:t>.</w:t>
      </w:r>
    </w:p>
    <w:p w14:paraId="4180097A" w14:textId="56B6417B" w:rsidR="002937EE" w:rsidRPr="002937EE" w:rsidRDefault="002937EE" w:rsidP="002937EE">
      <w:pPr>
        <w:rPr>
          <w:lang w:val="en-US"/>
        </w:rPr>
      </w:pPr>
      <w:r w:rsidRPr="002937EE">
        <w:rPr>
          <w:b/>
          <w:bCs/>
          <w:lang w:val="en-US"/>
        </w:rPr>
        <w:t>Risk Rating</w:t>
      </w:r>
      <w:r w:rsidRPr="002937EE">
        <w:rPr>
          <w:lang w:val="en-US"/>
        </w:rPr>
        <w:br/>
        <w:t xml:space="preserve">Impact: </w:t>
      </w:r>
      <w:r w:rsidR="00467C07">
        <w:rPr>
          <w:lang w:val="en-US"/>
        </w:rPr>
        <w:t>Severe</w:t>
      </w:r>
      <w:r w:rsidR="00467C07" w:rsidRPr="002937EE">
        <w:rPr>
          <w:lang w:val="en-US"/>
        </w:rPr>
        <w:t xml:space="preserve"> </w:t>
      </w:r>
      <w:r w:rsidRPr="002937EE">
        <w:rPr>
          <w:lang w:val="en-US"/>
        </w:rPr>
        <w:br/>
        <w:t xml:space="preserve">Likelihood: </w:t>
      </w:r>
      <w:r w:rsidR="00467C07">
        <w:rPr>
          <w:lang w:val="en-US"/>
        </w:rPr>
        <w:t>Certain</w:t>
      </w:r>
    </w:p>
    <w:tbl>
      <w:tblPr>
        <w:tblStyle w:val="TableGrid"/>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1800"/>
        <w:gridCol w:w="1800"/>
        <w:gridCol w:w="1800"/>
        <w:gridCol w:w="1800"/>
        <w:gridCol w:w="1800"/>
      </w:tblGrid>
      <w:tr w:rsidR="002937EE" w:rsidRPr="002937EE" w14:paraId="41550DA7" w14:textId="77777777" w:rsidTr="002937EE">
        <w:trPr>
          <w:trHeight w:val="300"/>
        </w:trPr>
        <w:tc>
          <w:tcPr>
            <w:tcW w:w="9000" w:type="dxa"/>
            <w:gridSpan w:val="5"/>
            <w:tcBorders>
              <w:top w:val="single" w:sz="6" w:space="0" w:color="auto"/>
              <w:left w:val="single" w:sz="6" w:space="0" w:color="auto"/>
              <w:bottom w:val="single" w:sz="4" w:space="0" w:color="000000" w:themeColor="text1"/>
              <w:right w:val="single" w:sz="6" w:space="0" w:color="auto"/>
            </w:tcBorders>
            <w:tcMar>
              <w:top w:w="0" w:type="dxa"/>
              <w:left w:w="105" w:type="dxa"/>
              <w:bottom w:w="0" w:type="dxa"/>
              <w:right w:w="105" w:type="dxa"/>
            </w:tcMar>
            <w:hideMark/>
          </w:tcPr>
          <w:p w14:paraId="67F872B2" w14:textId="77777777" w:rsidR="002937EE" w:rsidRPr="002937EE" w:rsidRDefault="002937EE" w:rsidP="002937EE">
            <w:pPr>
              <w:spacing w:after="160" w:line="259" w:lineRule="auto"/>
              <w:rPr>
                <w:lang w:val="en-US"/>
              </w:rPr>
            </w:pPr>
            <w:r w:rsidRPr="002937EE">
              <w:rPr>
                <w:b/>
                <w:bCs/>
              </w:rPr>
              <w:t>Impact values</w:t>
            </w:r>
          </w:p>
        </w:tc>
      </w:tr>
      <w:tr w:rsidR="002937EE" w:rsidRPr="002937EE" w14:paraId="5CACF155" w14:textId="77777777" w:rsidTr="002937EE">
        <w:trPr>
          <w:trHeight w:val="300"/>
        </w:trPr>
        <w:tc>
          <w:tcPr>
            <w:tcW w:w="1800" w:type="dxa"/>
            <w:tcBorders>
              <w:top w:val="single" w:sz="4" w:space="0" w:color="000000" w:themeColor="text1"/>
              <w:left w:val="single" w:sz="6" w:space="0" w:color="000000" w:themeColor="text1"/>
              <w:bottom w:val="single" w:sz="4" w:space="0" w:color="000000" w:themeColor="text1"/>
              <w:right w:val="single" w:sz="4" w:space="0" w:color="000000" w:themeColor="text1"/>
            </w:tcBorders>
            <w:shd w:val="clear" w:color="auto" w:fill="00B0F0"/>
            <w:tcMar>
              <w:top w:w="0" w:type="dxa"/>
              <w:left w:w="105" w:type="dxa"/>
              <w:bottom w:w="0" w:type="dxa"/>
              <w:right w:w="105" w:type="dxa"/>
            </w:tcMar>
            <w:hideMark/>
          </w:tcPr>
          <w:p w14:paraId="76F98439" w14:textId="77777777" w:rsidR="002937EE" w:rsidRPr="002937EE" w:rsidRDefault="002937EE" w:rsidP="002937EE">
            <w:pPr>
              <w:spacing w:after="160" w:line="259" w:lineRule="auto"/>
              <w:rPr>
                <w:lang w:val="en-US"/>
              </w:rPr>
            </w:pPr>
            <w:r w:rsidRPr="002937EE">
              <w:rPr>
                <w:b/>
                <w:bCs/>
              </w:rPr>
              <w:t>Very Minor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Mar>
              <w:top w:w="0" w:type="dxa"/>
              <w:left w:w="105" w:type="dxa"/>
              <w:bottom w:w="0" w:type="dxa"/>
              <w:right w:w="105" w:type="dxa"/>
            </w:tcMar>
            <w:hideMark/>
          </w:tcPr>
          <w:p w14:paraId="5D5286A0" w14:textId="77777777" w:rsidR="002937EE" w:rsidRPr="002937EE" w:rsidRDefault="002937EE" w:rsidP="002937EE">
            <w:pPr>
              <w:spacing w:after="160" w:line="259" w:lineRule="auto"/>
              <w:rPr>
                <w:lang w:val="en-US"/>
              </w:rPr>
            </w:pPr>
            <w:r w:rsidRPr="002937EE">
              <w:rPr>
                <w:b/>
                <w:bCs/>
              </w:rPr>
              <w:t>Minor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0" w:type="dxa"/>
              <w:left w:w="105" w:type="dxa"/>
              <w:bottom w:w="0" w:type="dxa"/>
              <w:right w:w="105" w:type="dxa"/>
            </w:tcMar>
            <w:hideMark/>
          </w:tcPr>
          <w:p w14:paraId="42039525" w14:textId="77777777" w:rsidR="002937EE" w:rsidRPr="002937EE" w:rsidRDefault="002937EE" w:rsidP="002937EE">
            <w:pPr>
              <w:spacing w:after="160" w:line="259" w:lineRule="auto"/>
              <w:rPr>
                <w:lang w:val="en-US"/>
              </w:rPr>
            </w:pPr>
            <w:r w:rsidRPr="002937EE">
              <w:rPr>
                <w:b/>
                <w:bCs/>
              </w:rPr>
              <w:t>Significant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F9ED5" w:themeFill="accent4"/>
            <w:tcMar>
              <w:top w:w="0" w:type="dxa"/>
              <w:left w:w="105" w:type="dxa"/>
              <w:bottom w:w="0" w:type="dxa"/>
              <w:right w:w="105" w:type="dxa"/>
            </w:tcMar>
            <w:hideMark/>
          </w:tcPr>
          <w:p w14:paraId="1E7D914C" w14:textId="77777777" w:rsidR="002937EE" w:rsidRPr="002937EE" w:rsidRDefault="002937EE" w:rsidP="002937EE">
            <w:pPr>
              <w:spacing w:after="160" w:line="259" w:lineRule="auto"/>
              <w:rPr>
                <w:lang w:val="en-US"/>
              </w:rPr>
            </w:pPr>
            <w:r w:rsidRPr="002937EE">
              <w:rPr>
                <w:b/>
                <w:bCs/>
              </w:rPr>
              <w:t>Major</w:t>
            </w:r>
          </w:p>
        </w:tc>
        <w:tc>
          <w:tcPr>
            <w:tcW w:w="1800"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F0000"/>
            <w:tcMar>
              <w:top w:w="0" w:type="dxa"/>
              <w:left w:w="105" w:type="dxa"/>
              <w:bottom w:w="0" w:type="dxa"/>
              <w:right w:w="105" w:type="dxa"/>
            </w:tcMar>
            <w:hideMark/>
          </w:tcPr>
          <w:p w14:paraId="523BD6D1" w14:textId="77777777" w:rsidR="002937EE" w:rsidRPr="002937EE" w:rsidRDefault="002937EE" w:rsidP="002937EE">
            <w:pPr>
              <w:spacing w:after="160" w:line="259" w:lineRule="auto"/>
              <w:rPr>
                <w:lang w:val="en-US"/>
              </w:rPr>
            </w:pPr>
            <w:r w:rsidRPr="002937EE">
              <w:rPr>
                <w:b/>
                <w:bCs/>
              </w:rPr>
              <w:t>Severe</w:t>
            </w:r>
          </w:p>
        </w:tc>
      </w:tr>
      <w:tr w:rsidR="002937EE" w:rsidRPr="002937EE" w14:paraId="70F958C1" w14:textId="77777777" w:rsidTr="002937EE">
        <w:trPr>
          <w:trHeight w:val="300"/>
        </w:trPr>
        <w:tc>
          <w:tcPr>
            <w:tcW w:w="18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71B328CF" w14:textId="77777777" w:rsidR="002937EE" w:rsidRPr="002937EE" w:rsidRDefault="002937EE" w:rsidP="002937EE">
            <w:pPr>
              <w:spacing w:after="160" w:line="259" w:lineRule="auto"/>
              <w:rPr>
                <w:lang w:val="en-US"/>
              </w:rPr>
            </w:pPr>
            <w:r w:rsidRPr="002937EE">
              <w:t>Risk that holds little to no impact. Will not cause damage and regular activity can continue.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013192BA" w14:textId="77777777" w:rsidR="002937EE" w:rsidRPr="002937EE" w:rsidRDefault="002937EE" w:rsidP="002937EE">
            <w:pPr>
              <w:spacing w:after="160" w:line="259" w:lineRule="auto"/>
              <w:rPr>
                <w:lang w:val="en-US"/>
              </w:rPr>
            </w:pPr>
            <w:r w:rsidRPr="002937EE">
              <w:t>Risk that holds minor form of impact, but not significant enough to be of threat. Can cause some damage but not enough to impede regular activity.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65D6910E" w14:textId="77777777" w:rsidR="002937EE" w:rsidRPr="002937EE" w:rsidRDefault="002937EE" w:rsidP="002937EE">
            <w:pPr>
              <w:spacing w:after="160" w:line="259" w:lineRule="auto"/>
              <w:rPr>
                <w:lang w:val="en-US"/>
              </w:rPr>
            </w:pPr>
            <w:r w:rsidRPr="002937EE">
              <w:t>Risk that holds enough impact to be somewhat of a threat. Will cause damage that can impede regular activity but will be able to run normally.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7387BBB9" w14:textId="77777777" w:rsidR="002937EE" w:rsidRPr="002937EE" w:rsidRDefault="002937EE" w:rsidP="002937EE">
            <w:pPr>
              <w:spacing w:after="160" w:line="259" w:lineRule="auto"/>
              <w:rPr>
                <w:lang w:val="en-US"/>
              </w:rPr>
            </w:pPr>
            <w:r w:rsidRPr="002937EE">
              <w:t>Risk that holds major impact to be of threat. Will cause damage that will impede regular activity and will not be able to run normally. </w:t>
            </w:r>
          </w:p>
        </w:tc>
        <w:tc>
          <w:tcPr>
            <w:tcW w:w="18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39399441" w14:textId="77777777" w:rsidR="002937EE" w:rsidRPr="002937EE" w:rsidRDefault="002937EE" w:rsidP="002937EE">
            <w:pPr>
              <w:spacing w:after="160" w:line="259" w:lineRule="auto"/>
              <w:rPr>
                <w:lang w:val="en-US"/>
              </w:rPr>
            </w:pPr>
            <w:r w:rsidRPr="002937EE">
              <w:rPr>
                <w:highlight w:val="red"/>
              </w:rPr>
              <w:t>Risk that holds severe impact and is a threat. Will cause critical damage that can cease activity to be run.</w:t>
            </w:r>
            <w:r w:rsidRPr="002937EE">
              <w:t>  </w:t>
            </w:r>
          </w:p>
        </w:tc>
      </w:tr>
    </w:tbl>
    <w:p w14:paraId="28CEC778" w14:textId="2EC6DBB8" w:rsidR="002937EE" w:rsidRPr="002937EE" w:rsidRDefault="002937EE" w:rsidP="002937EE">
      <w:pPr>
        <w:rPr>
          <w:lang w:val="en-US"/>
        </w:rPr>
      </w:pPr>
      <w:r w:rsidRPr="002937EE">
        <w:rPr>
          <w:lang w:val="en-US"/>
        </w:rPr>
        <mc:AlternateContent>
          <mc:Choice Requires="wps">
            <w:drawing>
              <wp:anchor distT="0" distB="0" distL="114300" distR="114300" simplePos="0" relativeHeight="251659264" behindDoc="0" locked="0" layoutInCell="1" allowOverlap="1" wp14:anchorId="288E2E3E" wp14:editId="1AF47205">
                <wp:simplePos x="0" y="0"/>
                <wp:positionH relativeFrom="column">
                  <wp:posOffset>3456940</wp:posOffset>
                </wp:positionH>
                <wp:positionV relativeFrom="paragraph">
                  <wp:posOffset>94615</wp:posOffset>
                </wp:positionV>
                <wp:extent cx="36830" cy="72390"/>
                <wp:effectExtent l="37465" t="37465" r="40005" b="42545"/>
                <wp:wrapNone/>
                <wp:docPr id="157705372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36830" cy="72390"/>
                        </a:xfrm>
                        <a:prstGeom prst="rect">
                          <a:avLst/>
                        </a:prstGeom>
                        <a:noFill/>
                        <a:ln w="72000" cap="sq" algn="ctr">
                          <a:solidFill>
                            <a:srgbClr val="E6E6E6">
                              <a:alpha val="33333"/>
                            </a:srgbClr>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A6CD0" id="Rectangle 4" o:spid="_x0000_s1026" style="position:absolute;margin-left:272.2pt;margin-top:7.45pt;width:2.9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" filled="f" strokecolor="#e6e6e6" strokeweight="2mm">
                <v:stroke opacity="21845f" endcap="square"/>
                <o:lock v:ext="edit" rotation="t" aspectratio="t" verticies="t" shapetype="t"/>
              </v:rect>
            </w:pict>
          </mc:Fallback>
        </mc:AlternateContent>
      </w:r>
    </w:p>
    <w:tbl>
      <w:tblPr>
        <w:tblStyle w:val="TableGrid"/>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1800"/>
        <w:gridCol w:w="1800"/>
        <w:gridCol w:w="1800"/>
        <w:gridCol w:w="1800"/>
        <w:gridCol w:w="1800"/>
      </w:tblGrid>
      <w:tr w:rsidR="002937EE" w:rsidRPr="002937EE" w14:paraId="34651D4F" w14:textId="77777777" w:rsidTr="002937EE">
        <w:trPr>
          <w:trHeight w:val="300"/>
        </w:trPr>
        <w:tc>
          <w:tcPr>
            <w:tcW w:w="9000" w:type="dxa"/>
            <w:gridSpan w:val="5"/>
            <w:tcBorders>
              <w:top w:val="single" w:sz="6" w:space="0" w:color="auto"/>
              <w:left w:val="single" w:sz="6" w:space="0" w:color="auto"/>
              <w:bottom w:val="single" w:sz="4" w:space="0" w:color="000000" w:themeColor="text1"/>
              <w:right w:val="single" w:sz="6" w:space="0" w:color="auto"/>
            </w:tcBorders>
            <w:tcMar>
              <w:top w:w="0" w:type="dxa"/>
              <w:left w:w="105" w:type="dxa"/>
              <w:bottom w:w="0" w:type="dxa"/>
              <w:right w:w="105" w:type="dxa"/>
            </w:tcMar>
            <w:hideMark/>
          </w:tcPr>
          <w:p w14:paraId="1FC71B0A" w14:textId="77777777" w:rsidR="002937EE" w:rsidRPr="002937EE" w:rsidRDefault="002937EE" w:rsidP="002937EE">
            <w:pPr>
              <w:spacing w:after="160" w:line="259" w:lineRule="auto"/>
              <w:rPr>
                <w:lang w:val="en-US"/>
              </w:rPr>
            </w:pPr>
            <w:r w:rsidRPr="002937EE">
              <w:rPr>
                <w:b/>
                <w:bCs/>
              </w:rPr>
              <w:t>Likelihood</w:t>
            </w:r>
          </w:p>
        </w:tc>
      </w:tr>
      <w:tr w:rsidR="002937EE" w:rsidRPr="002937EE" w14:paraId="4A5F82AF" w14:textId="77777777" w:rsidTr="002937EE">
        <w:trPr>
          <w:trHeight w:val="300"/>
        </w:trPr>
        <w:tc>
          <w:tcPr>
            <w:tcW w:w="1800" w:type="dxa"/>
            <w:tcBorders>
              <w:top w:val="single" w:sz="4" w:space="0" w:color="000000" w:themeColor="text1"/>
              <w:left w:val="single" w:sz="6" w:space="0" w:color="000000" w:themeColor="text1"/>
              <w:bottom w:val="single" w:sz="4" w:space="0" w:color="000000" w:themeColor="text1"/>
              <w:right w:val="single" w:sz="4" w:space="0" w:color="000000" w:themeColor="text1"/>
            </w:tcBorders>
            <w:shd w:val="clear" w:color="auto" w:fill="00B0F0"/>
            <w:tcMar>
              <w:top w:w="0" w:type="dxa"/>
              <w:left w:w="105" w:type="dxa"/>
              <w:bottom w:w="0" w:type="dxa"/>
              <w:right w:w="105" w:type="dxa"/>
            </w:tcMar>
            <w:hideMark/>
          </w:tcPr>
          <w:p w14:paraId="26222EE6" w14:textId="77777777" w:rsidR="002937EE" w:rsidRPr="002937EE" w:rsidRDefault="002937EE" w:rsidP="002937EE">
            <w:pPr>
              <w:spacing w:after="160" w:line="259" w:lineRule="auto"/>
              <w:rPr>
                <w:lang w:val="en-US"/>
              </w:rPr>
            </w:pPr>
            <w:r w:rsidRPr="002937EE">
              <w:rPr>
                <w:b/>
                <w:bCs/>
              </w:rPr>
              <w:t>Rare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Mar>
              <w:top w:w="0" w:type="dxa"/>
              <w:left w:w="105" w:type="dxa"/>
              <w:bottom w:w="0" w:type="dxa"/>
              <w:right w:w="105" w:type="dxa"/>
            </w:tcMar>
            <w:hideMark/>
          </w:tcPr>
          <w:p w14:paraId="086E072C" w14:textId="77777777" w:rsidR="002937EE" w:rsidRPr="002937EE" w:rsidRDefault="002937EE" w:rsidP="002937EE">
            <w:pPr>
              <w:spacing w:after="160" w:line="259" w:lineRule="auto"/>
              <w:rPr>
                <w:lang w:val="en-US"/>
              </w:rPr>
            </w:pPr>
            <w:r w:rsidRPr="002937EE">
              <w:rPr>
                <w:b/>
                <w:bCs/>
              </w:rPr>
              <w:t>Unlikely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0" w:type="dxa"/>
              <w:left w:w="105" w:type="dxa"/>
              <w:bottom w:w="0" w:type="dxa"/>
              <w:right w:w="105" w:type="dxa"/>
            </w:tcMar>
            <w:hideMark/>
          </w:tcPr>
          <w:p w14:paraId="0015DFC1" w14:textId="77777777" w:rsidR="002937EE" w:rsidRPr="002937EE" w:rsidRDefault="002937EE" w:rsidP="002937EE">
            <w:pPr>
              <w:spacing w:after="160" w:line="259" w:lineRule="auto"/>
              <w:rPr>
                <w:lang w:val="en-US"/>
              </w:rPr>
            </w:pPr>
            <w:r w:rsidRPr="002937EE">
              <w:rPr>
                <w:b/>
                <w:bCs/>
              </w:rPr>
              <w:t>Moderate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F9ED5" w:themeFill="accent4"/>
            <w:tcMar>
              <w:top w:w="0" w:type="dxa"/>
              <w:left w:w="105" w:type="dxa"/>
              <w:bottom w:w="0" w:type="dxa"/>
              <w:right w:w="105" w:type="dxa"/>
            </w:tcMar>
            <w:hideMark/>
          </w:tcPr>
          <w:p w14:paraId="6235AE80" w14:textId="77777777" w:rsidR="002937EE" w:rsidRPr="002937EE" w:rsidRDefault="002937EE" w:rsidP="002937EE">
            <w:pPr>
              <w:spacing w:after="160" w:line="259" w:lineRule="auto"/>
              <w:rPr>
                <w:lang w:val="en-US"/>
              </w:rPr>
            </w:pPr>
            <w:r w:rsidRPr="002937EE">
              <w:rPr>
                <w:b/>
                <w:bCs/>
              </w:rPr>
              <w:t>High</w:t>
            </w:r>
          </w:p>
        </w:tc>
        <w:tc>
          <w:tcPr>
            <w:tcW w:w="1800"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F0000"/>
            <w:tcMar>
              <w:top w:w="0" w:type="dxa"/>
              <w:left w:w="105" w:type="dxa"/>
              <w:bottom w:w="0" w:type="dxa"/>
              <w:right w:w="105" w:type="dxa"/>
            </w:tcMar>
            <w:hideMark/>
          </w:tcPr>
          <w:p w14:paraId="407457F7" w14:textId="77777777" w:rsidR="002937EE" w:rsidRPr="002937EE" w:rsidRDefault="002937EE" w:rsidP="002937EE">
            <w:pPr>
              <w:spacing w:after="160" w:line="259" w:lineRule="auto"/>
              <w:rPr>
                <w:lang w:val="en-US"/>
              </w:rPr>
            </w:pPr>
            <w:r w:rsidRPr="002937EE">
              <w:rPr>
                <w:b/>
                <w:bCs/>
              </w:rPr>
              <w:t>Certain</w:t>
            </w:r>
          </w:p>
        </w:tc>
      </w:tr>
      <w:tr w:rsidR="002937EE" w:rsidRPr="002937EE" w14:paraId="64E7C35A" w14:textId="77777777" w:rsidTr="002937EE">
        <w:trPr>
          <w:trHeight w:val="300"/>
        </w:trPr>
        <w:tc>
          <w:tcPr>
            <w:tcW w:w="18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4D255940" w14:textId="77777777" w:rsidR="002937EE" w:rsidRPr="002937EE" w:rsidRDefault="002937EE" w:rsidP="002937EE">
            <w:pPr>
              <w:spacing w:after="160" w:line="259" w:lineRule="auto"/>
              <w:rPr>
                <w:lang w:val="en-US"/>
              </w:rPr>
            </w:pPr>
            <w:r w:rsidRPr="002937EE">
              <w:lastRenderedPageBreak/>
              <w:t>Event may occur and/or if it did, it happens in specific circumstances.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2CDDD8BF" w14:textId="77777777" w:rsidR="002937EE" w:rsidRPr="002937EE" w:rsidRDefault="002937EE" w:rsidP="002937EE">
            <w:pPr>
              <w:spacing w:after="160" w:line="259" w:lineRule="auto"/>
              <w:rPr>
                <w:lang w:val="en-US"/>
              </w:rPr>
            </w:pPr>
            <w:r w:rsidRPr="002937EE">
              <w:t>Event could occur occasionally and/or could happen (at some point)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55D0F1D3" w14:textId="77777777" w:rsidR="002937EE" w:rsidRPr="002937EE" w:rsidRDefault="002937EE" w:rsidP="002937EE">
            <w:pPr>
              <w:spacing w:after="160" w:line="259" w:lineRule="auto"/>
              <w:rPr>
                <w:lang w:val="en-US"/>
              </w:rPr>
            </w:pPr>
            <w:r w:rsidRPr="002937EE">
              <w:t>Event may occur and/or happens.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4BDA0EB5" w14:textId="77777777" w:rsidR="002937EE" w:rsidRPr="002937EE" w:rsidRDefault="002937EE" w:rsidP="002937EE">
            <w:pPr>
              <w:spacing w:after="160" w:line="259" w:lineRule="auto"/>
              <w:rPr>
                <w:lang w:val="en-US"/>
              </w:rPr>
            </w:pPr>
            <w:r w:rsidRPr="002937EE">
              <w:t>Event occurs at times and/or probably happens a lot. </w:t>
            </w:r>
          </w:p>
        </w:tc>
        <w:tc>
          <w:tcPr>
            <w:tcW w:w="18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0773148B" w14:textId="77777777" w:rsidR="002937EE" w:rsidRPr="002937EE" w:rsidRDefault="002937EE" w:rsidP="002937EE">
            <w:pPr>
              <w:spacing w:after="160" w:line="259" w:lineRule="auto"/>
              <w:rPr>
                <w:color w:val="000000" w:themeColor="text1"/>
                <w:highlight w:val="red"/>
                <w:lang w:val="en-US"/>
              </w:rPr>
            </w:pPr>
            <w:r w:rsidRPr="002937EE">
              <w:rPr>
                <w:color w:val="000000" w:themeColor="text1"/>
                <w:highlight w:val="red"/>
              </w:rPr>
              <w:t>Event is occurring now and/or happens frequently. </w:t>
            </w:r>
          </w:p>
        </w:tc>
      </w:tr>
    </w:tbl>
    <w:p w14:paraId="2A3E5001" w14:textId="77777777" w:rsidR="002937EE" w:rsidRPr="002937EE" w:rsidRDefault="002937EE" w:rsidP="002937EE">
      <w:pPr>
        <w:rPr>
          <w:lang w:val="en-US"/>
        </w:rPr>
      </w:pPr>
    </w:p>
    <w:p w14:paraId="338FF6F4" w14:textId="77777777" w:rsidR="002937EE" w:rsidRPr="002937EE" w:rsidRDefault="002937EE" w:rsidP="002937EE">
      <w:pPr>
        <w:rPr>
          <w:b/>
          <w:bCs/>
          <w:lang w:val="en-US"/>
        </w:rPr>
      </w:pPr>
      <w:r w:rsidRPr="002937EE">
        <w:rPr>
          <w:b/>
          <w:bCs/>
          <w:lang w:val="en-US"/>
        </w:rPr>
        <w:t>Business Impact</w:t>
      </w:r>
    </w:p>
    <w:p w14:paraId="3501B825" w14:textId="77777777" w:rsidR="002937EE" w:rsidRPr="002937EE" w:rsidRDefault="002937EE" w:rsidP="002937EE">
      <w:pPr>
        <w:rPr>
          <w:lang w:val="en-IN"/>
        </w:rPr>
      </w:pPr>
      <w:r w:rsidRPr="002937EE">
        <w:rPr>
          <w:lang w:val="en-IN"/>
        </w:rPr>
        <w:t>Explain how the finding will impact the company and the application as a whole</w:t>
      </w:r>
    </w:p>
    <w:p w14:paraId="1E02448D" w14:textId="77777777" w:rsidR="002937EE" w:rsidRPr="002937EE" w:rsidRDefault="002937EE" w:rsidP="002937EE">
      <w:pPr>
        <w:rPr>
          <w:lang w:val="en-IN"/>
        </w:rPr>
      </w:pPr>
    </w:p>
    <w:p w14:paraId="580C9848" w14:textId="77777777" w:rsidR="002937EE" w:rsidRPr="002937EE" w:rsidRDefault="002937EE" w:rsidP="002937EE">
      <w:pPr>
        <w:rPr>
          <w:b/>
          <w:bCs/>
          <w:lang w:val="en-US"/>
        </w:rPr>
      </w:pPr>
      <w:r w:rsidRPr="002937EE">
        <w:rPr>
          <w:b/>
          <w:bCs/>
          <w:lang w:val="en-US"/>
        </w:rPr>
        <w:t>Affected Assets</w:t>
      </w:r>
    </w:p>
    <w:p w14:paraId="763AF1CC" w14:textId="77777777" w:rsidR="002937EE" w:rsidRPr="002937EE" w:rsidRDefault="002937EE" w:rsidP="002937EE">
      <w:pPr>
        <w:rPr>
          <w:lang w:val="en-IN"/>
        </w:rPr>
      </w:pPr>
      <w:r w:rsidRPr="002937EE">
        <w:rPr>
          <w:lang w:val="en-IN"/>
        </w:rPr>
        <w:t>Identify assets that are affected by this vulnerability.</w:t>
      </w:r>
    </w:p>
    <w:p w14:paraId="4E5B11AD" w14:textId="77777777" w:rsidR="002937EE" w:rsidRPr="002937EE" w:rsidRDefault="002937EE" w:rsidP="002937EE">
      <w:pPr>
        <w:rPr>
          <w:lang w:val="en-IN"/>
        </w:rPr>
      </w:pPr>
    </w:p>
    <w:p w14:paraId="16C1E959" w14:textId="77777777" w:rsidR="002937EE" w:rsidRPr="002937EE" w:rsidRDefault="002937EE" w:rsidP="002937EE">
      <w:pPr>
        <w:rPr>
          <w:b/>
          <w:bCs/>
          <w:lang w:val="en-US"/>
        </w:rPr>
      </w:pPr>
      <w:r w:rsidRPr="002937EE">
        <w:rPr>
          <w:b/>
          <w:bCs/>
          <w:lang w:val="en-US"/>
        </w:rPr>
        <w:t>Evidence</w:t>
      </w:r>
    </w:p>
    <w:p w14:paraId="2821CA75" w14:textId="5A078767" w:rsidR="002937EE" w:rsidRPr="002937EE" w:rsidRDefault="002937EE" w:rsidP="002937EE">
      <w:pPr>
        <w:rPr>
          <w:lang w:val="en-US"/>
        </w:rPr>
      </w:pPr>
      <w:r w:rsidRPr="002937EE">
        <w:rPr>
          <w:lang w:val="en-US"/>
        </w:rPr>
        <w:t xml:space="preserve">Provide a </w:t>
      </w:r>
      <w:r w:rsidR="00467C07" w:rsidRPr="002937EE">
        <w:rPr>
          <w:lang w:val="en-US"/>
        </w:rPr>
        <w:t>step-by-step</w:t>
      </w:r>
      <w:r w:rsidRPr="002937EE">
        <w:rPr>
          <w:lang w:val="en-US"/>
        </w:rPr>
        <w:t xml:space="preserve"> guide on how to reproduce the vulnerability with screenshots</w:t>
      </w:r>
    </w:p>
    <w:p w14:paraId="285FBDDB" w14:textId="3697FA89" w:rsidR="002937EE" w:rsidRDefault="002937EE" w:rsidP="00467C07">
      <w:pPr>
        <w:rPr>
          <w:lang w:val="en-US"/>
        </w:rPr>
      </w:pPr>
      <w:r w:rsidRPr="002937EE">
        <w:rPr>
          <w:lang w:val="en-US"/>
        </w:rPr>
        <w:t xml:space="preserve"> </w:t>
      </w:r>
      <w:r w:rsidR="00467C07">
        <w:rPr>
          <w:noProof/>
        </w:rPr>
        <w:drawing>
          <wp:inline distT="0" distB="0" distL="0" distR="0" wp14:anchorId="073D62C6" wp14:editId="1FE98C97">
            <wp:extent cx="5731510" cy="2751455"/>
            <wp:effectExtent l="0" t="0" r="2540" b="0"/>
            <wp:docPr id="84584826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48268" name="Picture 5"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51455"/>
                    </a:xfrm>
                    <a:prstGeom prst="rect">
                      <a:avLst/>
                    </a:prstGeom>
                    <a:noFill/>
                    <a:ln>
                      <a:noFill/>
                    </a:ln>
                  </pic:spPr>
                </pic:pic>
              </a:graphicData>
            </a:graphic>
          </wp:inline>
        </w:drawing>
      </w:r>
    </w:p>
    <w:p w14:paraId="3AC91FF7" w14:textId="77777777" w:rsidR="00467C07" w:rsidRDefault="00467C07" w:rsidP="00467C07">
      <w:pPr>
        <w:rPr>
          <w:lang w:val="en-US"/>
        </w:rPr>
      </w:pPr>
    </w:p>
    <w:p w14:paraId="4CFF9DF3" w14:textId="1FD68F8E" w:rsidR="00467C07" w:rsidRPr="002937EE" w:rsidRDefault="00467C07" w:rsidP="00467C07">
      <w:pPr>
        <w:rPr>
          <w:lang w:val="en-US"/>
        </w:rPr>
      </w:pPr>
      <w:r>
        <w:rPr>
          <w:noProof/>
        </w:rPr>
        <w:lastRenderedPageBreak/>
        <w:drawing>
          <wp:inline distT="0" distB="0" distL="0" distR="0" wp14:anchorId="3D1A65DA" wp14:editId="6DE25BD3">
            <wp:extent cx="5731510" cy="2881630"/>
            <wp:effectExtent l="0" t="0" r="2540" b="0"/>
            <wp:docPr id="144882450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24505" name="Picture 6"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7C033F1D" w14:textId="77777777" w:rsidR="002937EE" w:rsidRPr="002937EE" w:rsidRDefault="002937EE" w:rsidP="002937EE">
      <w:pPr>
        <w:rPr>
          <w:lang w:val="en-US"/>
        </w:rPr>
      </w:pPr>
    </w:p>
    <w:p w14:paraId="23994375" w14:textId="77777777" w:rsidR="002937EE" w:rsidRPr="002937EE" w:rsidRDefault="002937EE" w:rsidP="002937EE">
      <w:pPr>
        <w:rPr>
          <w:b/>
          <w:bCs/>
          <w:lang w:val="en-US"/>
        </w:rPr>
      </w:pPr>
      <w:r w:rsidRPr="002937EE">
        <w:rPr>
          <w:b/>
          <w:bCs/>
          <w:lang w:val="en-US"/>
        </w:rPr>
        <w:t>Remediation Advice</w:t>
      </w:r>
    </w:p>
    <w:p w14:paraId="49BDA629" w14:textId="77777777" w:rsidR="002937EE" w:rsidRPr="002937EE" w:rsidRDefault="002937EE" w:rsidP="002937EE">
      <w:pPr>
        <w:rPr>
          <w:lang w:val="en-IN"/>
        </w:rPr>
      </w:pPr>
      <w:r w:rsidRPr="002937EE">
        <w:rPr>
          <w:lang w:val="en-IN"/>
        </w:rPr>
        <w:t>Provide guidance on how to fix or mitigate the vulnerability.</w:t>
      </w:r>
    </w:p>
    <w:p w14:paraId="0B9C57C0" w14:textId="77777777" w:rsidR="002937EE" w:rsidRPr="002937EE" w:rsidRDefault="002937EE" w:rsidP="002937EE">
      <w:pPr>
        <w:rPr>
          <w:lang w:val="en-IN"/>
        </w:rPr>
      </w:pPr>
    </w:p>
    <w:p w14:paraId="07DF26F6" w14:textId="77777777" w:rsidR="002937EE" w:rsidRPr="002937EE" w:rsidRDefault="002937EE" w:rsidP="002937EE">
      <w:pPr>
        <w:rPr>
          <w:b/>
          <w:bCs/>
          <w:lang w:val="en-US"/>
        </w:rPr>
      </w:pPr>
      <w:r w:rsidRPr="002937EE">
        <w:rPr>
          <w:b/>
          <w:bCs/>
          <w:lang w:val="en-US"/>
        </w:rPr>
        <w:t>References</w:t>
      </w:r>
    </w:p>
    <w:p w14:paraId="16E6666A" w14:textId="4150540B" w:rsidR="002937EE" w:rsidRPr="002937EE" w:rsidRDefault="00467C07" w:rsidP="002937EE">
      <w:pPr>
        <w:rPr>
          <w:lang w:val="en-US"/>
        </w:rPr>
      </w:pPr>
      <w:r>
        <w:rPr>
          <w:lang w:val="en-US"/>
        </w:rPr>
        <w:t xml:space="preserve">Nmap </w:t>
      </w:r>
    </w:p>
    <w:p w14:paraId="1FF3A915" w14:textId="77777777" w:rsidR="002937EE" w:rsidRPr="002937EE" w:rsidRDefault="002937EE" w:rsidP="002937EE">
      <w:pPr>
        <w:rPr>
          <w:lang w:val="en-IN"/>
        </w:rPr>
      </w:pPr>
    </w:p>
    <w:p w14:paraId="61AA436C" w14:textId="77777777" w:rsidR="002937EE" w:rsidRPr="002937EE" w:rsidRDefault="002937EE" w:rsidP="002937EE">
      <w:pPr>
        <w:rPr>
          <w:b/>
          <w:bCs/>
          <w:lang w:val="en-US"/>
        </w:rPr>
      </w:pPr>
      <w:r w:rsidRPr="002937EE">
        <w:rPr>
          <w:b/>
          <w:bCs/>
          <w:lang w:val="en-US"/>
        </w:rPr>
        <w:t>Contact Details</w:t>
      </w:r>
    </w:p>
    <w:p w14:paraId="0C52835A" w14:textId="77777777" w:rsidR="00467C07" w:rsidRPr="00FC3608" w:rsidRDefault="00467C07" w:rsidP="00467C07">
      <w:pPr>
        <w:rPr>
          <w:lang w:val="en-US"/>
        </w:rPr>
      </w:pPr>
      <w:r>
        <w:rPr>
          <w:lang w:val="en-US"/>
        </w:rPr>
        <w:t>DEV PATEL: - s222622553@deakin.edu.au</w:t>
      </w:r>
    </w:p>
    <w:p w14:paraId="27059D50" w14:textId="77777777" w:rsidR="002937EE" w:rsidRPr="002937EE" w:rsidRDefault="002937EE" w:rsidP="002937EE">
      <w:pPr>
        <w:rPr>
          <w:b/>
          <w:bCs/>
          <w:lang w:val="en-US"/>
        </w:rPr>
      </w:pPr>
    </w:p>
    <w:p w14:paraId="1D70C887" w14:textId="77777777" w:rsidR="002937EE" w:rsidRPr="002937EE" w:rsidRDefault="002937EE" w:rsidP="002937EE">
      <w:pPr>
        <w:rPr>
          <w:b/>
          <w:bCs/>
          <w:lang w:val="en-US"/>
        </w:rPr>
      </w:pPr>
      <w:r w:rsidRPr="002937EE">
        <w:rPr>
          <w:b/>
          <w:bCs/>
          <w:lang w:val="en-US"/>
        </w:rPr>
        <w:t>Pentest Leader Feedback.</w:t>
      </w:r>
    </w:p>
    <w:p w14:paraId="0AC99AF1" w14:textId="77777777" w:rsidR="002937EE" w:rsidRPr="002937EE" w:rsidRDefault="002937EE" w:rsidP="002937EE">
      <w:pPr>
        <w:rPr>
          <w:lang w:val="en-US"/>
        </w:rPr>
      </w:pPr>
      <w:r w:rsidRPr="002937EE">
        <w:rPr>
          <w:lang w:val="en-US"/>
        </w:rPr>
        <w:t>The lead will provide feedback to enact on</w:t>
      </w:r>
    </w:p>
    <w:p w14:paraId="7349D65B" w14:textId="77777777" w:rsidR="002937EE" w:rsidRPr="002937EE" w:rsidRDefault="002937EE" w:rsidP="002937EE">
      <w:pPr>
        <w:rPr>
          <w:b/>
          <w:bCs/>
          <w:lang w:val="en-US"/>
        </w:rPr>
      </w:pPr>
    </w:p>
    <w:p w14:paraId="72B153D9" w14:textId="77777777" w:rsidR="002937EE" w:rsidRPr="002937EE" w:rsidRDefault="002937EE" w:rsidP="002937EE">
      <w:pPr>
        <w:rPr>
          <w:lang w:val="en-US"/>
        </w:rPr>
      </w:pPr>
    </w:p>
    <w:p w14:paraId="17EA902A" w14:textId="77777777" w:rsidR="002937EE" w:rsidRPr="002937EE" w:rsidRDefault="002937EE" w:rsidP="002937EE">
      <w:pPr>
        <w:rPr>
          <w:lang w:val="en-US"/>
        </w:rPr>
      </w:pPr>
    </w:p>
    <w:p w14:paraId="393F5FE7" w14:textId="77777777" w:rsidR="00D97801" w:rsidRDefault="00D97801"/>
    <w:sectPr w:rsidR="00D97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EE"/>
    <w:rsid w:val="002937EE"/>
    <w:rsid w:val="00443F7D"/>
    <w:rsid w:val="00467C07"/>
    <w:rsid w:val="0080251C"/>
    <w:rsid w:val="00D97801"/>
    <w:rsid w:val="00E30B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4C21"/>
  <w15:chartTrackingRefBased/>
  <w15:docId w15:val="{293D50FC-0AD9-4AEA-9F6B-F5D2C975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7EE"/>
    <w:rPr>
      <w:rFonts w:eastAsiaTheme="majorEastAsia" w:cstheme="majorBidi"/>
      <w:color w:val="272727" w:themeColor="text1" w:themeTint="D8"/>
    </w:rPr>
  </w:style>
  <w:style w:type="paragraph" w:styleId="Title">
    <w:name w:val="Title"/>
    <w:basedOn w:val="Normal"/>
    <w:next w:val="Normal"/>
    <w:link w:val="TitleChar"/>
    <w:uiPriority w:val="10"/>
    <w:qFormat/>
    <w:rsid w:val="00293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7EE"/>
    <w:pPr>
      <w:spacing w:before="160"/>
      <w:jc w:val="center"/>
    </w:pPr>
    <w:rPr>
      <w:i/>
      <w:iCs/>
      <w:color w:val="404040" w:themeColor="text1" w:themeTint="BF"/>
    </w:rPr>
  </w:style>
  <w:style w:type="character" w:customStyle="1" w:styleId="QuoteChar">
    <w:name w:val="Quote Char"/>
    <w:basedOn w:val="DefaultParagraphFont"/>
    <w:link w:val="Quote"/>
    <w:uiPriority w:val="29"/>
    <w:rsid w:val="002937EE"/>
    <w:rPr>
      <w:i/>
      <w:iCs/>
      <w:color w:val="404040" w:themeColor="text1" w:themeTint="BF"/>
    </w:rPr>
  </w:style>
  <w:style w:type="paragraph" w:styleId="ListParagraph">
    <w:name w:val="List Paragraph"/>
    <w:basedOn w:val="Normal"/>
    <w:uiPriority w:val="34"/>
    <w:qFormat/>
    <w:rsid w:val="002937EE"/>
    <w:pPr>
      <w:ind w:left="720"/>
      <w:contextualSpacing/>
    </w:pPr>
  </w:style>
  <w:style w:type="character" w:styleId="IntenseEmphasis">
    <w:name w:val="Intense Emphasis"/>
    <w:basedOn w:val="DefaultParagraphFont"/>
    <w:uiPriority w:val="21"/>
    <w:qFormat/>
    <w:rsid w:val="002937EE"/>
    <w:rPr>
      <w:i/>
      <w:iCs/>
      <w:color w:val="0F4761" w:themeColor="accent1" w:themeShade="BF"/>
    </w:rPr>
  </w:style>
  <w:style w:type="paragraph" w:styleId="IntenseQuote">
    <w:name w:val="Intense Quote"/>
    <w:basedOn w:val="Normal"/>
    <w:next w:val="Normal"/>
    <w:link w:val="IntenseQuoteChar"/>
    <w:uiPriority w:val="30"/>
    <w:qFormat/>
    <w:rsid w:val="00293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7EE"/>
    <w:rPr>
      <w:i/>
      <w:iCs/>
      <w:color w:val="0F4761" w:themeColor="accent1" w:themeShade="BF"/>
    </w:rPr>
  </w:style>
  <w:style w:type="character" w:styleId="IntenseReference">
    <w:name w:val="Intense Reference"/>
    <w:basedOn w:val="DefaultParagraphFont"/>
    <w:uiPriority w:val="32"/>
    <w:qFormat/>
    <w:rsid w:val="002937EE"/>
    <w:rPr>
      <w:b/>
      <w:bCs/>
      <w:smallCaps/>
      <w:color w:val="0F4761" w:themeColor="accent1" w:themeShade="BF"/>
      <w:spacing w:val="5"/>
    </w:rPr>
  </w:style>
  <w:style w:type="table" w:styleId="TableGrid">
    <w:name w:val="Table Grid"/>
    <w:basedOn w:val="TableNormal"/>
    <w:uiPriority w:val="39"/>
    <w:rsid w:val="00293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023971">
      <w:bodyDiv w:val="1"/>
      <w:marLeft w:val="0"/>
      <w:marRight w:val="0"/>
      <w:marTop w:val="0"/>
      <w:marBottom w:val="0"/>
      <w:divBdr>
        <w:top w:val="none" w:sz="0" w:space="0" w:color="auto"/>
        <w:left w:val="none" w:sz="0" w:space="0" w:color="auto"/>
        <w:bottom w:val="none" w:sz="0" w:space="0" w:color="auto"/>
        <w:right w:val="none" w:sz="0" w:space="0" w:color="auto"/>
      </w:divBdr>
    </w:div>
    <w:div w:id="208779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2</cp:revision>
  <dcterms:created xsi:type="dcterms:W3CDTF">2024-08-06T12:31:00Z</dcterms:created>
  <dcterms:modified xsi:type="dcterms:W3CDTF">2024-08-06T12:51:00Z</dcterms:modified>
</cp:coreProperties>
</file>